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634636" w:rsidP="00634636">
      <w:pPr>
        <w:rPr>
          <w:rFonts w:cstheme="minorHAnsi"/>
          <w:color w:val="000000" w:themeColor="text1"/>
          <w:sz w:val="28"/>
          <w:szCs w:val="28"/>
        </w:rPr>
      </w:pPr>
    </w:p>
    <w:p w:rsidR="00634636" w:rsidRPr="00CE2C34" w:rsidRDefault="001B2E5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15</w:t>
      </w:r>
    </w:p>
    <w:p w:rsidR="00634636" w:rsidRPr="00CE2C34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634636" w:rsidRPr="00CE2C34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634636" w:rsidRPr="00CE2C34" w:rsidRDefault="00CD38D4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24</w:t>
      </w:r>
      <w:r w:rsidR="00634636"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>.11.22</w:t>
      </w:r>
    </w:p>
    <w:p w:rsidR="00634636" w:rsidRDefault="00634636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E2C3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Тема работы:</w:t>
      </w:r>
      <w:r w:rsidRPr="00CE2C3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«Разработка диаграмм взаимодействия»</w:t>
      </w:r>
    </w:p>
    <w:p w:rsidR="00EA57B4" w:rsidRPr="00EA57B4" w:rsidRDefault="00EA57B4" w:rsidP="00634636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A57B4">
        <w:rPr>
          <w:color w:val="000000"/>
          <w:sz w:val="28"/>
          <w:szCs w:val="28"/>
        </w:rPr>
        <w:lastRenderedPageBreak/>
        <w:t>Диаграммы классов</w:t>
      </w:r>
    </w:p>
    <w:p w:rsidR="00A30091" w:rsidRDefault="00E161A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276pt">
            <v:imagedata r:id="rId5" o:title="1"/>
          </v:shape>
        </w:pict>
      </w:r>
    </w:p>
    <w:p w:rsidR="00EA57B4" w:rsidRPr="00EA57B4" w:rsidRDefault="00EA57B4" w:rsidP="00EA57B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A57B4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иаграммы объектов</w: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</w:p>
    <w:p w:rsidR="00CD38D4" w:rsidRPr="00CE2C34" w:rsidRDefault="00E161A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pict>
          <v:shape id="_x0000_i1026" type="#_x0000_t75" style="width:414pt;height:336.6pt">
            <v:imagedata r:id="rId6" o:title="1"/>
          </v:shape>
        </w:pic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lastRenderedPageBreak/>
        <w:t>Ответы на вопросы:</w: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Диаграмма классов. Эта диаграмма, наиболее распространенная при разработке ПО, используется для изображения логической и физической структуры системы и показывает ее классы. Она похожа на блок-схему, потому что классы представлены в виде блоков. Эта диаграмма предлагает визуальное представление о различных классах и о том, как они взаимосвязаны.</w: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</w:t>
      </w:r>
    </w:p>
    <w:p w:rsidR="00CD38D4" w:rsidRPr="00CE2C34" w:rsidRDefault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Диаграмма классов является основным строительным блоком объектно-ориентированного моделирования. Он используется как для общего концептуального моделирования структуры приложения, так и для детального моделирования, перевода моделей в программный код.</w:t>
      </w:r>
    </w:p>
    <w:p w:rsidR="00CD38D4" w:rsidRPr="00CD38D4" w:rsidRDefault="00CD38D4" w:rsidP="00CD38D4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компонента:</w:t>
      </w:r>
    </w:p>
    <w:p w:rsidR="00CD38D4" w:rsidRPr="00CD38D4" w:rsidRDefault="00CD38D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 — то его имя пишется полужирным курсивом.</w:t>
      </w:r>
    </w:p>
    <w:p w:rsidR="00CD38D4" w:rsidRPr="00CD38D4" w:rsidRDefault="00CD38D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Посередине располагаются поля (атрибуты) класса. Они выровнены по левому краю и начинаются с маленькой буквы.</w:t>
      </w:r>
    </w:p>
    <w:p w:rsidR="00CD38D4" w:rsidRPr="00CE2C34" w:rsidRDefault="00CD38D4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D38D4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Нижняя часть содержит методы класса. Они также выровнены по левому краю и пишутся с маленькой буквы.</w:t>
      </w:r>
    </w:p>
    <w:p w:rsidR="00CE2C34" w:rsidRPr="00CE2C34" w:rsidRDefault="00E161AD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7" w:tooltip="Зависимость (UML) (страница отсутствует)" w:history="1">
        <w:r w:rsidR="00CE2C34" w:rsidRPr="00CE2C34">
          <w:rPr>
            <w:rStyle w:val="a5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Зависимость</w:t>
        </w:r>
      </w:hyperlink>
    </w:p>
    <w:p w:rsidR="00CE2C34" w:rsidRPr="00CE2C34" w:rsidRDefault="00E161AD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8" w:tooltip="Ассоциация (объектно-ориентированное программирование)" w:history="1">
        <w:r w:rsidR="00CE2C34" w:rsidRPr="00CE2C34">
          <w:rPr>
            <w:rStyle w:val="a5"/>
            <w:rFonts w:cstheme="minorHAnsi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Ассоциация</w:t>
        </w:r>
      </w:hyperlink>
      <w:r w:rsidR="00CE2C34" w:rsidRPr="00CE2C34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</w:p>
    <w:p w:rsidR="00CE2C34" w:rsidRPr="00CE2C34" w:rsidRDefault="00E161AD" w:rsidP="00CD38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9" w:tooltip="Агрегирование (программирование)" w:history="1">
        <w:r w:rsidR="00CE2C34" w:rsidRPr="00CE2C34">
          <w:rPr>
            <w:rStyle w:val="a5"/>
            <w:rFonts w:cstheme="minorHAnsi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Агрегация</w:t>
        </w:r>
      </w:hyperlink>
    </w:p>
    <w:p w:rsidR="00CE2C34" w:rsidRPr="00CD38D4" w:rsidRDefault="00E161AD" w:rsidP="00CE2C3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hyperlink r:id="rId10" w:tooltip="Композиция (программирование)" w:history="1">
        <w:r w:rsidR="00CE2C34" w:rsidRPr="00CE2C34">
          <w:rPr>
            <w:rStyle w:val="a5"/>
            <w:rFonts w:cstheme="minorHAnsi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Композиция</w:t>
        </w:r>
      </w:hyperlink>
    </w:p>
    <w:p w:rsidR="00CD38D4" w:rsidRPr="00CE2C34" w:rsidRDefault="00CE2C34" w:rsidP="00CD38D4">
      <w:pPr>
        <w:rPr>
          <w:rFonts w:cstheme="minorHAnsi"/>
          <w:color w:val="000000" w:themeColor="text1"/>
          <w:sz w:val="28"/>
          <w:szCs w:val="28"/>
        </w:rPr>
      </w:pPr>
      <w:r w:rsidRPr="00CE2C34">
        <w:rPr>
          <w:rFonts w:cstheme="minorHAnsi"/>
          <w:color w:val="000000" w:themeColor="text1"/>
          <w:sz w:val="28"/>
          <w:szCs w:val="28"/>
        </w:rPr>
        <w:t>Характеристика описания элементов класса, характеризующая потенциальную возможность других объектов модели оказывать влияние на отдельные аспекты поведения данного класса.</w:t>
      </w:r>
    </w:p>
    <w:p w:rsidR="00CD38D4" w:rsidRPr="00CE2C34" w:rsidRDefault="00CD38D4" w:rsidP="00CD38D4">
      <w:pPr>
        <w:rPr>
          <w:rFonts w:cstheme="minorHAnsi"/>
          <w:color w:val="000000" w:themeColor="text1"/>
          <w:sz w:val="28"/>
          <w:szCs w:val="28"/>
        </w:rPr>
      </w:pPr>
    </w:p>
    <w:sectPr w:rsidR="00CD38D4" w:rsidRPr="00CE2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86815"/>
    <w:multiLevelType w:val="multilevel"/>
    <w:tmpl w:val="900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3B"/>
    <w:rsid w:val="00140D22"/>
    <w:rsid w:val="001B2E56"/>
    <w:rsid w:val="00634636"/>
    <w:rsid w:val="008C163B"/>
    <w:rsid w:val="00A30091"/>
    <w:rsid w:val="00CD38D4"/>
    <w:rsid w:val="00CE2C34"/>
    <w:rsid w:val="00E161AD"/>
    <w:rsid w:val="00E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90EB"/>
  <w15:chartTrackingRefBased/>
  <w15:docId w15:val="{CE708570-F900-4418-BD23-32BEF73D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63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38D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E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1%D1%81%D0%BE%D1%86%D0%B8%D0%B0%D1%86%D0%B8%D1%8F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97%D0%B0%D0%B2%D0%B8%D1%81%D0%B8%D0%BC%D0%BE%D1%81%D1%82%D1%8C_(UML)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A%D0%BE%D0%BC%D0%BF%D0%BE%D0%B7%D0%B8%D1%86%D0%B8%D1%8F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3%D1%80%D0%B5%D0%B3%D0%B8%D1%80%D0%BE%D0%B2%D0%B0%D0%BD%D0%B8%D0%B5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2022-11-22T06:39:00Z</dcterms:created>
  <dcterms:modified xsi:type="dcterms:W3CDTF">2022-12-16T07:38:00Z</dcterms:modified>
</cp:coreProperties>
</file>