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D04" w:rsidRDefault="00ED0D04">
      <w:r>
        <w:rPr>
          <w:rFonts w:hint="eastAsia"/>
        </w:rPr>
        <w:t>요약</w:t>
      </w:r>
    </w:p>
    <w:p w:rsidR="00640E11" w:rsidRDefault="00640E11">
      <w:r>
        <w:rPr>
          <w:rFonts w:hint="eastAsia"/>
        </w:rPr>
        <w:t>가정에서 반려동물의 치아건강을 체크하기는 힘들다.</w:t>
      </w:r>
      <w:r>
        <w:t xml:space="preserve"> </w:t>
      </w:r>
      <w:r>
        <w:rPr>
          <w:rFonts w:hint="eastAsia"/>
        </w:rPr>
        <w:t>가정에서 반려동물,</w:t>
      </w:r>
      <w:r>
        <w:t xml:space="preserve"> </w:t>
      </w:r>
      <w:r>
        <w:rPr>
          <w:rFonts w:hint="eastAsia"/>
        </w:rPr>
        <w:t xml:space="preserve">특히 </w:t>
      </w:r>
      <w:r w:rsidR="00DE3BDD">
        <w:rPr>
          <w:rFonts w:hint="eastAsia"/>
        </w:rPr>
        <w:t>강아지</w:t>
      </w:r>
      <w:r w:rsidR="006F1E48">
        <w:rPr>
          <w:rFonts w:hint="eastAsia"/>
        </w:rPr>
        <w:t>와 고양이</w:t>
      </w:r>
      <w:r>
        <w:rPr>
          <w:rFonts w:hint="eastAsia"/>
        </w:rPr>
        <w:t>의 치아건강을 검사하는 기능을 만들어 앱으로 제공하고자 한다.</w:t>
      </w:r>
      <w:r>
        <w:t xml:space="preserve"> </w:t>
      </w:r>
      <w:r>
        <w:rPr>
          <w:rFonts w:hint="eastAsia"/>
        </w:rPr>
        <w:t xml:space="preserve">이 논문에서는 </w:t>
      </w:r>
      <w:proofErr w:type="spellStart"/>
      <w:r>
        <w:t>rgb</w:t>
      </w:r>
      <w:proofErr w:type="spellEnd"/>
      <w:r>
        <w:rPr>
          <w:rFonts w:hint="eastAsia"/>
        </w:rPr>
        <w:t xml:space="preserve">이미지를 통한 </w:t>
      </w:r>
      <w:r w:rsidR="00DE3BDD">
        <w:rPr>
          <w:rFonts w:hint="eastAsia"/>
        </w:rPr>
        <w:t>강아지</w:t>
      </w:r>
      <w:r>
        <w:rPr>
          <w:rFonts w:hint="eastAsia"/>
        </w:rPr>
        <w:t xml:space="preserve">의 치주염 분류를 위한 치아 검사에 효과적인 모델을 경량화를 위해 </w:t>
      </w:r>
      <w:proofErr w:type="spellStart"/>
      <w:r>
        <w:t>Mobilnet</w:t>
      </w:r>
      <w:proofErr w:type="spellEnd"/>
      <w:r>
        <w:rPr>
          <w:rFonts w:hint="eastAsia"/>
        </w:rPr>
        <w:t>을 사용하여 제안한다.</w:t>
      </w:r>
    </w:p>
    <w:p w:rsidR="00640E11" w:rsidRDefault="00ED0D04">
      <w:r>
        <w:rPr>
          <w:rFonts w:hint="eastAsia"/>
        </w:rPr>
        <w:t>a</w:t>
      </w:r>
      <w:r>
        <w:t>bstract</w:t>
      </w:r>
    </w:p>
    <w:p w:rsidR="00640E11" w:rsidRPr="00ED0D04" w:rsidRDefault="00640E11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ED0D04">
        <w:rPr>
          <w:rFonts w:ascii="Helvetica" w:hAnsi="Helvetica" w:cs="Helvetica"/>
          <w:color w:val="000000"/>
          <w:szCs w:val="20"/>
          <w:shd w:val="clear" w:color="auto" w:fill="FDFDFD"/>
        </w:rPr>
        <w:t>It is difficult to check the dental health of pets at home.</w:t>
      </w:r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It is intended to create a function to check the dental health of pets, especially dogs</w:t>
      </w:r>
      <w:r w:rsidR="006F1E48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cats</w:t>
      </w:r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at home and provide it as an app. In this paper, we propose an effective model for dental examination for the classification of periodontitis in dogs via </w:t>
      </w:r>
      <w:proofErr w:type="spellStart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>rgb</w:t>
      </w:r>
      <w:proofErr w:type="spellEnd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images using </w:t>
      </w:r>
      <w:proofErr w:type="spellStart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>Mobilenet</w:t>
      </w:r>
      <w:proofErr w:type="spellEnd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for </w:t>
      </w:r>
      <w:proofErr w:type="spellStart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>lightweighting</w:t>
      </w:r>
      <w:proofErr w:type="spellEnd"/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3E412E" w:rsidRPr="00ED0D04" w:rsidRDefault="003E412E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3E412E" w:rsidRPr="00ED0D04" w:rsidRDefault="00DF5B32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Key </w:t>
      </w:r>
      <w:proofErr w:type="gramStart"/>
      <w:r w:rsidRPr="00ED0D04">
        <w:rPr>
          <w:rFonts w:ascii="Helvetica" w:hAnsi="Helvetica" w:cs="Helvetica"/>
          <w:color w:val="000000"/>
          <w:szCs w:val="20"/>
          <w:shd w:val="clear" w:color="auto" w:fill="FDFDFD"/>
        </w:rPr>
        <w:t>words :</w:t>
      </w:r>
      <w:proofErr w:type="gramEnd"/>
      <w:r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classification of periodontitis, </w:t>
      </w:r>
      <w:proofErr w:type="spellStart"/>
      <w:r w:rsidR="003E412E" w:rsidRPr="00ED0D04">
        <w:rPr>
          <w:rFonts w:ascii="Helvetica" w:hAnsi="Helvetica" w:cs="Helvetica" w:hint="eastAsia"/>
          <w:color w:val="000000"/>
          <w:szCs w:val="20"/>
          <w:shd w:val="clear" w:color="auto" w:fill="FDFDFD"/>
        </w:rPr>
        <w:t>m</w:t>
      </w:r>
      <w:r w:rsidR="003E412E" w:rsidRPr="00ED0D04">
        <w:rPr>
          <w:rFonts w:ascii="Helvetica" w:hAnsi="Helvetica" w:cs="Helvetica"/>
          <w:color w:val="000000"/>
          <w:szCs w:val="20"/>
          <w:shd w:val="clear" w:color="auto" w:fill="FDFDFD"/>
        </w:rPr>
        <w:t>obilenet</w:t>
      </w:r>
      <w:proofErr w:type="spellEnd"/>
    </w:p>
    <w:p w:rsidR="004E32BC" w:rsidRDefault="004E32BC">
      <w:pPr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</w:p>
    <w:p w:rsidR="004E32BC" w:rsidRPr="00BD4A93" w:rsidRDefault="00BD4A93" w:rsidP="00BD4A93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8"/>
          <w:szCs w:val="28"/>
          <w:shd w:val="clear" w:color="auto" w:fill="FDFDFD"/>
        </w:rPr>
        <w:t>서론</w:t>
      </w:r>
    </w:p>
    <w:p w:rsidR="00C92D58" w:rsidRDefault="004E32BC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최근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인가구가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늘어나고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있는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시점에서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반려동물을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기르는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사람들이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늘어나고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뿐만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아니라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사회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고령화에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노후에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반려동물을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기르는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사람들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또한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늘고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하지만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늘어나는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반려동물과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다르게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일반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가정에서는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여전히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반려동물이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아플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때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어디가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아픈지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정확히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알기가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어렵다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344277" w:rsidRDefault="00C92D58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이전에도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동물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통한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건강검사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관련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다양하게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이뤄져왔다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하지만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여기서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사용되는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영상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자료의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경우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x-ray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>MRI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>영상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이용한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연구로서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의료분야에서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일상적인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상황에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접목하기에는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어렵다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.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이러한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연구들을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일상에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시키기</w:t>
      </w:r>
      <w:proofErr w:type="gram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접근성이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좋으면서도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준수한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신뢰도를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유지해야한다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344277" w:rsidRDefault="00344277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일상에서의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접근성을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x-ray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mri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사진이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아닌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휴대폰을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통한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rgb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카메라를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통해서도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검사가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가능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해야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한다</w:t>
      </w:r>
      <w:proofErr w:type="spellEnd"/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6D60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그리고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검사를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앱</w:t>
      </w:r>
      <w:r w:rsidR="002F07EF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또한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모바일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환경에서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돌아갈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수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있어야한다</w:t>
      </w:r>
      <w:r w:rsidR="006D60AA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C92D58" w:rsidRDefault="002F07EF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515151"/>
          <w:shd w:val="clear" w:color="auto" w:fill="FFFFFF"/>
        </w:rPr>
        <w:t>다양한</w:t>
      </w:r>
      <w:r>
        <w:rPr>
          <w:rFonts w:ascii="Helvetica" w:hAnsi="Helvetica" w:cs="Helvetica" w:hint="eastAsia"/>
          <w:color w:val="515151"/>
          <w:shd w:val="clear" w:color="auto" w:fill="FFFFFF"/>
        </w:rPr>
        <w:t xml:space="preserve"> </w:t>
      </w:r>
      <w:r>
        <w:rPr>
          <w:rFonts w:ascii="Helvetica" w:hAnsi="Helvetica" w:cs="Helvetica"/>
          <w:color w:val="515151"/>
          <w:shd w:val="clear" w:color="auto" w:fill="FFFFFF"/>
        </w:rPr>
        <w:t xml:space="preserve">CNN </w:t>
      </w:r>
      <w:r>
        <w:rPr>
          <w:rFonts w:ascii="Helvetica" w:hAnsi="Helvetica" w:cs="Helvetica" w:hint="eastAsia"/>
          <w:color w:val="515151"/>
          <w:shd w:val="clear" w:color="auto" w:fill="FFFFFF"/>
        </w:rPr>
        <w:t>모델</w:t>
      </w:r>
      <w:r>
        <w:rPr>
          <w:rFonts w:ascii="Helvetica" w:hAnsi="Helvetica" w:cs="Helvetica" w:hint="eastAsia"/>
          <w:color w:val="51515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15151"/>
          <w:shd w:val="clear" w:color="auto" w:fill="FFFFFF"/>
        </w:rPr>
        <w:t>중에서</w:t>
      </w:r>
      <w:r>
        <w:rPr>
          <w:rFonts w:ascii="Helvetica" w:hAnsi="Helvetica" w:cs="Helvetica" w:hint="eastAsia"/>
          <w:color w:val="515151"/>
          <w:shd w:val="clear" w:color="auto" w:fill="FFFFFF"/>
        </w:rPr>
        <w:t xml:space="preserve"> </w:t>
      </w:r>
      <w:r w:rsidR="00C92D58">
        <w:rPr>
          <w:rFonts w:ascii="Helvetica" w:hAnsi="Helvetica" w:cs="Helvetica"/>
          <w:color w:val="515151"/>
          <w:shd w:val="clear" w:color="auto" w:fill="FFFFFF"/>
        </w:rPr>
        <w:t>모바일</w:t>
      </w:r>
      <w:r w:rsidR="00C92D58">
        <w:rPr>
          <w:rFonts w:ascii="Helvetica" w:hAnsi="Helvetica" w:cs="Helvetica"/>
          <w:color w:val="515151"/>
          <w:shd w:val="clear" w:color="auto" w:fill="FFFFFF"/>
        </w:rPr>
        <w:t xml:space="preserve">, embedded vision </w:t>
      </w:r>
      <w:r w:rsidR="00C92D58">
        <w:rPr>
          <w:rFonts w:ascii="Helvetica" w:hAnsi="Helvetica" w:cs="Helvetica"/>
          <w:color w:val="515151"/>
          <w:shd w:val="clear" w:color="auto" w:fill="FFFFFF"/>
        </w:rPr>
        <w:t>앱에서</w:t>
      </w:r>
      <w:r w:rsidR="00C92D58">
        <w:rPr>
          <w:rFonts w:ascii="Helvetica" w:hAnsi="Helvetica" w:cs="Helvetica"/>
          <w:color w:val="515151"/>
          <w:shd w:val="clear" w:color="auto" w:fill="FFFFFF"/>
        </w:rPr>
        <w:t xml:space="preserve"> </w:t>
      </w:r>
      <w:r w:rsidR="00C92D58">
        <w:rPr>
          <w:rFonts w:ascii="Helvetica" w:hAnsi="Helvetica" w:cs="Helvetica"/>
          <w:color w:val="515151"/>
          <w:shd w:val="clear" w:color="auto" w:fill="FFFFFF"/>
        </w:rPr>
        <w:t>사용되는</w:t>
      </w:r>
      <w:r w:rsidR="00C92D58">
        <w:rPr>
          <w:rFonts w:ascii="Helvetica" w:hAnsi="Helvetica" w:cs="Helvetica"/>
          <w:color w:val="515151"/>
          <w:shd w:val="clear" w:color="auto" w:fill="FFFFFF"/>
        </w:rPr>
        <w:t xml:space="preserve"> </w:t>
      </w:r>
      <w:r w:rsidR="00C92D58">
        <w:rPr>
          <w:rFonts w:ascii="Helvetica" w:hAnsi="Helvetica" w:cs="Helvetica"/>
          <w:color w:val="515151"/>
          <w:shd w:val="clear" w:color="auto" w:fill="FFFFFF"/>
        </w:rPr>
        <w:t>것을</w:t>
      </w:r>
      <w:r w:rsidR="00C92D58">
        <w:rPr>
          <w:rFonts w:ascii="Helvetica" w:hAnsi="Helvetica" w:cs="Helvetica"/>
          <w:color w:val="515151"/>
          <w:shd w:val="clear" w:color="auto" w:fill="FFFFFF"/>
        </w:rPr>
        <w:t xml:space="preserve"> </w:t>
      </w:r>
      <w:r w:rsidR="00C92D58">
        <w:rPr>
          <w:rFonts w:ascii="Helvetica" w:hAnsi="Helvetica" w:cs="Helvetica"/>
          <w:color w:val="515151"/>
          <w:shd w:val="clear" w:color="auto" w:fill="FFFFFF"/>
        </w:rPr>
        <w:t>목적으로</w:t>
      </w:r>
      <w:r w:rsidR="00C92D5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개발된</w:t>
      </w:r>
      <w:r w:rsidR="00C92D58">
        <w:rPr>
          <w:rFonts w:ascii="Helvetica" w:hAnsi="Helvetica" w:cs="Helvetica"/>
          <w:color w:val="515151"/>
          <w:shd w:val="clear" w:color="auto" w:fill="FFFFFF"/>
        </w:rPr>
        <w:t xml:space="preserve"> </w:t>
      </w:r>
      <w:proofErr w:type="spellStart"/>
      <w:r w:rsidR="00C92D58">
        <w:rPr>
          <w:rFonts w:ascii="Helvetica" w:hAnsi="Helvetica" w:cs="Helvetica" w:hint="eastAsia"/>
          <w:color w:val="000000"/>
          <w:szCs w:val="20"/>
          <w:shd w:val="clear" w:color="auto" w:fill="FDFDFD"/>
        </w:rPr>
        <w:t>M</w:t>
      </w:r>
      <w:r w:rsidR="00C92D58">
        <w:rPr>
          <w:rFonts w:ascii="Helvetica" w:hAnsi="Helvetica" w:cs="Helvetica"/>
          <w:color w:val="000000"/>
          <w:szCs w:val="20"/>
          <w:shd w:val="clear" w:color="auto" w:fill="FDFDFD"/>
        </w:rPr>
        <w:t>obilenet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일상에서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쓰는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휴대폰과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사양이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낮은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모바일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환경에서도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준수한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보여준다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BD4A93" w:rsidRDefault="002F07EF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논문에서는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mobilenet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강아지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6F1E4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고양이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 w:rsidR="00BD4A93">
        <w:rPr>
          <w:rFonts w:ascii="Helvetica" w:hAnsi="Helvetica" w:cs="Helvetica"/>
          <w:color w:val="000000"/>
          <w:szCs w:val="20"/>
          <w:shd w:val="clear" w:color="auto" w:fill="FDFDFD"/>
        </w:rPr>
        <w:t>rgb</w:t>
      </w:r>
      <w:proofErr w:type="spellEnd"/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사진을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이용한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상태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E3BDD">
        <w:rPr>
          <w:rFonts w:ascii="Helvetica" w:hAnsi="Helvetica" w:cs="Helvetica" w:hint="eastAsia"/>
          <w:color w:val="000000"/>
          <w:szCs w:val="20"/>
          <w:shd w:val="clear" w:color="auto" w:fill="FDFDFD"/>
        </w:rPr>
        <w:t>분류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성능에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중점에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둔다</w:t>
      </w:r>
      <w:r w:rsidR="00BD4A93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BD4A93" w:rsidRDefault="00BD4A93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BD4A93" w:rsidRDefault="00BD4A93" w:rsidP="00BD4A93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연구방법</w:t>
      </w:r>
    </w:p>
    <w:p w:rsidR="00BD4A93" w:rsidRDefault="00BD4A93" w:rsidP="004B3A44">
      <w:pPr>
        <w:ind w:left="400" w:firstLine="36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2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-1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수집과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>셋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>구축</w:t>
      </w:r>
    </w:p>
    <w:p w:rsidR="006F1E48" w:rsidRDefault="00BD4A93" w:rsidP="008F068B">
      <w:pPr>
        <w:ind w:leftChars="380" w:left="76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lastRenderedPageBreak/>
        <w:t>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연구에서는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수집에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있어서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동물병원에서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직접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수집한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사진들과</w:t>
      </w:r>
      <w:r w:rsidR="0061081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인터넷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웹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포털에서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키워드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검색을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통해서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수집하였다</w:t>
      </w:r>
      <w:r w:rsidR="0061081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.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웹</w:t>
      </w:r>
      <w:r w:rsidR="004B3A44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포털은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네이버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711AA7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구글을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이용하였고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711AA7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711AA7">
        <w:rPr>
          <w:rFonts w:ascii="Helvetica" w:hAnsi="Helvetica" w:cs="Helvetica" w:hint="eastAsia"/>
          <w:color w:val="000000"/>
          <w:szCs w:val="20"/>
          <w:shd w:val="clear" w:color="auto" w:fill="FDFDFD"/>
        </w:rPr>
        <w:t>키워드는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강아지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6F1E4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고양이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6F1E4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dog tooth, cat tooth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총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/>
          <w:color w:val="000000"/>
          <w:szCs w:val="20"/>
          <w:shd w:val="clear" w:color="auto" w:fill="FDFDFD"/>
        </w:rPr>
        <w:t>671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치아사진을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F1E48"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수집하였</w:t>
      </w:r>
      <w:r w:rsid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>다</w:t>
      </w:r>
      <w:r w:rsid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8F068B" w:rsidRPr="008F068B" w:rsidRDefault="008F068B" w:rsidP="008F068B">
      <w:pPr>
        <w:ind w:left="795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정상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초기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중기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말기로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구분하여서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수의사가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분류하였다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아무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이상이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없는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없는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치아를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class 0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두고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순서대로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지정하여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치주염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말기는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class 3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지정하였다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4B3A44" w:rsidRDefault="004B3A44" w:rsidP="004B3A44">
      <w:pPr>
        <w:ind w:leftChars="380" w:left="76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데이터는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검증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나눠서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나누는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테스트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9:1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8:2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중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하나의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구축된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셋을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선택하였다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6F1E48" w:rsidRDefault="004B3A44" w:rsidP="004B3A44">
      <w:pPr>
        <w:ind w:leftChars="380" w:left="76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각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671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완전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무작위로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매번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바뀌도록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4B3A44" w:rsidRDefault="004B3A44" w:rsidP="004B3A44">
      <w:pPr>
        <w:ind w:leftChars="380" w:left="760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</w:p>
    <w:p w:rsidR="006F1E48" w:rsidRDefault="006F1E48" w:rsidP="006F1E48">
      <w:pPr>
        <w:ind w:left="4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2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-2 </w:t>
      </w:r>
      <w:proofErr w:type="spellStart"/>
      <w:r w:rsid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>전처리</w:t>
      </w:r>
      <w:proofErr w:type="spellEnd"/>
    </w:p>
    <w:p w:rsidR="00A179B4" w:rsidRDefault="004B3A44" w:rsidP="004B3A44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아무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처리를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않은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sharpning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filter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거친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종류를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</w:p>
    <w:p w:rsidR="00956D63" w:rsidRDefault="008F068B" w:rsidP="004B3A44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sharpning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filter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고주파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통과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필터에서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발생하는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 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낮은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공간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주파수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성분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손실의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문제점을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 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보완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하여서</w:t>
      </w:r>
      <w:r w:rsid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Edg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e</w:t>
      </w:r>
      <w:r w:rsid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고주파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성분이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많이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포함된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세밀한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부분을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강조하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기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사용한다</w:t>
      </w:r>
      <w:r w:rsidR="00956D63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956D63" w:rsidRPr="00956D63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br/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sharpning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filter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[-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1,-</w:t>
      </w:r>
      <w:proofErr w:type="gram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1,-1]</w:t>
      </w:r>
      <w:r w:rsidRP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[-1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,8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,-1]</w:t>
      </w:r>
      <w:r w:rsidRPr="008F068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[-1,-1,-1]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BF0340" w:rsidRDefault="00A179B4" w:rsidP="00A179B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2-3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실험테이블</w:t>
      </w:r>
    </w:p>
    <w:p w:rsidR="0069710B" w:rsidRDefault="00A179B4" w:rsidP="00A179B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테스트하기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몇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하이퍼</w:t>
      </w:r>
      <w:proofErr w:type="spellEnd"/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파라미터들을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조정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69710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비교하여서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가장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/>
          <w:color w:val="000000"/>
          <w:szCs w:val="20"/>
          <w:shd w:val="clear" w:color="auto" w:fill="FDFDFD"/>
        </w:rPr>
        <w:tab/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나은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성능을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내는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모델을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사용하기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실험테이블을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구성하였습니다</w:t>
      </w:r>
      <w:r w:rsidR="0069710B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A179B4" w:rsidRDefault="0069710B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유무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배치사이즈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dropout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셋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비율을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>각각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>조정하여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하였습니다</w:t>
      </w:r>
      <w:proofErr w:type="gramEnd"/>
      <w:r w:rsidR="00DF5B32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DF5B32" w:rsidRDefault="00DF5B32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비사용</w:t>
      </w:r>
    </w:p>
    <w:p w:rsidR="00DF5B32" w:rsidRDefault="00DF5B32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224*224,448*448</w:t>
      </w:r>
    </w:p>
    <w:p w:rsidR="00DF5B32" w:rsidRDefault="00DF5B32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배치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3 6 12</w:t>
      </w:r>
    </w:p>
    <w:p w:rsidR="00DF5B32" w:rsidRDefault="00DF5B32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Dropout 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0.25, 0.5</w:t>
      </w:r>
    </w:p>
    <w:p w:rsidR="00DF5B32" w:rsidRDefault="00DF5B32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셋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9:1, 8:2</w:t>
      </w:r>
    </w:p>
    <w:p w:rsidR="00956D63" w:rsidRDefault="00956D63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F5B32" w:rsidRPr="00DF5B32" w:rsidRDefault="00901F21" w:rsidP="00DF5B32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lastRenderedPageBreak/>
        <w:t>처음에는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각각의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하이퍼파라미터를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임의로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잡아두고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유무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배치사이즈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dropout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셋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순서대로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조정해가면서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하나하나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하이퍼파라미터를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고정해나가는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방식으로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</w:p>
    <w:p w:rsidR="00A179B4" w:rsidRDefault="00A179B4" w:rsidP="00A179B4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</w:p>
    <w:p w:rsidR="00BF0340" w:rsidRDefault="00901F21" w:rsidP="00BF0340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3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</w:t>
      </w:r>
    </w:p>
    <w:p w:rsidR="003038BE" w:rsidRDefault="00901F21" w:rsidP="00BF0340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Python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라이브러리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keras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사용하여서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M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obilenet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3038BE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3038BE"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향상을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i</w:t>
      </w:r>
      <w:r w:rsidR="004A3918">
        <w:rPr>
          <w:rFonts w:ascii="Helvetica" w:hAnsi="Helvetica" w:cs="Helvetica"/>
          <w:color w:val="000000"/>
          <w:szCs w:val="20"/>
          <w:shd w:val="clear" w:color="auto" w:fill="FDFDFD"/>
        </w:rPr>
        <w:t>magenet</w:t>
      </w:r>
      <w:proofErr w:type="spellEnd"/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전이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학습하였다</w:t>
      </w:r>
      <w:r w:rsidR="004A3918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4A391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</w:p>
    <w:p w:rsidR="004A3918" w:rsidRDefault="004A3918" w:rsidP="00BF0340">
      <w:pPr>
        <w:ind w:left="795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4A3918" w:rsidRDefault="004A3918" w:rsidP="004A3918">
      <w:pPr>
        <w:ind w:left="200" w:hangingChars="100" w:hanging="200"/>
        <w:rPr>
          <w:rFonts w:ascii="Helvetica" w:hAnsi="Helvetica" w:cs="Helvetica"/>
          <w:color w:val="000000"/>
          <w:szCs w:val="20"/>
          <w:shd w:val="clear" w:color="auto" w:fill="FDFDFD"/>
        </w:rPr>
      </w:pP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오버트레이닝을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방지하기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위해서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dropout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Loss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함수는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c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ategorical_crossentropy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learning rate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0.0005,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o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ptimizer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adam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e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poch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50,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활성함수는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softmax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4A3918" w:rsidRDefault="004A3918" w:rsidP="004A3918">
      <w:pPr>
        <w:ind w:left="200" w:hangingChars="100" w:hanging="2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그리고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2-3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말한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실험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테이블을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필터의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유무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FE4C2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사이즈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FE4C2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배치사이즈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FE4C2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dropout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FE4C2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셋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비율을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각각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조정하여서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비교하여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 w:rsid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FE4C2D" w:rsidRDefault="00FE4C2D" w:rsidP="00FE4C2D">
      <w:pPr>
        <w:ind w:left="200" w:hangingChars="100" w:hanging="2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초기값은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비사용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224, 6, 0.25, 9:1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지정하여서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유무부터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결과값에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나은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성능을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값을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선택해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그다음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옵션을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비교하는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방식으로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FE4C2D" w:rsidRDefault="00FE4C2D" w:rsidP="00FE4C2D">
      <w:pPr>
        <w:ind w:left="200" w:hangingChars="100" w:hanging="200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ED0D04" w:rsidRPr="00ED0D04" w:rsidRDefault="00FE4C2D" w:rsidP="00FE4C2D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4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</w:t>
      </w:r>
      <w:r w:rsidRP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Pr="00FE4C2D">
        <w:rPr>
          <w:rFonts w:ascii="Helvetica" w:hAnsi="Helvetica" w:cs="Helvetica" w:hint="eastAsia"/>
          <w:color w:val="000000"/>
          <w:szCs w:val="20"/>
          <w:shd w:val="clear" w:color="auto" w:fill="FDFDFD"/>
        </w:rPr>
        <w:t>평가</w:t>
      </w:r>
    </w:p>
    <w:p w:rsidR="00FE4C2D" w:rsidRDefault="00FE4C2D" w:rsidP="00FE4C2D">
      <w:pPr>
        <w:ind w:left="4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실험테이블을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따라서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11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번의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돌렸다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평가지표로는</w:t>
      </w:r>
      <w:r w:rsidRPr="00FE4C2D">
        <w:t xml:space="preserve"> </w:t>
      </w:r>
      <w:r w:rsidRPr="00FE4C2D">
        <w:rPr>
          <w:rFonts w:ascii="Helvetica" w:hAnsi="Helvetica" w:cs="Helvetica"/>
          <w:color w:val="000000"/>
          <w:szCs w:val="20"/>
          <w:shd w:val="clear" w:color="auto" w:fill="FDFDFD"/>
        </w:rPr>
        <w:t>accuracy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ED0D04" w:rsidRDefault="00ED0D04" w:rsidP="00FE4C2D">
      <w:pPr>
        <w:ind w:left="4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가장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좋은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비사용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448, 6, 0.5, 9:1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모델이다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ED0D04" w:rsidRPr="00FE4C2D" w:rsidRDefault="00ED0D04" w:rsidP="00FE4C2D">
      <w:pPr>
        <w:ind w:left="400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이부분은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걸로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acc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하나로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충분한가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?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sectPr w:rsidR="00ED0D04" w:rsidRPr="00FE4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8E1" w:rsidRDefault="003A58E1" w:rsidP="004B3A44">
      <w:pPr>
        <w:spacing w:after="0" w:line="240" w:lineRule="auto"/>
      </w:pPr>
      <w:r>
        <w:separator/>
      </w:r>
    </w:p>
  </w:endnote>
  <w:endnote w:type="continuationSeparator" w:id="0">
    <w:p w:rsidR="003A58E1" w:rsidRDefault="003A58E1" w:rsidP="004B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8E1" w:rsidRDefault="003A58E1" w:rsidP="004B3A44">
      <w:pPr>
        <w:spacing w:after="0" w:line="240" w:lineRule="auto"/>
      </w:pPr>
      <w:r>
        <w:separator/>
      </w:r>
    </w:p>
  </w:footnote>
  <w:footnote w:type="continuationSeparator" w:id="0">
    <w:p w:rsidR="003A58E1" w:rsidRDefault="003A58E1" w:rsidP="004B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B7E"/>
    <w:multiLevelType w:val="hybridMultilevel"/>
    <w:tmpl w:val="BD064550"/>
    <w:lvl w:ilvl="0" w:tplc="77C42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051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11"/>
    <w:rsid w:val="002F07EF"/>
    <w:rsid w:val="003038BE"/>
    <w:rsid w:val="00344277"/>
    <w:rsid w:val="003A58E1"/>
    <w:rsid w:val="003E412E"/>
    <w:rsid w:val="004A3918"/>
    <w:rsid w:val="004B3A44"/>
    <w:rsid w:val="004E32BC"/>
    <w:rsid w:val="00610819"/>
    <w:rsid w:val="00640E11"/>
    <w:rsid w:val="0069710B"/>
    <w:rsid w:val="006D60AA"/>
    <w:rsid w:val="006F1E48"/>
    <w:rsid w:val="00711AA7"/>
    <w:rsid w:val="008F068B"/>
    <w:rsid w:val="00901F21"/>
    <w:rsid w:val="00956D63"/>
    <w:rsid w:val="00A179B4"/>
    <w:rsid w:val="00BD4A93"/>
    <w:rsid w:val="00BE1407"/>
    <w:rsid w:val="00BF0340"/>
    <w:rsid w:val="00C92D58"/>
    <w:rsid w:val="00CB3BF6"/>
    <w:rsid w:val="00DE3BDD"/>
    <w:rsid w:val="00DF5B32"/>
    <w:rsid w:val="00ED0D04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0A479"/>
  <w15:chartTrackingRefBased/>
  <w15:docId w15:val="{2EA149AB-D527-4BB9-B8A1-95257A7A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A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3A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3A44"/>
  </w:style>
  <w:style w:type="paragraph" w:styleId="a5">
    <w:name w:val="footer"/>
    <w:basedOn w:val="a"/>
    <w:link w:val="Char0"/>
    <w:uiPriority w:val="99"/>
    <w:unhideWhenUsed/>
    <w:rsid w:val="004B3A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3A44"/>
  </w:style>
  <w:style w:type="table" w:styleId="a6">
    <w:name w:val="Table Grid"/>
    <w:basedOn w:val="a1"/>
    <w:uiPriority w:val="39"/>
    <w:rsid w:val="0095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56D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56D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56D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956D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56D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56D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956D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마호 마호</dc:creator>
  <cp:keywords/>
  <dc:description/>
  <cp:lastModifiedBy>마호 마호</cp:lastModifiedBy>
  <cp:revision>3</cp:revision>
  <dcterms:created xsi:type="dcterms:W3CDTF">2022-11-02T08:29:00Z</dcterms:created>
  <dcterms:modified xsi:type="dcterms:W3CDTF">2022-11-06T15:17:00Z</dcterms:modified>
</cp:coreProperties>
</file>