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3AF" w:rsidRPr="00474A90" w:rsidRDefault="00661348">
      <w:pPr>
        <w:spacing w:after="542"/>
        <w:ind w:left="1345"/>
        <w:rPr>
          <w:rFonts w:asciiTheme="majorHAnsi" w:hAnsiTheme="majorHAnsi" w:cstheme="majorHAnsi"/>
        </w:rPr>
      </w:pPr>
      <w:r w:rsidRPr="00474A90">
        <w:rPr>
          <w:rFonts w:asciiTheme="majorHAnsi" w:hAnsiTheme="majorHAnsi" w:cstheme="majorHAnsi"/>
          <w:noProof/>
        </w:rPr>
        <w:drawing>
          <wp:inline distT="0" distB="0" distL="0" distR="0">
            <wp:extent cx="4235450" cy="42354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4235450" cy="4235450"/>
                    </a:xfrm>
                    <a:prstGeom prst="rect">
                      <a:avLst/>
                    </a:prstGeom>
                  </pic:spPr>
                </pic:pic>
              </a:graphicData>
            </a:graphic>
          </wp:inline>
        </w:drawing>
      </w:r>
    </w:p>
    <w:p w:rsidR="004423AF" w:rsidRPr="00474A90" w:rsidRDefault="00474A90" w:rsidP="00474A90">
      <w:pPr>
        <w:spacing w:after="15"/>
        <w:ind w:left="720"/>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Vulnerability Assessment &amp; Penetration Testing (VAPT)</w:t>
      </w:r>
    </w:p>
    <w:p w:rsidR="004423AF" w:rsidRPr="00474A90" w:rsidRDefault="00474A90" w:rsidP="00474A90">
      <w:pPr>
        <w:tabs>
          <w:tab w:val="right" w:pos="9300"/>
        </w:tabs>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474A90">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Identification of Secu</w:t>
      </w:r>
      <w:r w:rsidRPr="00474A90">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rity Vulnerabilities Using VAPT</w:t>
      </w:r>
    </w:p>
    <w:p w:rsidR="00474A90" w:rsidRPr="00474A90" w:rsidRDefault="00474A90" w:rsidP="00474A90">
      <w:pPr>
        <w:tabs>
          <w:tab w:val="right" w:pos="9300"/>
        </w:tabs>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i/>
          <w:iCs/>
          <w:color w:val="4472C4"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Methodology</w:t>
      </w:r>
    </w:p>
    <w:p w:rsidR="004423AF" w:rsidRPr="00474A90" w:rsidRDefault="004423AF">
      <w:pPr>
        <w:spacing w:after="69"/>
        <w:ind w:right="-60"/>
        <w:rPr>
          <w:rFonts w:asciiTheme="majorHAnsi" w:hAnsiTheme="majorHAnsi" w:cstheme="majorHAnsi"/>
        </w:rPr>
      </w:pPr>
    </w:p>
    <w:p w:rsidR="004423AF" w:rsidRPr="00474A90" w:rsidRDefault="004423AF"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pStyle w:val="Heading2"/>
        <w:rPr>
          <w:rFonts w:asciiTheme="majorHAnsi" w:hAnsiTheme="majorHAnsi" w:cstheme="majorHAnsi"/>
          <w:i/>
          <w:iCs/>
          <w:color w:val="4472C4" w:themeColor="accent5"/>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i/>
          <w:iCs/>
          <w:color w:val="4472C4" w:themeColor="accent5"/>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Environment Setup &amp; Target Identification</w:t>
      </w:r>
    </w:p>
    <w:p w:rsidR="00474A90" w:rsidRPr="00810AAB" w:rsidRDefault="00474A90" w:rsidP="00474A90">
      <w:pPr>
        <w:pStyle w:val="NormalWeb"/>
        <w:rPr>
          <w:rFonts w:asciiTheme="majorHAnsi" w:hAnsiTheme="majorHAnsi" w:cstheme="majorHAnsi"/>
          <w:sz w:val="22"/>
          <w:szCs w:val="22"/>
        </w:rPr>
      </w:pPr>
      <w:r w:rsidRPr="00474A90">
        <w:rPr>
          <w:rStyle w:val="Strong"/>
          <w:rFonts w:asciiTheme="majorHAnsi" w:eastAsia="Calibri" w:hAnsiTheme="majorHAnsi" w:cstheme="majorHAnsi"/>
          <w:sz w:val="28"/>
          <w:szCs w:val="28"/>
          <w:u w:val="single"/>
        </w:rPr>
        <w:t xml:space="preserve">Setup </w:t>
      </w:r>
      <w:r w:rsidRPr="00474A90">
        <w:rPr>
          <w:rFonts w:asciiTheme="majorHAnsi" w:hAnsiTheme="majorHAnsi" w:cstheme="majorHAnsi"/>
        </w:rPr>
        <w:br/>
      </w:r>
      <w:r w:rsidRPr="00810AAB">
        <w:rPr>
          <w:rFonts w:asciiTheme="majorHAnsi" w:hAnsiTheme="majorHAnsi" w:cstheme="majorHAnsi"/>
          <w:sz w:val="22"/>
          <w:szCs w:val="22"/>
        </w:rPr>
        <w:t xml:space="preserve">Kali Linux attacker machine aur DVWA target machine ko </w:t>
      </w:r>
      <w:r w:rsidRPr="00810AAB">
        <w:rPr>
          <w:rStyle w:val="Strong"/>
          <w:rFonts w:asciiTheme="majorHAnsi" w:eastAsia="Calibri" w:hAnsiTheme="majorHAnsi" w:cstheme="majorHAnsi"/>
          <w:b w:val="0"/>
          <w:bCs w:val="0"/>
          <w:sz w:val="22"/>
          <w:szCs w:val="22"/>
        </w:rPr>
        <w:t>Host</w:t>
      </w:r>
      <w:r w:rsidRPr="00810AAB">
        <w:rPr>
          <w:rStyle w:val="Strong"/>
          <w:rFonts w:asciiTheme="majorHAnsi" w:eastAsia="Calibri" w:hAnsiTheme="majorHAnsi" w:cstheme="majorHAnsi"/>
          <w:b w:val="0"/>
          <w:bCs w:val="0"/>
          <w:sz w:val="22"/>
          <w:szCs w:val="22"/>
        </w:rPr>
        <w:noBreakHyphen/>
        <w:t>Only Network</w:t>
      </w:r>
      <w:r w:rsidRPr="00810AAB">
        <w:rPr>
          <w:rFonts w:asciiTheme="majorHAnsi" w:hAnsiTheme="majorHAnsi" w:cstheme="majorHAnsi"/>
          <w:sz w:val="22"/>
          <w:szCs w:val="22"/>
        </w:rPr>
        <w:t xml:space="preserve"> par configure kiya gaya taake isolated aur unauthorized testing environment banaya ja sake.</w:t>
      </w:r>
      <w:bookmarkStart w:id="0" w:name="_GoBack"/>
      <w:bookmarkEnd w:id="0"/>
    </w:p>
    <w:p w:rsidR="00474A90" w:rsidRPr="00810AAB" w:rsidRDefault="00474A90" w:rsidP="00474A90">
      <w:pPr>
        <w:pStyle w:val="NormalWeb"/>
        <w:rPr>
          <w:rFonts w:asciiTheme="majorHAnsi" w:hAnsiTheme="majorHAnsi" w:cstheme="majorHAnsi"/>
          <w:sz w:val="22"/>
          <w:szCs w:val="22"/>
        </w:rPr>
      </w:pPr>
      <w:r w:rsidRPr="00810AAB">
        <w:rPr>
          <w:rFonts w:asciiTheme="majorHAnsi" w:hAnsiTheme="majorHAnsi" w:cstheme="majorHAnsi"/>
          <w:sz w:val="22"/>
          <w:szCs w:val="22"/>
        </w:rPr>
        <w:t>Kali is a attacker machine and dvwa is a target machine and both are set on the host only netwrok to configure isolated and unauthorized testing enviroment and ICMP confirm the connectivity.</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14:anchorId="116BB6FB" wp14:editId="6C57800A">
            <wp:extent cx="5937885" cy="1971040"/>
            <wp:effectExtent l="0" t="0" r="5715" b="0"/>
            <wp:docPr id="1" name="Picture 1" descr="C:\Users\MMC\Picture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C\Pictures\t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197104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Kali is a attacker machine and dvwa is a target machine and both are set on the host only netwrok to configure isolated and unauthorized testing enviroment and ICMP confirm the connectivity.</w:t>
      </w:r>
    </w:p>
    <w:p w:rsidR="00474A90" w:rsidRPr="00474A90" w:rsidRDefault="00474A90" w:rsidP="00474A90">
      <w:pPr>
        <w:rPr>
          <w:rFonts w:asciiTheme="majorHAnsi" w:hAnsiTheme="majorHAnsi" w:cstheme="majorHAnsi"/>
          <w:b/>
          <w:bCs/>
          <w:i/>
          <w:iCs/>
          <w:color w:val="4472C4" w:themeColor="accent5"/>
          <w:sz w:val="40"/>
          <w:szCs w:val="4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b/>
          <w:bCs/>
          <w:i/>
          <w:iCs/>
          <w:color w:val="4472C4" w:themeColor="accent5"/>
          <w:sz w:val="40"/>
          <w:szCs w:val="40"/>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Host discovery</w:t>
      </w:r>
    </w:p>
    <w:p w:rsid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ICMP Echo (Ping) Scan</w:t>
      </w:r>
    </w:p>
    <w:p w:rsidR="00810AAB" w:rsidRPr="00474A90" w:rsidRDefault="00810AAB" w:rsidP="00810AAB">
      <w:pPr>
        <w:rPr>
          <w:rFonts w:asciiTheme="majorHAnsi" w:hAnsiTheme="majorHAnsi" w:cstheme="majorHAnsi"/>
          <w:b/>
          <w:bCs/>
          <w:sz w:val="28"/>
          <w:szCs w:val="28"/>
          <w:u w:val="single"/>
        </w:rPr>
      </w:pPr>
      <w:r w:rsidRPr="00474A90">
        <w:rPr>
          <w:rFonts w:asciiTheme="majorHAnsi" w:hAnsiTheme="majorHAnsi" w:cstheme="majorHAnsi"/>
          <w:noProof/>
        </w:rPr>
        <w:drawing>
          <wp:inline distT="0" distB="0" distL="0" distR="0" wp14:anchorId="6CFBFC58" wp14:editId="1A0CBF65">
            <wp:extent cx="5905500" cy="1960290"/>
            <wp:effectExtent l="0" t="0" r="0" b="1905"/>
            <wp:docPr id="26" name="Picture 26" descr="C:\Users\MMC\Picture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C\Pictures\t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196029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Ping confirmed the the target machine is alive</w:t>
      </w:r>
      <w:r>
        <w:rPr>
          <w:rFonts w:asciiTheme="majorHAnsi" w:hAnsiTheme="majorHAnsi" w:cstheme="majorHAnsi"/>
        </w:rPr>
        <w:t>.</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TCP ACK Ping</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lastRenderedPageBreak/>
        <w:drawing>
          <wp:inline distT="0" distB="0" distL="0" distR="0">
            <wp:extent cx="5943600" cy="2743200"/>
            <wp:effectExtent l="0" t="0" r="0" b="0"/>
            <wp:docPr id="25" name="Picture 25"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It send the tcp packet to to check the target machine is alive or not and the result of the scan show the multiple ports are open  http 80 show thw DVWA web application is accessible and use for the vulnerability testing</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SCTP INIT Ping</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5934075" cy="1543050"/>
            <wp:effectExtent l="0" t="0" r="9525" b="0"/>
            <wp:docPr id="24" name="Picture 24"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5430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Stream control transmission  protocol use tu check the system avaliablity</w:t>
      </w:r>
      <w:r>
        <w:rPr>
          <w:rFonts w:asciiTheme="majorHAnsi" w:hAnsiTheme="majorHAnsi" w:cstheme="majorHAnsi"/>
        </w:rPr>
        <w:t>.</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ICMP Timestamp Ping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343650" cy="1638300"/>
            <wp:effectExtent l="0" t="0" r="0" b="0"/>
            <wp:docPr id="23" name="Picture 23"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3650" cy="163830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Icmp timestamp request packets send to the target ip in this request is not blocked and send the  reply to nmap means the system is alive</w:t>
      </w:r>
      <w:r>
        <w:rPr>
          <w:rFonts w:asciiTheme="majorHAnsi" w:hAnsiTheme="majorHAnsi" w:cstheme="majorHAnsi"/>
        </w:rPr>
        <w:t>.</w:t>
      </w:r>
    </w:p>
    <w:p w:rsidR="00474A90" w:rsidRPr="00474A90" w:rsidRDefault="00474A90" w:rsidP="00474A90">
      <w:pPr>
        <w:rPr>
          <w:rFonts w:asciiTheme="majorHAnsi" w:hAnsiTheme="majorHAnsi" w:cstheme="majorHAnsi"/>
        </w:rPr>
      </w:pPr>
      <w:r w:rsidRPr="00474A90">
        <w:rPr>
          <w:rFonts w:asciiTheme="majorHAnsi" w:hAnsiTheme="majorHAnsi" w:cstheme="majorHAnsi"/>
          <w:b/>
          <w:bCs/>
          <w:sz w:val="28"/>
          <w:szCs w:val="28"/>
          <w:u w:val="single"/>
        </w:rPr>
        <w:lastRenderedPageBreak/>
        <w:t>ICMP Address Mask Ping</w:t>
      </w:r>
      <w:r w:rsidRPr="00474A90">
        <w:rPr>
          <w:rFonts w:asciiTheme="majorHAnsi" w:hAnsiTheme="majorHAnsi" w:cstheme="majorHAnsi"/>
          <w:noProof/>
        </w:rPr>
        <w:drawing>
          <wp:inline distT="0" distB="0" distL="0" distR="0">
            <wp:extent cx="6391275" cy="1428750"/>
            <wp:effectExtent l="0" t="0" r="9525" b="0"/>
            <wp:docPr id="22" name="Picture 22"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275" cy="14287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Icmp address mass ping scan use for the network configuration information.</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ARP Ping (LAN only)</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391275" cy="1428750"/>
            <wp:effectExtent l="0" t="0" r="9525" b="0"/>
            <wp:docPr id="21" name="Picture 2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1275" cy="14287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ARP is use to detect the host and mac address in the local enviroment</w:t>
      </w:r>
      <w:r>
        <w:rPr>
          <w:rFonts w:asciiTheme="majorHAnsi" w:hAnsiTheme="majorHAnsi" w:cstheme="majorHAnsi"/>
        </w:rPr>
        <w:t>.</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MAC Address Identification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2114550"/>
            <wp:effectExtent l="0" t="0" r="9525" b="0"/>
            <wp:docPr id="20" name="Picture 20"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2725" cy="21145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i/>
          <w:iCs/>
        </w:rPr>
      </w:pPr>
      <w:r w:rsidRPr="00474A90">
        <w:rPr>
          <w:rFonts w:asciiTheme="majorHAnsi" w:hAnsiTheme="majorHAnsi" w:cstheme="majorHAnsi"/>
        </w:rPr>
        <w:t xml:space="preserve">Nmap us the ARP based discovery and find the mac address of the target machine and it is match to the oracle </w:t>
      </w:r>
      <w:r w:rsidRPr="00474A90">
        <w:rPr>
          <w:rFonts w:asciiTheme="majorHAnsi" w:hAnsiTheme="majorHAnsi" w:cstheme="majorHAnsi"/>
          <w:i/>
          <w:iCs/>
        </w:rPr>
        <w:t>virtual box which is indicate the target machine host in the local lab enviroment</w:t>
      </w:r>
      <w:r w:rsidRPr="00474A90">
        <w:rPr>
          <w:rFonts w:asciiTheme="majorHAnsi" w:hAnsiTheme="majorHAnsi" w:cstheme="majorHAnsi"/>
          <w:i/>
          <w:iCs/>
        </w:rPr>
        <w:t>.</w:t>
      </w:r>
    </w:p>
    <w:p w:rsidR="00474A90" w:rsidRPr="00474A90" w:rsidRDefault="00474A90" w:rsidP="00474A90">
      <w:pPr>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OPERATING SYSTEM DISCOVERY</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OS Detection (TTL based)</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lastRenderedPageBreak/>
        <w:drawing>
          <wp:inline distT="0" distB="0" distL="0" distR="0">
            <wp:extent cx="6562725" cy="1438275"/>
            <wp:effectExtent l="0" t="0" r="9525" b="9525"/>
            <wp:docPr id="19" name="Picture 19"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62725" cy="14382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Ping command target machine receive the icmp echo command in the reposne shown the ttl(time to live) value is 64  this prove the target system linux based operating system use because the ttl 64 is bydefault for the linux system</w:t>
      </w:r>
      <w:r>
        <w:rPr>
          <w:rFonts w:asciiTheme="majorHAnsi" w:hAnsiTheme="majorHAnsi" w:cstheme="majorHAnsi"/>
        </w:rPr>
        <w:t>.</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OS Fingerprinting (Unicornscan)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1628775"/>
            <wp:effectExtent l="0" t="0" r="9525" b="9525"/>
            <wp:docPr id="18" name="Picture 18"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62725" cy="16287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Unicorntool use and perform the fingerprinting on the traget machine dusrig the scan send packets on the multiple tcp ports and receive the sucessfully which is confirm the target reacheability.Packets behaviour and privious ttl based analysis confirm indicate the target machine is in the linux operating system</w:t>
      </w:r>
      <w:r>
        <w:rPr>
          <w:rFonts w:asciiTheme="majorHAnsi" w:hAnsiTheme="majorHAnsi" w:cstheme="majorHAnsi"/>
        </w:rPr>
        <w:t>.</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OS Detection using NSE</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1943100"/>
            <wp:effectExtent l="0" t="0" r="9525" b="0"/>
            <wp:docPr id="17" name="Picture 17"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62725" cy="194310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Nmap –O scan find the target machine use the linux based operating system</w:t>
      </w:r>
      <w:r>
        <w:rPr>
          <w:rFonts w:asciiTheme="majorHAnsi" w:hAnsiTheme="majorHAnsi" w:cstheme="majorHAnsi"/>
        </w:rPr>
        <w:t>.</w:t>
      </w:r>
    </w:p>
    <w:p w:rsidR="00474A90" w:rsidRPr="00474A90" w:rsidRDefault="00474A90" w:rsidP="00474A90">
      <w:pPr>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PORT &amp; SERVICE DISCOVERY</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lastRenderedPageBreak/>
        <w:t>TCP Connect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1476375"/>
            <wp:effectExtent l="0" t="0" r="9525" b="9525"/>
            <wp:docPr id="16" name="Picture 16"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MC\AppData\Local\Microsoft\Windows\INetCache\Content.Word\t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2725" cy="14763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TCP scan perform from them establish the full tcp connection and identify the which ports is open so we analyze the mutliple ports are pen like ftp,http,ssh which proof the service actively run on the target system</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UDP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2000250"/>
            <wp:effectExtent l="0" t="0" r="9525" b="0"/>
            <wp:docPr id="14" name="Picture 14"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MC\AppData\Local\Microsoft\Windows\INetCache\Content.Word\t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62725" cy="20002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This scan analyze the udp based service which analyze the udp ports is in the open filtered indicate the service is active or filtered the udp firefall filtered. It is the time consuming because the udp protocol is connection less.</w:t>
      </w:r>
    </w:p>
    <w:p w:rsidR="00474A90" w:rsidRPr="00474A90" w:rsidRDefault="00474A90" w:rsidP="00474A90">
      <w:pPr>
        <w:rPr>
          <w:rFonts w:asciiTheme="majorHAnsi" w:hAnsiTheme="majorHAnsi" w:cstheme="majorHAnsi"/>
          <w:b/>
          <w:bCs/>
          <w:sz w:val="32"/>
          <w:szCs w:val="32"/>
          <w:u w:val="single"/>
        </w:rPr>
      </w:pPr>
      <w:r w:rsidRPr="00474A90">
        <w:rPr>
          <w:rFonts w:asciiTheme="majorHAnsi" w:hAnsiTheme="majorHAnsi" w:cstheme="majorHAnsi"/>
          <w:b/>
          <w:bCs/>
          <w:sz w:val="32"/>
          <w:szCs w:val="32"/>
          <w:u w:val="single"/>
        </w:rPr>
        <w:t>TCP NULL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72250" cy="1819275"/>
            <wp:effectExtent l="0" t="0" r="0" b="9525"/>
            <wp:docPr id="13" name="Picture 13"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MC\AppData\Local\Microsoft\Windows\INetCache\Content.Word\t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72250" cy="18192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lastRenderedPageBreak/>
        <w:t>Tcp packets send without any flag to the target system and the result to find multiple ports open filtered which indicate the firewall and filtering mechanism restrict the resonse. This scan use to analyze the firewall behaviour.</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TCP FIN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1714500"/>
            <wp:effectExtent l="0" t="0" r="9525" b="0"/>
            <wp:docPr id="12" name="Picture 12"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MC\AppData\Local\Microsoft\Windows\INetCache\Content.Word\t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2725" cy="171450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Tcp fin flag use to perofrm scan  in the result mutilple ports open filtered observe which indicate the firwall filter pakcets. This stealth scan reconniscance open ports detetion.</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Xmas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72250" cy="1666875"/>
            <wp:effectExtent l="0" t="0" r="0" b="9525"/>
            <wp:docPr id="11" name="Picture 11"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MC\AppData\Local\Microsoft\Windows\INetCache\Content.Word\t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2250" cy="16668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Xmas scan in which multiple flag combine FIN,PSH URG and analyze the target machine tcp ports in the result multiple tcp open filtered obeserve which indicate the firwall filter the tcp packets.</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TCP ACK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1247775"/>
            <wp:effectExtent l="0" t="0" r="9525" b="9525"/>
            <wp:docPr id="10" name="Picture 10"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MC\AppData\Local\Microsoft\Windows\INetCache\Content.Word\t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2725" cy="12477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This tcp scan use to analyze the firewalls rules and also  shown ip and mac address of the target system.</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TCP Window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lastRenderedPageBreak/>
        <w:drawing>
          <wp:inline distT="0" distB="0" distL="0" distR="0">
            <wp:extent cx="6562725" cy="1362075"/>
            <wp:effectExtent l="0" t="0" r="9525" b="9525"/>
            <wp:docPr id="9" name="Picture 9"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MC\AppData\Local\Microsoft\Windows\INetCache\Content.Word\t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62725" cy="13620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This scan give the ports state information.</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TCP Maimon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72250" cy="1285875"/>
            <wp:effectExtent l="0" t="0" r="0" b="9525"/>
            <wp:docPr id="7" name="Picture 7"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MC\AppData\Local\Microsoft\Windows\INetCache\Content.Word\t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2250" cy="12858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unusual TCP port response behavior ka analysis karna tha. Scan results me zyada tar ports open filtered state me nazar aaye, jo yeh indicate karta hai ke system ya firewall FIN+ACK packets par clear response nahi de raha.</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IP Protocol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72250" cy="2314575"/>
            <wp:effectExtent l="0" t="0" r="0" b="9525"/>
            <wp:docPr id="6" name="Picture 6"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MC\AppData\Local\Microsoft\Windows\INetCache\Content.Word\t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72250" cy="23145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IP Protocol Scan  tcp protocol and also identify the supporting network protocol.</w:t>
      </w:r>
    </w:p>
    <w:p w:rsidR="00474A90" w:rsidRPr="00810AAB" w:rsidRDefault="00474A90" w:rsidP="00474A90">
      <w:pPr>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10AAB">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SNMP Enumeration</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SNMP Enumeration using Nmap</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lastRenderedPageBreak/>
        <w:drawing>
          <wp:inline distT="0" distB="0" distL="0" distR="0">
            <wp:extent cx="6572250" cy="1390650"/>
            <wp:effectExtent l="0" t="0" r="0" b="0"/>
            <wp:docPr id="5" name="Picture 5"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MC\AppData\Local\Microsoft\Windows\INetCache\Content.Word\t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72250" cy="1390650"/>
                    </a:xfrm>
                    <a:prstGeom prst="rect">
                      <a:avLst/>
                    </a:prstGeom>
                    <a:noFill/>
                    <a:ln>
                      <a:noFill/>
                    </a:ln>
                  </pic:spPr>
                </pic:pic>
              </a:graphicData>
            </a:graphic>
          </wp:inline>
        </w:drawing>
      </w:r>
    </w:p>
    <w:p w:rsidR="00474A90" w:rsidRDefault="00474A90" w:rsidP="00474A90">
      <w:pPr>
        <w:rPr>
          <w:rFonts w:asciiTheme="majorHAnsi" w:hAnsiTheme="majorHAnsi" w:cstheme="majorHAnsi"/>
        </w:rPr>
      </w:pPr>
      <w:r w:rsidRPr="00474A90">
        <w:rPr>
          <w:rFonts w:asciiTheme="majorHAnsi" w:hAnsiTheme="majorHAnsi" w:cstheme="majorHAnsi"/>
        </w:rPr>
        <w:t>Snmap service on target is closed which ensurethe system safe from the based information discolosure.</w:t>
      </w:r>
    </w:p>
    <w:p w:rsidR="00810AAB" w:rsidRPr="00810AAB" w:rsidRDefault="00810AAB" w:rsidP="00474A90">
      <w:pPr>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10AAB">
        <w:rPr>
          <w:rFonts w:asciiTheme="majorHAnsi"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Firewall / IDS Evasion Techniques</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Fragmented Packet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72250" cy="1733550"/>
            <wp:effectExtent l="0" t="0" r="0" b="0"/>
            <wp:docPr id="4" name="Picture 4"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MC\AppData\Local\Microsoft\Windows\INetCache\Content.Word\t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72250" cy="17335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Fragmented packet scan firewall evasion techniques analyze karne ke liye use ki gayi. Is scan se yeh pata chalta hai ke target network fragmented packets ko detect aur block kar raha hai ya nahi.</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Decoy Scan</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drawing>
          <wp:inline distT="0" distB="0" distL="0" distR="0">
            <wp:extent cx="6562725" cy="1695450"/>
            <wp:effectExtent l="0" t="0" r="9525" b="0"/>
            <wp:docPr id="3" name="Picture 3"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MC\AppData\Local\Microsoft\Windows\INetCache\Content.Word\t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62725" cy="1695450"/>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Decoy scanner is use to hide the attacker identity mechanism obeserve.</w:t>
      </w:r>
    </w:p>
    <w:p w:rsidR="00474A90" w:rsidRPr="00474A90" w:rsidRDefault="00474A90" w:rsidP="00474A90">
      <w:pPr>
        <w:rPr>
          <w:rFonts w:asciiTheme="majorHAnsi" w:hAnsiTheme="majorHAnsi" w:cstheme="majorHAnsi"/>
          <w:b/>
          <w:bCs/>
          <w:sz w:val="28"/>
          <w:szCs w:val="28"/>
          <w:u w:val="single"/>
        </w:rPr>
      </w:pPr>
      <w:r w:rsidRPr="00474A90">
        <w:rPr>
          <w:rFonts w:asciiTheme="majorHAnsi" w:hAnsiTheme="majorHAnsi" w:cstheme="majorHAnsi"/>
          <w:b/>
          <w:bCs/>
          <w:sz w:val="28"/>
          <w:szCs w:val="28"/>
          <w:u w:val="single"/>
        </w:rPr>
        <w:t>Source Port Spoofing</w:t>
      </w:r>
    </w:p>
    <w:p w:rsidR="00474A90" w:rsidRPr="00474A90" w:rsidRDefault="00474A90" w:rsidP="00474A90">
      <w:pPr>
        <w:rPr>
          <w:rFonts w:asciiTheme="majorHAnsi" w:hAnsiTheme="majorHAnsi" w:cstheme="majorHAnsi"/>
        </w:rPr>
      </w:pPr>
      <w:r w:rsidRPr="00474A90">
        <w:rPr>
          <w:rFonts w:asciiTheme="majorHAnsi" w:hAnsiTheme="majorHAnsi" w:cstheme="majorHAnsi"/>
          <w:noProof/>
        </w:rPr>
        <w:lastRenderedPageBreak/>
        <w:drawing>
          <wp:inline distT="0" distB="0" distL="0" distR="0">
            <wp:extent cx="6562725" cy="1704975"/>
            <wp:effectExtent l="0" t="0" r="9525" b="9525"/>
            <wp:docPr id="2" name="Picture 2" descr="C:\Users\MMC\AppData\Local\Microsoft\Windows\INetCache\Content.Word\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MC\AppData\Local\Microsoft\Windows\INetCache\Content.Word\t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62725" cy="1704975"/>
                    </a:xfrm>
                    <a:prstGeom prst="rect">
                      <a:avLst/>
                    </a:prstGeom>
                    <a:noFill/>
                    <a:ln>
                      <a:noFill/>
                    </a:ln>
                  </pic:spPr>
                </pic:pic>
              </a:graphicData>
            </a:graphic>
          </wp:inline>
        </w:drawing>
      </w:r>
    </w:p>
    <w:p w:rsidR="00474A90" w:rsidRPr="00474A90" w:rsidRDefault="00474A90" w:rsidP="00474A90">
      <w:pPr>
        <w:rPr>
          <w:rFonts w:asciiTheme="majorHAnsi" w:hAnsiTheme="majorHAnsi" w:cstheme="majorHAnsi"/>
        </w:rPr>
      </w:pPr>
      <w:r w:rsidRPr="00474A90">
        <w:rPr>
          <w:rFonts w:asciiTheme="majorHAnsi" w:hAnsiTheme="majorHAnsi" w:cstheme="majorHAnsi"/>
        </w:rPr>
        <w:t>Trusted source ports use to bypass the firwalls rule.</w:t>
      </w:r>
    </w:p>
    <w:p w:rsidR="00474A90" w:rsidRPr="00474A90" w:rsidRDefault="00474A90" w:rsidP="00474A90">
      <w:pPr>
        <w:spacing w:after="107"/>
        <w:ind w:right="-15"/>
        <w:rPr>
          <w:rFonts w:asciiTheme="majorHAnsi" w:hAnsiTheme="majorHAnsi" w:cstheme="majorHAnsi"/>
        </w:rPr>
      </w:pPr>
    </w:p>
    <w:p w:rsidR="00474A90" w:rsidRPr="00474A90" w:rsidRDefault="00474A90" w:rsidP="00474A90">
      <w:pPr>
        <w:pStyle w:val="Heading2"/>
        <w:rPr>
          <w:rFonts w:asciiTheme="majorHAnsi" w:hAnsiTheme="majorHAnsi" w:cstheme="majorHAnsi"/>
          <w:i/>
          <w:iCs/>
          <w:color w:val="4472C4" w:themeColor="accent5"/>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474A90">
        <w:rPr>
          <w:rFonts w:asciiTheme="majorHAnsi" w:hAnsiTheme="majorHAnsi" w:cstheme="majorHAnsi"/>
          <w:i/>
          <w:iCs/>
          <w:color w:val="4472C4" w:themeColor="accent5"/>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Concise Summary of Findings</w:t>
      </w:r>
    </w:p>
    <w:p w:rsidR="00474A90" w:rsidRPr="00474A90" w:rsidRDefault="00474A90" w:rsidP="00474A90">
      <w:pPr>
        <w:pStyle w:val="NormalWeb"/>
        <w:rPr>
          <w:rFonts w:asciiTheme="majorHAnsi" w:hAnsiTheme="majorHAnsi" w:cstheme="majorHAnsi"/>
        </w:rPr>
      </w:pPr>
      <w:r w:rsidRPr="00474A90">
        <w:rPr>
          <w:rStyle w:val="Strong"/>
          <w:rFonts w:asciiTheme="majorHAnsi" w:eastAsia="Calibri" w:hAnsiTheme="majorHAnsi" w:cstheme="majorHAnsi"/>
          <w:sz w:val="28"/>
          <w:szCs w:val="28"/>
          <w:u w:val="single"/>
        </w:rPr>
        <w:t>Active hosts</w:t>
      </w:r>
      <w:r w:rsidRPr="00474A90">
        <w:rPr>
          <w:rFonts w:asciiTheme="majorHAnsi" w:hAnsiTheme="majorHAnsi" w:cstheme="majorHAnsi"/>
        </w:rPr>
        <w:br/>
        <w:t xml:space="preserve">The DVWA target machine </w:t>
      </w:r>
      <w:r w:rsidRPr="00474A90">
        <w:rPr>
          <w:rStyle w:val="Strong"/>
          <w:rFonts w:asciiTheme="majorHAnsi" w:eastAsia="Calibri" w:hAnsiTheme="majorHAnsi" w:cstheme="majorHAnsi"/>
          <w:b w:val="0"/>
          <w:bCs w:val="0"/>
        </w:rPr>
        <w:t>192.168.56.107</w:t>
      </w:r>
      <w:r w:rsidRPr="00474A90">
        <w:rPr>
          <w:rFonts w:asciiTheme="majorHAnsi" w:hAnsiTheme="majorHAnsi" w:cstheme="majorHAnsi"/>
        </w:rPr>
        <w:t xml:space="preserve"> is active and reachable. Multiple host discovery techniques were used during the assessment, including ICMP-based and TCP-based scans, which consistently confirmed that the target system was alive and responding to network requests. This confirmed that the target environment was properly configured and accessible for further vulnerability assessment and penetration testing activities.</w:t>
      </w:r>
    </w:p>
    <w:p w:rsidR="00474A90" w:rsidRPr="00474A90" w:rsidRDefault="00474A90" w:rsidP="00474A90">
      <w:pPr>
        <w:pStyle w:val="NormalWeb"/>
        <w:rPr>
          <w:rFonts w:asciiTheme="majorHAnsi" w:hAnsiTheme="majorHAnsi" w:cstheme="majorHAnsi"/>
        </w:rPr>
      </w:pPr>
      <w:r w:rsidRPr="00474A90">
        <w:rPr>
          <w:rStyle w:val="Strong"/>
          <w:rFonts w:asciiTheme="majorHAnsi" w:eastAsia="Calibri" w:hAnsiTheme="majorHAnsi" w:cstheme="majorHAnsi"/>
          <w:sz w:val="28"/>
          <w:szCs w:val="28"/>
          <w:u w:val="single"/>
        </w:rPr>
        <w:t>Open ports and services</w:t>
      </w:r>
      <w:r w:rsidRPr="00474A90">
        <w:rPr>
          <w:rFonts w:asciiTheme="majorHAnsi" w:hAnsiTheme="majorHAnsi" w:cstheme="majorHAnsi"/>
        </w:rPr>
        <w:br/>
        <w:t xml:space="preserve">Multiple TCP ports detected including </w:t>
      </w:r>
      <w:r w:rsidRPr="00474A90">
        <w:rPr>
          <w:rStyle w:val="Strong"/>
          <w:rFonts w:asciiTheme="majorHAnsi" w:eastAsia="Calibri" w:hAnsiTheme="majorHAnsi" w:cstheme="majorHAnsi"/>
          <w:b w:val="0"/>
          <w:bCs w:val="0"/>
        </w:rPr>
        <w:t>HTTP (80), FTP, and SSH</w:t>
      </w:r>
      <w:r w:rsidRPr="00474A90">
        <w:rPr>
          <w:rFonts w:asciiTheme="majorHAnsi" w:hAnsiTheme="majorHAnsi" w:cstheme="majorHAnsi"/>
        </w:rPr>
        <w:t xml:space="preserve">, which indicates that several services are actively running on the target system. The availability of the HTTP service confirms that the DVWA web application is accessible and can be used for vulnerability testing. UDP ports were mostly observed in an </w:t>
      </w:r>
      <w:r w:rsidRPr="00474A90">
        <w:rPr>
          <w:rStyle w:val="Strong"/>
          <w:rFonts w:asciiTheme="majorHAnsi" w:eastAsia="Calibri" w:hAnsiTheme="majorHAnsi" w:cstheme="majorHAnsi"/>
          <w:b w:val="0"/>
          <w:bCs w:val="0"/>
        </w:rPr>
        <w:t>open|filtered</w:t>
      </w:r>
      <w:r w:rsidRPr="00474A90">
        <w:rPr>
          <w:rFonts w:asciiTheme="majorHAnsi" w:hAnsiTheme="majorHAnsi" w:cstheme="majorHAnsi"/>
        </w:rPr>
        <w:t xml:space="preserve"> state, which suggests that UDP services may either be active or filtered by firewall rules due to the connectionless nature of the UDP protocol.</w:t>
      </w:r>
    </w:p>
    <w:p w:rsidR="00474A90" w:rsidRPr="00474A90" w:rsidRDefault="00474A90" w:rsidP="00474A90">
      <w:pPr>
        <w:pStyle w:val="NormalWeb"/>
        <w:rPr>
          <w:rFonts w:asciiTheme="majorHAnsi" w:hAnsiTheme="majorHAnsi" w:cstheme="majorHAnsi"/>
        </w:rPr>
      </w:pPr>
      <w:r w:rsidRPr="00474A90">
        <w:rPr>
          <w:rStyle w:val="Strong"/>
          <w:rFonts w:asciiTheme="majorHAnsi" w:eastAsia="Calibri" w:hAnsiTheme="majorHAnsi" w:cstheme="majorHAnsi"/>
          <w:sz w:val="28"/>
          <w:szCs w:val="28"/>
          <w:u w:val="single"/>
        </w:rPr>
        <w:t>Detected operating systems</w:t>
      </w:r>
      <w:r w:rsidRPr="00474A90">
        <w:rPr>
          <w:rFonts w:asciiTheme="majorHAnsi" w:hAnsiTheme="majorHAnsi" w:cstheme="majorHAnsi"/>
        </w:rPr>
        <w:br/>
        <w:t xml:space="preserve">The target system was identified as a </w:t>
      </w:r>
      <w:r w:rsidRPr="00474A90">
        <w:rPr>
          <w:rStyle w:val="Strong"/>
          <w:rFonts w:asciiTheme="majorHAnsi" w:eastAsia="Calibri" w:hAnsiTheme="majorHAnsi" w:cstheme="majorHAnsi"/>
          <w:b w:val="0"/>
          <w:bCs w:val="0"/>
        </w:rPr>
        <w:t>Linux based operating system</w:t>
      </w:r>
      <w:r w:rsidRPr="00474A90">
        <w:rPr>
          <w:rFonts w:asciiTheme="majorHAnsi" w:hAnsiTheme="majorHAnsi" w:cstheme="majorHAnsi"/>
        </w:rPr>
        <w:t xml:space="preserve"> using TTL analysis, OS fingerprinting, and NSE scans. The TTL value of 64 observed in ICMP responses aligns with the default TTL value used by Linux systems, and this finding was further validated through multiple OS detection techniques.</w:t>
      </w:r>
    </w:p>
    <w:p w:rsidR="00474A90" w:rsidRPr="00474A90" w:rsidRDefault="00474A90" w:rsidP="00474A90">
      <w:pPr>
        <w:pStyle w:val="NormalWeb"/>
        <w:rPr>
          <w:rFonts w:asciiTheme="majorHAnsi" w:hAnsiTheme="majorHAnsi" w:cstheme="majorHAnsi"/>
        </w:rPr>
      </w:pPr>
      <w:r w:rsidRPr="00474A90">
        <w:rPr>
          <w:rStyle w:val="Strong"/>
          <w:rFonts w:asciiTheme="majorHAnsi" w:eastAsia="Calibri" w:hAnsiTheme="majorHAnsi" w:cstheme="majorHAnsi"/>
          <w:sz w:val="28"/>
          <w:szCs w:val="28"/>
          <w:u w:val="single"/>
        </w:rPr>
        <w:t>Any notable or unusual behavior</w:t>
      </w:r>
      <w:r w:rsidRPr="00474A90">
        <w:rPr>
          <w:rFonts w:asciiTheme="majorHAnsi" w:hAnsiTheme="majorHAnsi" w:cstheme="majorHAnsi"/>
          <w:sz w:val="28"/>
          <w:szCs w:val="28"/>
          <w:u w:val="single"/>
        </w:rPr>
        <w:br/>
      </w:r>
      <w:r w:rsidRPr="00474A90">
        <w:rPr>
          <w:rFonts w:asciiTheme="majorHAnsi" w:hAnsiTheme="majorHAnsi" w:cstheme="majorHAnsi"/>
        </w:rPr>
        <w:t xml:space="preserve">Firewall filtering observed in stealth scans such as </w:t>
      </w:r>
      <w:r w:rsidRPr="00474A90">
        <w:rPr>
          <w:rStyle w:val="Strong"/>
          <w:rFonts w:asciiTheme="majorHAnsi" w:eastAsia="Calibri" w:hAnsiTheme="majorHAnsi" w:cstheme="majorHAnsi"/>
          <w:b w:val="0"/>
          <w:bCs w:val="0"/>
        </w:rPr>
        <w:t>NULL, FIN, Xmas, and Maimon scans</w:t>
      </w:r>
      <w:r w:rsidRPr="00474A90">
        <w:rPr>
          <w:rFonts w:asciiTheme="majorHAnsi" w:hAnsiTheme="majorHAnsi" w:cstheme="majorHAnsi"/>
        </w:rPr>
        <w:t>, where multiple ports appeared in an open|filtered state, indicating active firewall or packet filtering mechanisms. Fragmented packets and trusted source port scans indicate firewall trust rules behavior, showing how the firewall handles fragmented traffic and traffic originating from trusted ports.</w:t>
      </w:r>
    </w:p>
    <w:p w:rsidR="00474A90" w:rsidRPr="00474A90" w:rsidRDefault="00474A90" w:rsidP="00474A90">
      <w:pPr>
        <w:spacing w:after="107"/>
        <w:ind w:right="-15"/>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left="10" w:right="-15" w:hanging="10"/>
        <w:jc w:val="center"/>
        <w:rPr>
          <w:rFonts w:asciiTheme="majorHAnsi" w:hAnsiTheme="majorHAnsi" w:cstheme="majorHAnsi"/>
        </w:rPr>
      </w:pPr>
    </w:p>
    <w:p w:rsidR="00474A90" w:rsidRPr="00474A90" w:rsidRDefault="00474A90" w:rsidP="00474A90">
      <w:pPr>
        <w:spacing w:after="107"/>
        <w:ind w:right="-15"/>
        <w:rPr>
          <w:rFonts w:asciiTheme="majorHAnsi" w:hAnsiTheme="majorHAnsi" w:cstheme="majorHAnsi"/>
        </w:rPr>
      </w:pPr>
    </w:p>
    <w:sectPr w:rsidR="00474A90" w:rsidRPr="00474A90">
      <w:pgSz w:w="12240" w:h="15840"/>
      <w:pgMar w:top="1540" w:right="1500" w:bottom="10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348" w:rsidRDefault="00661348" w:rsidP="00474A90">
      <w:pPr>
        <w:spacing w:after="0" w:line="240" w:lineRule="auto"/>
      </w:pPr>
      <w:r>
        <w:separator/>
      </w:r>
    </w:p>
  </w:endnote>
  <w:endnote w:type="continuationSeparator" w:id="0">
    <w:p w:rsidR="00661348" w:rsidRDefault="00661348" w:rsidP="00474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348" w:rsidRDefault="00661348" w:rsidP="00474A90">
      <w:pPr>
        <w:spacing w:after="0" w:line="240" w:lineRule="auto"/>
      </w:pPr>
      <w:r>
        <w:separator/>
      </w:r>
    </w:p>
  </w:footnote>
  <w:footnote w:type="continuationSeparator" w:id="0">
    <w:p w:rsidR="00661348" w:rsidRDefault="00661348" w:rsidP="00474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E6A59"/>
    <w:multiLevelType w:val="hybridMultilevel"/>
    <w:tmpl w:val="55A03806"/>
    <w:lvl w:ilvl="0" w:tplc="90660D7E">
      <w:start w:val="4"/>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FF285C5A">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5E8C84AC">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3A7272D2">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5796AD8E">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9696A520">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2E9ED9E8">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2A347034">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09426254">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 w15:restartNumberingAfterBreak="0">
    <w:nsid w:val="4B135A71"/>
    <w:multiLevelType w:val="hybridMultilevel"/>
    <w:tmpl w:val="C55A93A0"/>
    <w:lvl w:ilvl="0" w:tplc="09660366">
      <w:start w:val="4"/>
      <w:numFmt w:val="decimal"/>
      <w:lvlText w:val="%1."/>
      <w:lvlJc w:val="left"/>
      <w:pPr>
        <w:ind w:left="262"/>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1" w:tplc="9F54ED8A">
      <w:start w:val="1"/>
      <w:numFmt w:val="lowerLetter"/>
      <w:lvlText w:val="%2"/>
      <w:lvlJc w:val="left"/>
      <w:pPr>
        <w:ind w:left="10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2" w:tplc="74A41BC8">
      <w:start w:val="1"/>
      <w:numFmt w:val="lowerRoman"/>
      <w:lvlText w:val="%3"/>
      <w:lvlJc w:val="left"/>
      <w:pPr>
        <w:ind w:left="18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3" w:tplc="0E261C44">
      <w:start w:val="1"/>
      <w:numFmt w:val="decimal"/>
      <w:lvlText w:val="%4"/>
      <w:lvlJc w:val="left"/>
      <w:pPr>
        <w:ind w:left="25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4" w:tplc="C5F26A7E">
      <w:start w:val="1"/>
      <w:numFmt w:val="lowerLetter"/>
      <w:lvlText w:val="%5"/>
      <w:lvlJc w:val="left"/>
      <w:pPr>
        <w:ind w:left="324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5" w:tplc="D1765632">
      <w:start w:val="1"/>
      <w:numFmt w:val="lowerRoman"/>
      <w:lvlText w:val="%6"/>
      <w:lvlJc w:val="left"/>
      <w:pPr>
        <w:ind w:left="396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6" w:tplc="1CF8C078">
      <w:start w:val="1"/>
      <w:numFmt w:val="decimal"/>
      <w:lvlText w:val="%7"/>
      <w:lvlJc w:val="left"/>
      <w:pPr>
        <w:ind w:left="46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7" w:tplc="533CAA36">
      <w:start w:val="1"/>
      <w:numFmt w:val="lowerLetter"/>
      <w:lvlText w:val="%8"/>
      <w:lvlJc w:val="left"/>
      <w:pPr>
        <w:ind w:left="54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8" w:tplc="8E749E0C">
      <w:start w:val="1"/>
      <w:numFmt w:val="lowerRoman"/>
      <w:lvlText w:val="%9"/>
      <w:lvlJc w:val="left"/>
      <w:pPr>
        <w:ind w:left="61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3AF"/>
    <w:rsid w:val="004423AF"/>
    <w:rsid w:val="00474A90"/>
    <w:rsid w:val="00661348"/>
    <w:rsid w:val="00810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91D7"/>
  <w15:docId w15:val="{FD0EF19E-F42C-435B-87E1-CA2753AE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2">
    <w:name w:val="heading 2"/>
    <w:basedOn w:val="Normal"/>
    <w:link w:val="Heading2Char"/>
    <w:uiPriority w:val="9"/>
    <w:qFormat/>
    <w:rsid w:val="00474A90"/>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A90"/>
    <w:rPr>
      <w:rFonts w:ascii="Calibri" w:eastAsia="Calibri" w:hAnsi="Calibri" w:cs="Calibri"/>
      <w:color w:val="000000"/>
    </w:rPr>
  </w:style>
  <w:style w:type="paragraph" w:styleId="Footer">
    <w:name w:val="footer"/>
    <w:basedOn w:val="Normal"/>
    <w:link w:val="FooterChar"/>
    <w:uiPriority w:val="99"/>
    <w:unhideWhenUsed/>
    <w:rsid w:val="00474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A90"/>
    <w:rPr>
      <w:rFonts w:ascii="Calibri" w:eastAsia="Calibri" w:hAnsi="Calibri" w:cs="Calibri"/>
      <w:color w:val="000000"/>
    </w:rPr>
  </w:style>
  <w:style w:type="character" w:customStyle="1" w:styleId="Heading2Char">
    <w:name w:val="Heading 2 Char"/>
    <w:basedOn w:val="DefaultParagraphFont"/>
    <w:link w:val="Heading2"/>
    <w:uiPriority w:val="9"/>
    <w:rsid w:val="00474A9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74A9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74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812915">
      <w:bodyDiv w:val="1"/>
      <w:marLeft w:val="0"/>
      <w:marRight w:val="0"/>
      <w:marTop w:val="0"/>
      <w:marBottom w:val="0"/>
      <w:divBdr>
        <w:top w:val="none" w:sz="0" w:space="0" w:color="auto"/>
        <w:left w:val="none" w:sz="0" w:space="0" w:color="auto"/>
        <w:bottom w:val="none" w:sz="0" w:space="0" w:color="auto"/>
        <w:right w:val="none" w:sz="0" w:space="0" w:color="auto"/>
      </w:divBdr>
    </w:div>
    <w:div w:id="538511894">
      <w:bodyDiv w:val="1"/>
      <w:marLeft w:val="0"/>
      <w:marRight w:val="0"/>
      <w:marTop w:val="0"/>
      <w:marBottom w:val="0"/>
      <w:divBdr>
        <w:top w:val="none" w:sz="0" w:space="0" w:color="auto"/>
        <w:left w:val="none" w:sz="0" w:space="0" w:color="auto"/>
        <w:bottom w:val="none" w:sz="0" w:space="0" w:color="auto"/>
        <w:right w:val="none" w:sz="0" w:space="0" w:color="auto"/>
      </w:divBdr>
    </w:div>
    <w:div w:id="704521364">
      <w:bodyDiv w:val="1"/>
      <w:marLeft w:val="0"/>
      <w:marRight w:val="0"/>
      <w:marTop w:val="0"/>
      <w:marBottom w:val="0"/>
      <w:divBdr>
        <w:top w:val="none" w:sz="0" w:space="0" w:color="auto"/>
        <w:left w:val="none" w:sz="0" w:space="0" w:color="auto"/>
        <w:bottom w:val="none" w:sz="0" w:space="0" w:color="auto"/>
        <w:right w:val="none" w:sz="0" w:space="0" w:color="auto"/>
      </w:divBdr>
    </w:div>
    <w:div w:id="1624187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 AWAN</dc:creator>
  <cp:keywords/>
  <cp:lastModifiedBy>AREESH AWAN</cp:lastModifiedBy>
  <cp:revision>2</cp:revision>
  <dcterms:created xsi:type="dcterms:W3CDTF">2026-01-01T18:04:00Z</dcterms:created>
  <dcterms:modified xsi:type="dcterms:W3CDTF">2026-01-01T18:04:00Z</dcterms:modified>
</cp:coreProperties>
</file>