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D741C" w:rsidRDefault="000D0604">
      <w:pPr>
        <w:spacing w:after="542"/>
        <w:ind w:left="1345"/>
      </w:pPr>
      <w:r>
        <w:rPr>
          <w:noProof/>
        </w:rPr>
        <w:drawing>
          <wp:inline distT="0" distB="0" distL="0" distR="0">
            <wp:extent cx="4235450" cy="4235450"/>
            <wp:effectExtent l="0" t="0" r="0" b="0"/>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5"/>
                    <a:stretch>
                      <a:fillRect/>
                    </a:stretch>
                  </pic:blipFill>
                  <pic:spPr>
                    <a:xfrm>
                      <a:off x="0" y="0"/>
                      <a:ext cx="4235450" cy="4235450"/>
                    </a:xfrm>
                    <a:prstGeom prst="rect">
                      <a:avLst/>
                    </a:prstGeom>
                  </pic:spPr>
                </pic:pic>
              </a:graphicData>
            </a:graphic>
          </wp:inline>
        </w:drawing>
      </w:r>
    </w:p>
    <w:p w:rsidR="000D0604" w:rsidRDefault="000D0604">
      <w:pPr>
        <w:spacing w:after="54"/>
        <w:ind w:left="720"/>
        <w:rPr>
          <w:rFonts w:asciiTheme="majorHAnsi" w:hAnsiTheme="majorHAnsi" w:cstheme="majorHAnsi"/>
          <w:b/>
          <w:i/>
          <w:iCs/>
          <w:color w:val="4472C4" w:themeColor="accent5"/>
          <w:sz w:val="44"/>
          <w:szCs w:val="44"/>
          <w:u w:val="single"/>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0D0604">
        <w:rPr>
          <w:rFonts w:asciiTheme="majorHAnsi" w:hAnsiTheme="majorHAnsi" w:cstheme="majorHAnsi"/>
          <w:b/>
          <w:i/>
          <w:iCs/>
          <w:color w:val="4472C4" w:themeColor="accent5"/>
          <w:sz w:val="44"/>
          <w:szCs w:val="44"/>
          <w:u w:val="single"/>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DEPLOYMENT OF A HONEYPOT</w:t>
      </w:r>
    </w:p>
    <w:p w:rsidR="000D0604" w:rsidRDefault="000D0604" w:rsidP="000D0604">
      <w:pPr>
        <w:pStyle w:val="NormalWeb"/>
        <w:rPr>
          <w:rStyle w:val="Strong"/>
          <w:rFonts w:asciiTheme="majorHAnsi" w:hAnsiTheme="majorHAnsi" w:cstheme="majorHAnsi"/>
          <w:i/>
          <w:iCs/>
          <w:color w:val="4472C4" w:themeColor="accent5"/>
          <w:sz w:val="40"/>
          <w:szCs w:val="40"/>
          <w:u w:val="single"/>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Pr>
          <w:rStyle w:val="Strong"/>
        </w:rPr>
        <w:t xml:space="preserve">           </w:t>
      </w:r>
      <w:r w:rsidRPr="000D0604">
        <w:rPr>
          <w:rStyle w:val="Strong"/>
          <w:rFonts w:asciiTheme="majorHAnsi" w:hAnsiTheme="majorHAnsi" w:cstheme="majorHAnsi"/>
          <w:i/>
          <w:iCs/>
          <w:color w:val="4472C4" w:themeColor="accent5"/>
          <w:sz w:val="40"/>
          <w:szCs w:val="40"/>
          <w:u w:val="single"/>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 xml:space="preserve">Monitoring </w:t>
      </w:r>
      <w:r>
        <w:rPr>
          <w:rStyle w:val="Strong"/>
          <w:rFonts w:asciiTheme="majorHAnsi" w:hAnsiTheme="majorHAnsi" w:cstheme="majorHAnsi"/>
          <w:i/>
          <w:iCs/>
          <w:color w:val="4472C4" w:themeColor="accent5"/>
          <w:sz w:val="40"/>
          <w:szCs w:val="40"/>
          <w:u w:val="single"/>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and Analyzing Malicious Network</w:t>
      </w:r>
    </w:p>
    <w:p w:rsidR="000D0604" w:rsidRPr="000D0604" w:rsidRDefault="000D0604" w:rsidP="000D0604">
      <w:pPr>
        <w:pStyle w:val="NormalWeb"/>
        <w:rPr>
          <w:rFonts w:asciiTheme="majorHAnsi" w:hAnsiTheme="majorHAnsi" w:cstheme="majorHAnsi"/>
          <w:i/>
          <w:iCs/>
          <w:sz w:val="40"/>
          <w:szCs w:val="40"/>
          <w:u w:val="single"/>
        </w:rPr>
      </w:pPr>
      <w:r w:rsidRPr="000D0604">
        <w:rPr>
          <w:rStyle w:val="Strong"/>
          <w:rFonts w:asciiTheme="majorHAnsi" w:hAnsiTheme="majorHAnsi" w:cstheme="majorHAnsi"/>
          <w:b w:val="0"/>
          <w:bCs w:val="0"/>
          <w:i/>
          <w:iCs/>
          <w:color w:val="4472C4"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 xml:space="preserve">       </w:t>
      </w:r>
      <w:r w:rsidRPr="000D0604">
        <w:rPr>
          <w:rStyle w:val="Strong"/>
          <w:rFonts w:asciiTheme="majorHAnsi" w:hAnsiTheme="majorHAnsi" w:cstheme="majorHAnsi"/>
          <w:i/>
          <w:iCs/>
          <w:color w:val="4472C4" w:themeColor="accent5"/>
          <w:sz w:val="40"/>
          <w:szCs w:val="40"/>
          <w:u w:val="single"/>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Activities</w:t>
      </w:r>
    </w:p>
    <w:p w:rsidR="00CD741C" w:rsidRDefault="000D0604" w:rsidP="000D0604">
      <w:pPr>
        <w:spacing w:after="0"/>
        <w:ind w:left="720"/>
      </w:pPr>
      <w:r>
        <w:rPr>
          <w:color w:val="9B83C0"/>
          <w:sz w:val="24"/>
        </w:rPr>
        <w:t xml:space="preserve">     </w:t>
      </w:r>
    </w:p>
    <w:p w:rsidR="000D0604" w:rsidRPr="00734FD2" w:rsidRDefault="000D0604" w:rsidP="000D0604">
      <w:pPr>
        <w:rPr>
          <w:rFonts w:asciiTheme="majorHAnsi" w:hAnsiTheme="majorHAnsi" w:cstheme="majorHAnsi"/>
          <w:sz w:val="32"/>
          <w:szCs w:val="32"/>
          <w:lang/>
        </w:rPr>
      </w:pPr>
      <w:bookmarkStart w:id="0" w:name="_GoBack"/>
      <w:bookmarkEnd w:id="0"/>
    </w:p>
    <w:p w:rsidR="000D0604" w:rsidRPr="00734FD2" w:rsidRDefault="000D0604" w:rsidP="000D0604">
      <w:pPr>
        <w:rPr>
          <w:rFonts w:asciiTheme="majorHAnsi" w:hAnsiTheme="majorHAnsi" w:cstheme="majorHAnsi"/>
          <w:i/>
          <w:iCs/>
          <w:color w:val="4472C4" w:themeColor="accent5"/>
          <w:sz w:val="40"/>
          <w:szCs w:val="40"/>
          <w:u w:val="single"/>
          <w:lang/>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734FD2">
        <w:rPr>
          <w:rFonts w:asciiTheme="majorHAnsi" w:hAnsiTheme="majorHAnsi" w:cstheme="majorHAnsi"/>
          <w:i/>
          <w:iCs/>
          <w:color w:val="4472C4" w:themeColor="accent5"/>
          <w:sz w:val="40"/>
          <w:szCs w:val="40"/>
          <w:u w:val="single"/>
          <w:lang/>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1. Executive Summary</w:t>
      </w:r>
    </w:p>
    <w:p w:rsidR="000D0604" w:rsidRPr="00734FD2" w:rsidRDefault="000D0604" w:rsidP="000D0604">
      <w:pPr>
        <w:pStyle w:val="NormalWeb"/>
        <w:rPr>
          <w:rFonts w:asciiTheme="majorHAnsi" w:hAnsiTheme="majorHAnsi" w:cstheme="majorHAnsi"/>
        </w:rPr>
      </w:pPr>
      <w:r w:rsidRPr="00734FD2">
        <w:rPr>
          <w:rFonts w:asciiTheme="majorHAnsi" w:hAnsiTheme="majorHAnsi" w:cstheme="majorHAnsi"/>
        </w:rPr>
        <w:t>This task focuses on the deployment of a controlled honeypot environment designed to observe, record, and analyze malicious network activity within a secure laboratory setup. A low</w:t>
      </w:r>
      <w:r w:rsidRPr="00734FD2">
        <w:rPr>
          <w:rFonts w:asciiTheme="majorHAnsi" w:hAnsiTheme="majorHAnsi" w:cstheme="majorHAnsi"/>
        </w:rPr>
        <w:noBreakHyphen/>
        <w:t xml:space="preserve">interaction honeypot, </w:t>
      </w:r>
      <w:r w:rsidRPr="00734FD2">
        <w:rPr>
          <w:rStyle w:val="Strong"/>
          <w:rFonts w:asciiTheme="majorHAnsi" w:hAnsiTheme="majorHAnsi" w:cstheme="majorHAnsi"/>
          <w:b w:val="0"/>
          <w:bCs w:val="0"/>
        </w:rPr>
        <w:t>Dionaea</w:t>
      </w:r>
      <w:r w:rsidRPr="00734FD2">
        <w:rPr>
          <w:rFonts w:asciiTheme="majorHAnsi" w:hAnsiTheme="majorHAnsi" w:cstheme="majorHAnsi"/>
          <w:b/>
          <w:bCs/>
        </w:rPr>
        <w:t>,</w:t>
      </w:r>
      <w:r w:rsidRPr="00734FD2">
        <w:rPr>
          <w:rFonts w:asciiTheme="majorHAnsi" w:hAnsiTheme="majorHAnsi" w:cstheme="majorHAnsi"/>
        </w:rPr>
        <w:t xml:space="preserve"> was deployed on a Kali Linux virtual machine to emulate commonly targeted network services and attract potential attackers.</w:t>
      </w:r>
    </w:p>
    <w:p w:rsidR="000D0604" w:rsidRPr="00734FD2" w:rsidRDefault="000D0604" w:rsidP="000D0604">
      <w:pPr>
        <w:pStyle w:val="NormalWeb"/>
        <w:rPr>
          <w:rFonts w:asciiTheme="majorHAnsi" w:hAnsiTheme="majorHAnsi" w:cstheme="majorHAnsi"/>
        </w:rPr>
      </w:pPr>
      <w:r w:rsidRPr="00734FD2">
        <w:rPr>
          <w:rFonts w:asciiTheme="majorHAnsi" w:hAnsiTheme="majorHAnsi" w:cstheme="majorHAnsi"/>
        </w:rPr>
        <w:lastRenderedPageBreak/>
        <w:t xml:space="preserve">To monitor and analyze malicious traffic, </w:t>
      </w:r>
      <w:r w:rsidRPr="00734FD2">
        <w:rPr>
          <w:rStyle w:val="Strong"/>
          <w:rFonts w:asciiTheme="majorHAnsi" w:hAnsiTheme="majorHAnsi" w:cstheme="majorHAnsi"/>
          <w:b w:val="0"/>
          <w:bCs w:val="0"/>
        </w:rPr>
        <w:t>Suricata IDS</w:t>
      </w:r>
      <w:r w:rsidRPr="00734FD2">
        <w:rPr>
          <w:rFonts w:asciiTheme="majorHAnsi" w:hAnsiTheme="majorHAnsi" w:cstheme="majorHAnsi"/>
        </w:rPr>
        <w:t xml:space="preserve"> was used for intrusion detection, while </w:t>
      </w:r>
      <w:r w:rsidRPr="00734FD2">
        <w:rPr>
          <w:rStyle w:val="Strong"/>
          <w:rFonts w:asciiTheme="majorHAnsi" w:hAnsiTheme="majorHAnsi" w:cstheme="majorHAnsi"/>
          <w:b w:val="0"/>
          <w:bCs w:val="0"/>
        </w:rPr>
        <w:t>Wazuh</w:t>
      </w:r>
      <w:r w:rsidRPr="00734FD2">
        <w:rPr>
          <w:rFonts w:asciiTheme="majorHAnsi" w:hAnsiTheme="majorHAnsi" w:cstheme="majorHAnsi"/>
        </w:rPr>
        <w:t xml:space="preserve"> served as a centralized Security Information and Event Management (SIEM) platform for log aggregation and visualization. The main objective was to identify unauthorized access attempts, analyze attacker behavior, and evaluate the effectiveness of honeypot</w:t>
      </w:r>
      <w:r w:rsidRPr="00734FD2">
        <w:rPr>
          <w:rFonts w:asciiTheme="majorHAnsi" w:hAnsiTheme="majorHAnsi" w:cstheme="majorHAnsi"/>
        </w:rPr>
        <w:noBreakHyphen/>
        <w:t>based monitoring.</w:t>
      </w:r>
    </w:p>
    <w:p w:rsidR="000D0604" w:rsidRPr="00734FD2" w:rsidRDefault="000D0604" w:rsidP="000D0604">
      <w:pPr>
        <w:pStyle w:val="NormalWeb"/>
        <w:rPr>
          <w:rFonts w:asciiTheme="majorHAnsi" w:hAnsiTheme="majorHAnsi" w:cstheme="majorHAnsi"/>
        </w:rPr>
      </w:pPr>
      <w:r w:rsidRPr="00734FD2">
        <w:rPr>
          <w:rFonts w:asciiTheme="majorHAnsi" w:hAnsiTheme="majorHAnsi" w:cstheme="majorHAnsi"/>
        </w:rPr>
        <w:t>The experiment demonstrated that Dionaea successfully recorded attacker connections, Suricata detected suspicious network behavior, and Wazuh centralized and correlated events, providing meaningful visibility into potential threats.</w:t>
      </w:r>
    </w:p>
    <w:p w:rsidR="000D0604" w:rsidRPr="00734FD2" w:rsidRDefault="000D0604" w:rsidP="000D0604">
      <w:pPr>
        <w:rPr>
          <w:rFonts w:asciiTheme="majorHAnsi" w:hAnsiTheme="majorHAnsi" w:cstheme="majorHAnsi"/>
          <w:sz w:val="32"/>
          <w:szCs w:val="32"/>
          <w:lang/>
        </w:rPr>
      </w:pPr>
    </w:p>
    <w:p w:rsidR="000D0604" w:rsidRPr="00734FD2" w:rsidRDefault="000D0604" w:rsidP="000D0604">
      <w:pPr>
        <w:rPr>
          <w:rFonts w:asciiTheme="majorHAnsi" w:hAnsiTheme="majorHAnsi" w:cstheme="majorHAnsi"/>
          <w:b/>
          <w:bCs/>
          <w:i/>
          <w:iCs/>
          <w:color w:val="4472C4" w:themeColor="accent5"/>
          <w:sz w:val="40"/>
          <w:szCs w:val="40"/>
          <w:u w:val="single"/>
          <w:lang/>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734FD2">
        <w:rPr>
          <w:rFonts w:asciiTheme="majorHAnsi" w:hAnsiTheme="majorHAnsi" w:cstheme="majorHAnsi"/>
          <w:b/>
          <w:bCs/>
          <w:i/>
          <w:iCs/>
          <w:color w:val="4472C4" w:themeColor="accent5"/>
          <w:sz w:val="40"/>
          <w:szCs w:val="40"/>
          <w:u w:val="single"/>
          <w:lang/>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2. Honeypot Lab Design</w:t>
      </w:r>
    </w:p>
    <w:p w:rsidR="000D0604" w:rsidRPr="00734FD2" w:rsidRDefault="000D0604" w:rsidP="000D0604">
      <w:pPr>
        <w:pStyle w:val="NormalWeb"/>
        <w:rPr>
          <w:rFonts w:asciiTheme="majorHAnsi" w:hAnsiTheme="majorHAnsi" w:cstheme="majorHAnsi"/>
        </w:rPr>
      </w:pPr>
      <w:r w:rsidRPr="00734FD2">
        <w:rPr>
          <w:rFonts w:asciiTheme="majorHAnsi" w:hAnsiTheme="majorHAnsi" w:cstheme="majorHAnsi"/>
        </w:rPr>
        <w:t>A dedicated virtual laboratory was set up using VMware to provide a secure and isolated space for security testing. Kali Linux was selected as the operating system due to its wide support for security monitoring and analysis tools. The virtual machine was provisioned with 2 CPU cores, 4 GB of RAM, and 48 GB of storage to deliver reliable performance. Networking was configured in NAT mode, enabling limited internet connectivity while preventing direct exposure to the host system and external production networks. This configuration ensured that all malicious or suspicious activities observed during the experiment were safely confined within the virtual lab.</w:t>
      </w:r>
    </w:p>
    <w:p w:rsidR="000D0604" w:rsidRPr="00734FD2" w:rsidRDefault="000D0604" w:rsidP="000D0604">
      <w:pPr>
        <w:rPr>
          <w:rFonts w:asciiTheme="majorHAnsi" w:hAnsiTheme="majorHAnsi" w:cstheme="majorHAnsi"/>
          <w:b/>
          <w:bCs/>
          <w:i/>
          <w:iCs/>
          <w:color w:val="4472C4" w:themeColor="accent5"/>
          <w:sz w:val="40"/>
          <w:szCs w:val="40"/>
          <w:u w:val="single"/>
          <w:lang/>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734FD2">
        <w:rPr>
          <w:rFonts w:asciiTheme="majorHAnsi" w:hAnsiTheme="majorHAnsi" w:cstheme="majorHAnsi"/>
          <w:b/>
          <w:bCs/>
          <w:i/>
          <w:iCs/>
          <w:color w:val="4472C4" w:themeColor="accent5"/>
          <w:sz w:val="40"/>
          <w:szCs w:val="40"/>
          <w:u w:val="single"/>
          <w:lang/>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3. Honeypot Deployment</w:t>
      </w:r>
    </w:p>
    <w:p w:rsidR="000D0604" w:rsidRPr="00734FD2" w:rsidRDefault="000D0604" w:rsidP="000D0604">
      <w:pPr>
        <w:rPr>
          <w:rFonts w:asciiTheme="majorHAnsi" w:hAnsiTheme="majorHAnsi" w:cstheme="majorHAnsi"/>
          <w:sz w:val="32"/>
          <w:szCs w:val="32"/>
          <w:lang/>
        </w:rPr>
      </w:pPr>
      <w:r w:rsidRPr="00734FD2">
        <w:rPr>
          <w:rFonts w:asciiTheme="majorHAnsi" w:hAnsiTheme="majorHAnsi" w:cstheme="majorHAnsi"/>
          <w:noProof/>
          <w:sz w:val="32"/>
          <w:szCs w:val="32"/>
        </w:rPr>
        <w:drawing>
          <wp:inline distT="0" distB="0" distL="0" distR="0" wp14:anchorId="51948700" wp14:editId="4A0BD9AD">
            <wp:extent cx="5943600" cy="467995"/>
            <wp:effectExtent l="0" t="0" r="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t1.JPG"/>
                    <pic:cNvPicPr/>
                  </pic:nvPicPr>
                  <pic:blipFill>
                    <a:blip r:embed="rId6">
                      <a:extLst>
                        <a:ext uri="{28A0092B-C50C-407E-A947-70E740481C1C}">
                          <a14:useLocalDpi xmlns:a14="http://schemas.microsoft.com/office/drawing/2010/main" val="0"/>
                        </a:ext>
                      </a:extLst>
                    </a:blip>
                    <a:stretch>
                      <a:fillRect/>
                    </a:stretch>
                  </pic:blipFill>
                  <pic:spPr>
                    <a:xfrm>
                      <a:off x="0" y="0"/>
                      <a:ext cx="5943600" cy="467995"/>
                    </a:xfrm>
                    <a:prstGeom prst="rect">
                      <a:avLst/>
                    </a:prstGeom>
                  </pic:spPr>
                </pic:pic>
              </a:graphicData>
            </a:graphic>
          </wp:inline>
        </w:drawing>
      </w:r>
    </w:p>
    <w:p w:rsidR="000D0604" w:rsidRPr="00734FD2" w:rsidRDefault="000D0604" w:rsidP="000D0604">
      <w:pPr>
        <w:rPr>
          <w:rFonts w:asciiTheme="majorHAnsi" w:hAnsiTheme="majorHAnsi" w:cstheme="majorHAnsi"/>
          <w:sz w:val="32"/>
          <w:szCs w:val="32"/>
        </w:rPr>
      </w:pPr>
      <w:r w:rsidRPr="00734FD2">
        <w:rPr>
          <w:rFonts w:asciiTheme="majorHAnsi" w:hAnsiTheme="majorHAnsi" w:cstheme="majorHAnsi"/>
          <w:noProof/>
          <w:sz w:val="32"/>
          <w:szCs w:val="32"/>
        </w:rPr>
        <w:drawing>
          <wp:inline distT="0" distB="0" distL="0" distR="0" wp14:anchorId="43AA910C" wp14:editId="018B52FA">
            <wp:extent cx="5943600" cy="53848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t11.JPG"/>
                    <pic:cNvPicPr/>
                  </pic:nvPicPr>
                  <pic:blipFill>
                    <a:blip r:embed="rId7">
                      <a:extLst>
                        <a:ext uri="{28A0092B-C50C-407E-A947-70E740481C1C}">
                          <a14:useLocalDpi xmlns:a14="http://schemas.microsoft.com/office/drawing/2010/main" val="0"/>
                        </a:ext>
                      </a:extLst>
                    </a:blip>
                    <a:stretch>
                      <a:fillRect/>
                    </a:stretch>
                  </pic:blipFill>
                  <pic:spPr>
                    <a:xfrm>
                      <a:off x="0" y="0"/>
                      <a:ext cx="5943600" cy="538480"/>
                    </a:xfrm>
                    <a:prstGeom prst="rect">
                      <a:avLst/>
                    </a:prstGeom>
                  </pic:spPr>
                </pic:pic>
              </a:graphicData>
            </a:graphic>
          </wp:inline>
        </w:drawing>
      </w:r>
    </w:p>
    <w:p w:rsidR="000D0604" w:rsidRPr="00734FD2" w:rsidRDefault="000D0604" w:rsidP="000D0604">
      <w:pPr>
        <w:rPr>
          <w:rFonts w:asciiTheme="majorHAnsi" w:hAnsiTheme="majorHAnsi" w:cstheme="majorHAnsi"/>
          <w:sz w:val="32"/>
          <w:szCs w:val="32"/>
          <w:lang/>
        </w:rPr>
      </w:pPr>
      <w:r w:rsidRPr="00734FD2">
        <w:rPr>
          <w:rFonts w:asciiTheme="majorHAnsi" w:hAnsiTheme="majorHAnsi" w:cstheme="majorHAnsi"/>
          <w:b/>
          <w:bCs/>
        </w:rPr>
        <w:t>Dionaea</w:t>
      </w:r>
      <w:r w:rsidRPr="00734FD2">
        <w:rPr>
          <w:rFonts w:asciiTheme="majorHAnsi" w:hAnsiTheme="majorHAnsi" w:cstheme="majorHAnsi"/>
        </w:rPr>
        <w:t xml:space="preserve"> was deployed via Docker to create a lightweight, easily reproducible honeypot environment. By containerizing the system, various vulnerable services including FTP (21), Telnet (23), HTTP/</w:t>
      </w:r>
      <w:r w:rsidRPr="00734FD2">
        <w:rPr>
          <w:rFonts w:asciiTheme="majorHAnsi" w:hAnsiTheme="majorHAnsi" w:cstheme="majorHAnsi"/>
          <w:b/>
          <w:bCs/>
        </w:rPr>
        <w:t xml:space="preserve">S </w:t>
      </w:r>
      <w:r w:rsidRPr="00734FD2">
        <w:rPr>
          <w:rFonts w:asciiTheme="majorHAnsi" w:hAnsiTheme="majorHAnsi" w:cstheme="majorHAnsi"/>
        </w:rPr>
        <w:t>(80/443), and SMB (445) were efficiently emulated and managed. Connectivity tests confirmed that these ports were active only when the container was running, ensuring a controlled attack surface. Functioning as a high-fidelity sensor, the honeypot captured critical telemetry such as connection handshakes, brute-force attempts, and malware uploads for later forensic breakdown.</w:t>
      </w:r>
    </w:p>
    <w:p w:rsidR="000D0604" w:rsidRPr="00734FD2" w:rsidRDefault="000D0604" w:rsidP="000D0604">
      <w:pPr>
        <w:rPr>
          <w:rFonts w:asciiTheme="majorHAnsi" w:hAnsiTheme="majorHAnsi" w:cstheme="majorHAnsi"/>
          <w:b/>
          <w:bCs/>
          <w:i/>
          <w:iCs/>
          <w:color w:val="4472C4" w:themeColor="accent5"/>
          <w:sz w:val="40"/>
          <w:szCs w:val="40"/>
          <w:u w:val="single"/>
          <w:lang/>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734FD2">
        <w:rPr>
          <w:rFonts w:asciiTheme="majorHAnsi" w:hAnsiTheme="majorHAnsi" w:cstheme="majorHAnsi"/>
          <w:b/>
          <w:bCs/>
          <w:i/>
          <w:iCs/>
          <w:color w:val="4472C4" w:themeColor="accent5"/>
          <w:sz w:val="40"/>
          <w:szCs w:val="40"/>
          <w:u w:val="single"/>
          <w:lang/>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4. Monitoring Configuration</w:t>
      </w:r>
    </w:p>
    <w:p w:rsidR="000D0604" w:rsidRPr="00734FD2" w:rsidRDefault="000D0604" w:rsidP="000D0604">
      <w:pPr>
        <w:rPr>
          <w:rFonts w:asciiTheme="majorHAnsi" w:hAnsiTheme="majorHAnsi" w:cstheme="majorHAnsi"/>
        </w:rPr>
      </w:pPr>
      <w:r w:rsidRPr="00734FD2">
        <w:rPr>
          <w:rFonts w:asciiTheme="majorHAnsi" w:hAnsiTheme="majorHAnsi" w:cstheme="majorHAnsi"/>
        </w:rPr>
        <w:t>I started by checking if Suricata was already installed and run</w:t>
      </w:r>
    </w:p>
    <w:p w:rsidR="000D0604" w:rsidRPr="00734FD2" w:rsidRDefault="000D0604" w:rsidP="000D0604">
      <w:pPr>
        <w:rPr>
          <w:rFonts w:asciiTheme="majorHAnsi" w:hAnsiTheme="majorHAnsi" w:cstheme="majorHAnsi"/>
          <w:b/>
          <w:bCs/>
          <w:sz w:val="32"/>
          <w:szCs w:val="32"/>
          <w:u w:val="single"/>
          <w:lang/>
        </w:rPr>
      </w:pPr>
      <w:r w:rsidRPr="00734FD2">
        <w:rPr>
          <w:rFonts w:asciiTheme="majorHAnsi" w:hAnsiTheme="majorHAnsi" w:cstheme="majorHAnsi"/>
          <w:b/>
          <w:bCs/>
          <w:sz w:val="32"/>
          <w:szCs w:val="32"/>
          <w:u w:val="single"/>
          <w:lang/>
        </w:rPr>
        <w:t>Steps:</w:t>
      </w:r>
    </w:p>
    <w:p w:rsidR="000D0604" w:rsidRPr="00734FD2" w:rsidRDefault="000D0604" w:rsidP="000D0604">
      <w:pPr>
        <w:pStyle w:val="NormalWeb"/>
        <w:numPr>
          <w:ilvl w:val="0"/>
          <w:numId w:val="2"/>
        </w:numPr>
        <w:rPr>
          <w:rFonts w:asciiTheme="majorHAnsi" w:hAnsiTheme="majorHAnsi" w:cstheme="majorHAnsi"/>
          <w:sz w:val="22"/>
          <w:szCs w:val="22"/>
        </w:rPr>
      </w:pPr>
      <w:r w:rsidRPr="00734FD2">
        <w:rPr>
          <w:rFonts w:asciiTheme="majorHAnsi" w:hAnsiTheme="majorHAnsi" w:cstheme="majorHAnsi"/>
          <w:sz w:val="22"/>
          <w:szCs w:val="22"/>
        </w:rPr>
        <w:lastRenderedPageBreak/>
        <w:t>I ran the following command to check if Suricata was installed correctly and to see its current status:</w:t>
      </w:r>
    </w:p>
    <w:p w:rsidR="000D0604" w:rsidRPr="00734FD2" w:rsidRDefault="000D0604" w:rsidP="000D0604">
      <w:pPr>
        <w:pStyle w:val="NormalWeb"/>
        <w:rPr>
          <w:rFonts w:asciiTheme="majorHAnsi" w:hAnsiTheme="majorHAnsi" w:cstheme="majorHAnsi"/>
          <w:sz w:val="22"/>
          <w:szCs w:val="22"/>
        </w:rPr>
      </w:pPr>
      <w:r w:rsidRPr="00734FD2">
        <w:rPr>
          <w:rStyle w:val="HTMLCode"/>
          <w:rFonts w:asciiTheme="majorHAnsi" w:hAnsiTheme="majorHAnsi" w:cstheme="majorHAnsi"/>
          <w:sz w:val="22"/>
          <w:szCs w:val="22"/>
        </w:rPr>
        <w:t>sudo systemctl status suricata</w:t>
      </w:r>
    </w:p>
    <w:p w:rsidR="000D0604" w:rsidRPr="00734FD2" w:rsidRDefault="000D0604" w:rsidP="000D0604">
      <w:pPr>
        <w:rPr>
          <w:rFonts w:asciiTheme="majorHAnsi" w:hAnsiTheme="majorHAnsi" w:cstheme="majorHAnsi"/>
          <w:sz w:val="32"/>
          <w:szCs w:val="32"/>
        </w:rPr>
      </w:pPr>
      <w:r w:rsidRPr="00734FD2">
        <w:rPr>
          <w:rFonts w:asciiTheme="majorHAnsi" w:hAnsiTheme="majorHAnsi" w:cstheme="majorHAnsi"/>
          <w:noProof/>
          <w:sz w:val="32"/>
          <w:szCs w:val="32"/>
        </w:rPr>
        <w:drawing>
          <wp:inline distT="0" distB="0" distL="0" distR="0" wp14:anchorId="58FAFD96" wp14:editId="2FDF493F">
            <wp:extent cx="5943600" cy="183070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t1.JPG"/>
                    <pic:cNvPicPr/>
                  </pic:nvPicPr>
                  <pic:blipFill>
                    <a:blip r:embed="rId8">
                      <a:extLst>
                        <a:ext uri="{28A0092B-C50C-407E-A947-70E740481C1C}">
                          <a14:useLocalDpi xmlns:a14="http://schemas.microsoft.com/office/drawing/2010/main" val="0"/>
                        </a:ext>
                      </a:extLst>
                    </a:blip>
                    <a:stretch>
                      <a:fillRect/>
                    </a:stretch>
                  </pic:blipFill>
                  <pic:spPr>
                    <a:xfrm>
                      <a:off x="0" y="0"/>
                      <a:ext cx="5943600" cy="1830705"/>
                    </a:xfrm>
                    <a:prstGeom prst="rect">
                      <a:avLst/>
                    </a:prstGeom>
                  </pic:spPr>
                </pic:pic>
              </a:graphicData>
            </a:graphic>
          </wp:inline>
        </w:drawing>
      </w:r>
    </w:p>
    <w:p w:rsidR="000D0604" w:rsidRPr="00734FD2" w:rsidRDefault="000D0604" w:rsidP="000D0604">
      <w:pPr>
        <w:rPr>
          <w:rFonts w:asciiTheme="majorHAnsi" w:hAnsiTheme="majorHAnsi" w:cstheme="majorHAnsi"/>
          <w:sz w:val="32"/>
          <w:szCs w:val="32"/>
          <w:lang/>
        </w:rPr>
      </w:pPr>
    </w:p>
    <w:p w:rsidR="000D0604" w:rsidRPr="00734FD2" w:rsidRDefault="000D0604" w:rsidP="000D0604">
      <w:pPr>
        <w:rPr>
          <w:rFonts w:asciiTheme="majorHAnsi" w:hAnsiTheme="majorHAnsi" w:cstheme="majorHAnsi"/>
          <w:sz w:val="32"/>
          <w:szCs w:val="32"/>
          <w:lang/>
        </w:rPr>
      </w:pPr>
    </w:p>
    <w:p w:rsidR="000D0604" w:rsidRPr="00734FD2" w:rsidRDefault="000D0604" w:rsidP="000D0604">
      <w:pPr>
        <w:pStyle w:val="NormalWeb"/>
        <w:numPr>
          <w:ilvl w:val="0"/>
          <w:numId w:val="2"/>
        </w:numPr>
        <w:rPr>
          <w:rFonts w:asciiTheme="majorHAnsi" w:hAnsiTheme="majorHAnsi" w:cstheme="majorHAnsi"/>
        </w:rPr>
      </w:pPr>
      <w:r w:rsidRPr="00734FD2">
        <w:rPr>
          <w:rFonts w:asciiTheme="majorHAnsi" w:hAnsiTheme="majorHAnsi" w:cstheme="majorHAnsi"/>
        </w:rPr>
        <w:t>If it wasn't already running, I used these commands to turn it on and set it to start automatically:</w:t>
      </w:r>
    </w:p>
    <w:p w:rsidR="000D0604" w:rsidRPr="00734FD2" w:rsidRDefault="000D0604" w:rsidP="000D0604">
      <w:pPr>
        <w:pStyle w:val="NormalWeb"/>
        <w:rPr>
          <w:rFonts w:asciiTheme="majorHAnsi" w:hAnsiTheme="majorHAnsi" w:cstheme="majorHAnsi"/>
        </w:rPr>
      </w:pPr>
      <w:r w:rsidRPr="00734FD2">
        <w:rPr>
          <w:rStyle w:val="HTMLCode"/>
          <w:rFonts w:asciiTheme="majorHAnsi" w:hAnsiTheme="majorHAnsi" w:cstheme="majorHAnsi"/>
        </w:rPr>
        <w:t>sudo systemctl start suricata</w:t>
      </w:r>
    </w:p>
    <w:p w:rsidR="000D0604" w:rsidRPr="00734FD2" w:rsidRDefault="000D0604" w:rsidP="000D0604">
      <w:pPr>
        <w:pStyle w:val="NormalWeb"/>
        <w:rPr>
          <w:rFonts w:asciiTheme="majorHAnsi" w:hAnsiTheme="majorHAnsi" w:cstheme="majorHAnsi"/>
        </w:rPr>
      </w:pPr>
      <w:r w:rsidRPr="00734FD2">
        <w:rPr>
          <w:rStyle w:val="HTMLCode"/>
          <w:rFonts w:asciiTheme="majorHAnsi" w:hAnsiTheme="majorHAnsi" w:cstheme="majorHAnsi"/>
        </w:rPr>
        <w:t>sudo systemctl enable suricata</w:t>
      </w:r>
    </w:p>
    <w:p w:rsidR="000D0604" w:rsidRPr="00734FD2" w:rsidRDefault="000D0604" w:rsidP="000D0604">
      <w:pPr>
        <w:pStyle w:val="NormalWeb"/>
        <w:numPr>
          <w:ilvl w:val="0"/>
          <w:numId w:val="2"/>
        </w:numPr>
        <w:rPr>
          <w:rStyle w:val="HTMLCode"/>
          <w:rFonts w:asciiTheme="majorHAnsi" w:hAnsiTheme="majorHAnsi" w:cstheme="majorHAnsi"/>
        </w:rPr>
      </w:pPr>
      <w:r w:rsidRPr="00734FD2">
        <w:rPr>
          <w:rFonts w:asciiTheme="majorHAnsi" w:hAnsiTheme="majorHAnsi" w:cstheme="majorHAnsi"/>
        </w:rPr>
        <w:t xml:space="preserve">I ran </w:t>
      </w:r>
      <w:r w:rsidRPr="00734FD2">
        <w:rPr>
          <w:rStyle w:val="HTMLCode"/>
          <w:rFonts w:asciiTheme="majorHAnsi" w:hAnsiTheme="majorHAnsi" w:cstheme="majorHAnsi"/>
        </w:rPr>
        <w:t>ip a</w:t>
      </w:r>
      <w:r w:rsidRPr="00734FD2">
        <w:rPr>
          <w:rFonts w:asciiTheme="majorHAnsi" w:hAnsiTheme="majorHAnsi" w:cstheme="majorHAnsi"/>
        </w:rPr>
        <w:t xml:space="preserve"> to find the name of the network interface (like eth0) so I knew which one to monitor.</w:t>
      </w:r>
    </w:p>
    <w:p w:rsidR="000D0604" w:rsidRPr="00734FD2" w:rsidRDefault="000D0604" w:rsidP="000D0604">
      <w:pPr>
        <w:pStyle w:val="NormalWeb"/>
        <w:rPr>
          <w:rFonts w:asciiTheme="majorHAnsi" w:hAnsiTheme="majorHAnsi" w:cstheme="majorHAnsi"/>
          <w:sz w:val="32"/>
          <w:szCs w:val="32"/>
          <w:lang/>
        </w:rPr>
      </w:pPr>
    </w:p>
    <w:p w:rsidR="000D0604" w:rsidRPr="00734FD2" w:rsidRDefault="000D0604" w:rsidP="000D0604">
      <w:pPr>
        <w:rPr>
          <w:rFonts w:asciiTheme="majorHAnsi" w:hAnsiTheme="majorHAnsi" w:cstheme="majorHAnsi"/>
          <w:sz w:val="32"/>
          <w:szCs w:val="32"/>
          <w:lang/>
        </w:rPr>
      </w:pPr>
      <w:r w:rsidRPr="00734FD2">
        <w:rPr>
          <w:rFonts w:asciiTheme="majorHAnsi" w:hAnsiTheme="majorHAnsi" w:cstheme="majorHAnsi"/>
          <w:noProof/>
          <w:sz w:val="32"/>
          <w:szCs w:val="32"/>
        </w:rPr>
        <w:drawing>
          <wp:inline distT="0" distB="0" distL="0" distR="0" wp14:anchorId="2409CE74" wp14:editId="27420671">
            <wp:extent cx="5943600" cy="202692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t1.JPG"/>
                    <pic:cNvPicPr/>
                  </pic:nvPicPr>
                  <pic:blipFill>
                    <a:blip r:embed="rId9">
                      <a:extLst>
                        <a:ext uri="{28A0092B-C50C-407E-A947-70E740481C1C}">
                          <a14:useLocalDpi xmlns:a14="http://schemas.microsoft.com/office/drawing/2010/main" val="0"/>
                        </a:ext>
                      </a:extLst>
                    </a:blip>
                    <a:stretch>
                      <a:fillRect/>
                    </a:stretch>
                  </pic:blipFill>
                  <pic:spPr>
                    <a:xfrm>
                      <a:off x="0" y="0"/>
                      <a:ext cx="5943600" cy="2026920"/>
                    </a:xfrm>
                    <a:prstGeom prst="rect">
                      <a:avLst/>
                    </a:prstGeom>
                  </pic:spPr>
                </pic:pic>
              </a:graphicData>
            </a:graphic>
          </wp:inline>
        </w:drawing>
      </w:r>
    </w:p>
    <w:p w:rsidR="000D0604" w:rsidRPr="00734FD2" w:rsidRDefault="000D0604" w:rsidP="000D0604">
      <w:pPr>
        <w:pStyle w:val="NormalWeb"/>
        <w:numPr>
          <w:ilvl w:val="0"/>
          <w:numId w:val="2"/>
        </w:numPr>
        <w:rPr>
          <w:rFonts w:asciiTheme="majorHAnsi" w:hAnsiTheme="majorHAnsi" w:cstheme="majorHAnsi"/>
        </w:rPr>
      </w:pPr>
      <w:r w:rsidRPr="00734FD2">
        <w:rPr>
          <w:rFonts w:asciiTheme="majorHAnsi" w:hAnsiTheme="majorHAnsi" w:cstheme="majorHAnsi"/>
        </w:rPr>
        <w:t>I ran the command below to start Suricata in the background (daemon mode) so it could watch the eth0 network interface for any threats:</w:t>
      </w:r>
    </w:p>
    <w:p w:rsidR="000D0604" w:rsidRPr="00734FD2" w:rsidRDefault="000D0604" w:rsidP="000D0604">
      <w:pPr>
        <w:rPr>
          <w:rFonts w:asciiTheme="majorHAnsi" w:hAnsiTheme="majorHAnsi" w:cstheme="majorHAnsi"/>
          <w:sz w:val="32"/>
          <w:szCs w:val="32"/>
          <w:lang/>
        </w:rPr>
      </w:pPr>
      <w:r w:rsidRPr="00734FD2">
        <w:rPr>
          <w:rFonts w:asciiTheme="majorHAnsi" w:hAnsiTheme="majorHAnsi" w:cstheme="majorHAnsi"/>
          <w:noProof/>
          <w:sz w:val="32"/>
          <w:szCs w:val="32"/>
        </w:rPr>
        <w:lastRenderedPageBreak/>
        <w:drawing>
          <wp:inline distT="0" distB="0" distL="0" distR="0" wp14:anchorId="2AFDEFC6" wp14:editId="6AE446C9">
            <wp:extent cx="4314825" cy="285750"/>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t1.JPG"/>
                    <pic:cNvPicPr/>
                  </pic:nvPicPr>
                  <pic:blipFill>
                    <a:blip r:embed="rId10">
                      <a:extLst>
                        <a:ext uri="{28A0092B-C50C-407E-A947-70E740481C1C}">
                          <a14:useLocalDpi xmlns:a14="http://schemas.microsoft.com/office/drawing/2010/main" val="0"/>
                        </a:ext>
                      </a:extLst>
                    </a:blip>
                    <a:stretch>
                      <a:fillRect/>
                    </a:stretch>
                  </pic:blipFill>
                  <pic:spPr>
                    <a:xfrm>
                      <a:off x="0" y="0"/>
                      <a:ext cx="4314825" cy="285750"/>
                    </a:xfrm>
                    <a:prstGeom prst="rect">
                      <a:avLst/>
                    </a:prstGeom>
                  </pic:spPr>
                </pic:pic>
              </a:graphicData>
            </a:graphic>
          </wp:inline>
        </w:drawing>
      </w:r>
    </w:p>
    <w:p w:rsidR="000D0604" w:rsidRPr="00734FD2" w:rsidRDefault="000D0604" w:rsidP="000D0604">
      <w:pPr>
        <w:pStyle w:val="ListParagraph"/>
        <w:numPr>
          <w:ilvl w:val="0"/>
          <w:numId w:val="2"/>
        </w:numPr>
        <w:rPr>
          <w:rFonts w:asciiTheme="majorHAnsi" w:hAnsiTheme="majorHAnsi" w:cstheme="majorHAnsi"/>
          <w:sz w:val="32"/>
          <w:szCs w:val="32"/>
          <w:lang/>
        </w:rPr>
      </w:pPr>
      <w:r w:rsidRPr="00734FD2">
        <w:rPr>
          <w:rFonts w:asciiTheme="majorHAnsi" w:hAnsiTheme="majorHAnsi" w:cstheme="majorHAnsi"/>
        </w:rPr>
        <w:t>I simulated an attack by running an Nmap port scan from another machine. This checked if the honeypot's common ports (like 21, 80, and 445)</w:t>
      </w:r>
      <w:r w:rsidRPr="00734FD2">
        <w:rPr>
          <w:rFonts w:asciiTheme="majorHAnsi" w:hAnsiTheme="majorHAnsi" w:cstheme="majorHAnsi"/>
          <w:noProof/>
          <w:sz w:val="32"/>
          <w:szCs w:val="32"/>
        </w:rPr>
        <w:drawing>
          <wp:inline distT="0" distB="0" distL="0" distR="0" wp14:anchorId="527C6E47" wp14:editId="0A9F6AF2">
            <wp:extent cx="5943600" cy="2304415"/>
            <wp:effectExtent l="0" t="0" r="0"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t1.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304415"/>
                    </a:xfrm>
                    <a:prstGeom prst="rect">
                      <a:avLst/>
                    </a:prstGeom>
                  </pic:spPr>
                </pic:pic>
              </a:graphicData>
            </a:graphic>
          </wp:inline>
        </w:drawing>
      </w:r>
    </w:p>
    <w:p w:rsidR="000D0604" w:rsidRPr="00734FD2" w:rsidRDefault="000D0604" w:rsidP="000D0604">
      <w:pPr>
        <w:pStyle w:val="NormalWeb"/>
        <w:rPr>
          <w:rFonts w:asciiTheme="majorHAnsi" w:hAnsiTheme="majorHAnsi" w:cstheme="majorHAnsi"/>
        </w:rPr>
      </w:pPr>
      <w:r w:rsidRPr="00734FD2">
        <w:rPr>
          <w:rFonts w:asciiTheme="majorHAnsi" w:hAnsiTheme="majorHAnsi" w:cstheme="majorHAnsi"/>
        </w:rPr>
        <w:t>I tried to connect to the honeypot manually to see if it would record the interaction. I used the following commands to test the FTP and Telnet services:</w:t>
      </w:r>
    </w:p>
    <w:p w:rsidR="000D0604" w:rsidRPr="00734FD2" w:rsidRDefault="000D0604" w:rsidP="000D0604">
      <w:pPr>
        <w:pStyle w:val="NormalWeb"/>
        <w:numPr>
          <w:ilvl w:val="0"/>
          <w:numId w:val="1"/>
        </w:numPr>
        <w:rPr>
          <w:rFonts w:asciiTheme="majorHAnsi" w:hAnsiTheme="majorHAnsi" w:cstheme="majorHAnsi"/>
        </w:rPr>
      </w:pPr>
      <w:r w:rsidRPr="00734FD2">
        <w:rPr>
          <w:rStyle w:val="HTMLCode"/>
          <w:rFonts w:asciiTheme="majorHAnsi" w:hAnsiTheme="majorHAnsi" w:cstheme="majorHAnsi"/>
        </w:rPr>
        <w:t>ftp &lt;Honeypot-IP&gt;</w:t>
      </w:r>
    </w:p>
    <w:p w:rsidR="000D0604" w:rsidRPr="00734FD2" w:rsidRDefault="000D0604" w:rsidP="000D0604">
      <w:pPr>
        <w:pStyle w:val="NormalWeb"/>
        <w:numPr>
          <w:ilvl w:val="0"/>
          <w:numId w:val="1"/>
        </w:numPr>
        <w:rPr>
          <w:rFonts w:asciiTheme="majorHAnsi" w:hAnsiTheme="majorHAnsi" w:cstheme="majorHAnsi"/>
        </w:rPr>
      </w:pPr>
      <w:r w:rsidRPr="00734FD2">
        <w:rPr>
          <w:rStyle w:val="HTMLCode"/>
          <w:rFonts w:asciiTheme="majorHAnsi" w:hAnsiTheme="majorHAnsi" w:cstheme="majorHAnsi"/>
        </w:rPr>
        <w:t>telnet &lt;Honeypot-IP&gt;</w:t>
      </w:r>
    </w:p>
    <w:p w:rsidR="000D0604" w:rsidRPr="00734FD2" w:rsidRDefault="000D0604" w:rsidP="000D0604">
      <w:pPr>
        <w:ind w:left="1440"/>
        <w:rPr>
          <w:rFonts w:asciiTheme="majorHAnsi" w:hAnsiTheme="majorHAnsi" w:cstheme="majorHAnsi"/>
          <w:sz w:val="32"/>
          <w:szCs w:val="32"/>
          <w:lang/>
        </w:rPr>
      </w:pPr>
      <w:r w:rsidRPr="00734FD2">
        <w:rPr>
          <w:rFonts w:asciiTheme="majorHAnsi" w:hAnsiTheme="majorHAnsi" w:cstheme="majorHAnsi"/>
          <w:noProof/>
          <w:sz w:val="32"/>
          <w:szCs w:val="32"/>
        </w:rPr>
        <w:drawing>
          <wp:inline distT="0" distB="0" distL="0" distR="0" wp14:anchorId="20D66E87" wp14:editId="5D5AF5C0">
            <wp:extent cx="5695950" cy="157162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t1.JPG"/>
                    <pic:cNvPicPr/>
                  </pic:nvPicPr>
                  <pic:blipFill>
                    <a:blip r:embed="rId12">
                      <a:extLst>
                        <a:ext uri="{28A0092B-C50C-407E-A947-70E740481C1C}">
                          <a14:useLocalDpi xmlns:a14="http://schemas.microsoft.com/office/drawing/2010/main" val="0"/>
                        </a:ext>
                      </a:extLst>
                    </a:blip>
                    <a:stretch>
                      <a:fillRect/>
                    </a:stretch>
                  </pic:blipFill>
                  <pic:spPr>
                    <a:xfrm>
                      <a:off x="0" y="0"/>
                      <a:ext cx="5695950" cy="1571625"/>
                    </a:xfrm>
                    <a:prstGeom prst="rect">
                      <a:avLst/>
                    </a:prstGeom>
                  </pic:spPr>
                </pic:pic>
              </a:graphicData>
            </a:graphic>
          </wp:inline>
        </w:drawing>
      </w:r>
    </w:p>
    <w:p w:rsidR="000D0604" w:rsidRPr="00734FD2" w:rsidRDefault="000D0604" w:rsidP="000D0604">
      <w:pPr>
        <w:pStyle w:val="NormalWeb"/>
        <w:numPr>
          <w:ilvl w:val="0"/>
          <w:numId w:val="2"/>
        </w:numPr>
        <w:rPr>
          <w:rFonts w:asciiTheme="majorHAnsi" w:hAnsiTheme="majorHAnsi" w:cstheme="majorHAnsi"/>
        </w:rPr>
      </w:pPr>
      <w:r w:rsidRPr="00734FD2">
        <w:rPr>
          <w:rFonts w:asciiTheme="majorHAnsi" w:hAnsiTheme="majorHAnsi" w:cstheme="majorHAnsi"/>
        </w:rPr>
        <w:t xml:space="preserve">I used </w:t>
      </w:r>
      <w:r w:rsidRPr="00734FD2">
        <w:rPr>
          <w:rStyle w:val="HTMLCode"/>
          <w:rFonts w:asciiTheme="majorHAnsi" w:hAnsiTheme="majorHAnsi" w:cstheme="majorHAnsi"/>
        </w:rPr>
        <w:t>curl http://&lt;Honeypot-IP&gt;</w:t>
      </w:r>
      <w:r w:rsidRPr="00734FD2">
        <w:rPr>
          <w:rFonts w:asciiTheme="majorHAnsi" w:hAnsiTheme="majorHAnsi" w:cstheme="majorHAnsi"/>
        </w:rPr>
        <w:t xml:space="preserve"> to simulate a web visit. Even with this and the other tests, Suricata did not record any alerts in the </w:t>
      </w:r>
      <w:r w:rsidRPr="00734FD2">
        <w:rPr>
          <w:rStyle w:val="HTMLCode"/>
          <w:rFonts w:asciiTheme="majorHAnsi" w:hAnsiTheme="majorHAnsi" w:cstheme="majorHAnsi"/>
        </w:rPr>
        <w:t>fast.log</w:t>
      </w:r>
      <w:r w:rsidRPr="00734FD2">
        <w:rPr>
          <w:rFonts w:asciiTheme="majorHAnsi" w:hAnsiTheme="majorHAnsi" w:cstheme="majorHAnsi"/>
        </w:rPr>
        <w:t xml:space="preserve"> file.</w:t>
      </w:r>
    </w:p>
    <w:p w:rsidR="000D0604" w:rsidRPr="00734FD2" w:rsidRDefault="000D0604" w:rsidP="000D0604">
      <w:pPr>
        <w:rPr>
          <w:rFonts w:asciiTheme="majorHAnsi" w:hAnsiTheme="majorHAnsi" w:cstheme="majorHAnsi"/>
          <w:sz w:val="32"/>
          <w:szCs w:val="32"/>
          <w:lang/>
        </w:rPr>
      </w:pPr>
    </w:p>
    <w:p w:rsidR="000D0604" w:rsidRPr="00734FD2" w:rsidRDefault="000D0604" w:rsidP="000D0604">
      <w:pPr>
        <w:rPr>
          <w:rFonts w:asciiTheme="majorHAnsi" w:hAnsiTheme="majorHAnsi" w:cstheme="majorHAnsi"/>
          <w:b/>
          <w:bCs/>
          <w:i/>
          <w:iCs/>
          <w:color w:val="4472C4" w:themeColor="accent5"/>
          <w:sz w:val="40"/>
          <w:szCs w:val="40"/>
          <w:u w:val="single"/>
          <w:lang/>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734FD2">
        <w:rPr>
          <w:rFonts w:asciiTheme="majorHAnsi" w:hAnsiTheme="majorHAnsi" w:cstheme="majorHAnsi"/>
          <w:b/>
          <w:bCs/>
          <w:i/>
          <w:iCs/>
          <w:color w:val="4472C4" w:themeColor="accent5"/>
          <w:sz w:val="40"/>
          <w:szCs w:val="40"/>
          <w:u w:val="single"/>
          <w:lang/>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5. Log Aggregation and Analysis</w:t>
      </w:r>
    </w:p>
    <w:p w:rsidR="000D0604" w:rsidRPr="00734FD2" w:rsidRDefault="000D0604" w:rsidP="000D0604">
      <w:pPr>
        <w:rPr>
          <w:rFonts w:asciiTheme="majorHAnsi" w:hAnsiTheme="majorHAnsi" w:cstheme="majorHAnsi"/>
        </w:rPr>
      </w:pPr>
      <w:r w:rsidRPr="00734FD2">
        <w:rPr>
          <w:rFonts w:asciiTheme="majorHAnsi" w:hAnsiTheme="majorHAnsi" w:cstheme="majorHAnsi"/>
        </w:rPr>
        <w:t>I used Wazuh as a central hub to gather and study all the records from Dionaea and Suricata. This made it easy to see everything happening in one place.</w:t>
      </w:r>
    </w:p>
    <w:p w:rsidR="000D0604" w:rsidRPr="00734FD2" w:rsidRDefault="000D0604" w:rsidP="000D0604">
      <w:pPr>
        <w:rPr>
          <w:rFonts w:asciiTheme="majorHAnsi" w:hAnsiTheme="majorHAnsi" w:cstheme="majorHAnsi"/>
          <w:b/>
          <w:bCs/>
          <w:sz w:val="32"/>
          <w:szCs w:val="32"/>
          <w:lang/>
        </w:rPr>
      </w:pPr>
      <w:r w:rsidRPr="00734FD2">
        <w:rPr>
          <w:rFonts w:asciiTheme="majorHAnsi" w:hAnsiTheme="majorHAnsi" w:cstheme="majorHAnsi"/>
          <w:b/>
          <w:bCs/>
          <w:sz w:val="32"/>
          <w:szCs w:val="32"/>
          <w:lang/>
        </w:rPr>
        <w:t>Steps:</w:t>
      </w:r>
    </w:p>
    <w:p w:rsidR="000D0604" w:rsidRPr="00734FD2" w:rsidRDefault="000D0604" w:rsidP="000D0604">
      <w:pPr>
        <w:pStyle w:val="NormalWeb"/>
        <w:numPr>
          <w:ilvl w:val="1"/>
          <w:numId w:val="1"/>
        </w:numPr>
        <w:rPr>
          <w:rFonts w:asciiTheme="majorHAnsi" w:hAnsiTheme="majorHAnsi" w:cstheme="majorHAnsi"/>
          <w:sz w:val="22"/>
          <w:szCs w:val="22"/>
        </w:rPr>
      </w:pPr>
      <w:r w:rsidRPr="00734FD2">
        <w:rPr>
          <w:rFonts w:asciiTheme="majorHAnsi" w:hAnsiTheme="majorHAnsi" w:cstheme="majorHAnsi"/>
          <w:sz w:val="22"/>
          <w:szCs w:val="22"/>
        </w:rPr>
        <w:lastRenderedPageBreak/>
        <w:t>I checked to make sure the Wazuh manager was installed and running correctly by using this command:</w:t>
      </w:r>
    </w:p>
    <w:p w:rsidR="000D0604" w:rsidRPr="00734FD2" w:rsidRDefault="000D0604" w:rsidP="000D0604">
      <w:pPr>
        <w:pStyle w:val="NormalWeb"/>
        <w:rPr>
          <w:rFonts w:asciiTheme="majorHAnsi" w:hAnsiTheme="majorHAnsi" w:cstheme="majorHAnsi"/>
          <w:sz w:val="22"/>
          <w:szCs w:val="22"/>
        </w:rPr>
      </w:pPr>
      <w:r w:rsidRPr="00734FD2">
        <w:rPr>
          <w:rStyle w:val="HTMLCode"/>
          <w:rFonts w:asciiTheme="majorHAnsi" w:hAnsiTheme="majorHAnsi" w:cstheme="majorHAnsi"/>
          <w:sz w:val="22"/>
          <w:szCs w:val="22"/>
        </w:rPr>
        <w:t>sudo systemctl status wazuh-manager</w:t>
      </w:r>
    </w:p>
    <w:p w:rsidR="000D0604" w:rsidRPr="00734FD2" w:rsidRDefault="000D0604" w:rsidP="000D0604">
      <w:pPr>
        <w:rPr>
          <w:rFonts w:asciiTheme="majorHAnsi" w:hAnsiTheme="majorHAnsi" w:cstheme="majorHAnsi"/>
          <w:sz w:val="32"/>
          <w:szCs w:val="32"/>
          <w:lang/>
        </w:rPr>
      </w:pPr>
      <w:r>
        <w:rPr>
          <w:rFonts w:asciiTheme="majorHAnsi" w:hAnsiTheme="majorHAnsi" w:cstheme="majorHAnsi"/>
          <w:noProof/>
          <w:sz w:val="32"/>
          <w:szCs w:val="32"/>
        </w:rPr>
        <w:drawing>
          <wp:inline distT="0" distB="0" distL="0" distR="0" wp14:anchorId="0592B63F" wp14:editId="68664D26">
            <wp:extent cx="5943600" cy="329946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t1.JPG"/>
                    <pic:cNvPicPr/>
                  </pic:nvPicPr>
                  <pic:blipFill>
                    <a:blip r:embed="rId13">
                      <a:extLst>
                        <a:ext uri="{28A0092B-C50C-407E-A947-70E740481C1C}">
                          <a14:useLocalDpi xmlns:a14="http://schemas.microsoft.com/office/drawing/2010/main" val="0"/>
                        </a:ext>
                      </a:extLst>
                    </a:blip>
                    <a:stretch>
                      <a:fillRect/>
                    </a:stretch>
                  </pic:blipFill>
                  <pic:spPr>
                    <a:xfrm>
                      <a:off x="0" y="0"/>
                      <a:ext cx="5943600" cy="3299460"/>
                    </a:xfrm>
                    <a:prstGeom prst="rect">
                      <a:avLst/>
                    </a:prstGeom>
                  </pic:spPr>
                </pic:pic>
              </a:graphicData>
            </a:graphic>
          </wp:inline>
        </w:drawing>
      </w:r>
    </w:p>
    <w:p w:rsidR="000D0604" w:rsidRPr="00734FD2" w:rsidRDefault="000D0604" w:rsidP="000D0604">
      <w:pPr>
        <w:pStyle w:val="ListParagraph"/>
        <w:numPr>
          <w:ilvl w:val="1"/>
          <w:numId w:val="1"/>
        </w:numPr>
        <w:rPr>
          <w:rFonts w:asciiTheme="majorHAnsi" w:hAnsiTheme="majorHAnsi" w:cstheme="majorHAnsi"/>
        </w:rPr>
      </w:pPr>
      <w:r w:rsidRPr="00734FD2">
        <w:rPr>
          <w:rFonts w:asciiTheme="majorHAnsi" w:hAnsiTheme="majorHAnsi" w:cstheme="majorHAnsi"/>
        </w:rPr>
        <w:t xml:space="preserve">I updated the Wazuh settings to track our logs by editing the file </w:t>
      </w:r>
      <w:r w:rsidRPr="00734FD2">
        <w:rPr>
          <w:rStyle w:val="HTMLCode"/>
          <w:rFonts w:asciiTheme="majorHAnsi" w:eastAsiaTheme="minorHAnsi" w:hAnsiTheme="majorHAnsi" w:cstheme="majorHAnsi"/>
        </w:rPr>
        <w:t>/var/ossec/etc/ossec.conf</w:t>
      </w:r>
      <w:r w:rsidRPr="00734FD2">
        <w:rPr>
          <w:rFonts w:asciiTheme="majorHAnsi" w:hAnsiTheme="majorHAnsi" w:cstheme="majorHAnsi"/>
        </w:rPr>
        <w:t xml:space="preserve">. In the editor that opened, I added the following code to make sure Wazuh pulls data from Suricata (both the </w:t>
      </w:r>
      <w:r w:rsidRPr="00734FD2">
        <w:rPr>
          <w:rStyle w:val="HTMLCode"/>
          <w:rFonts w:asciiTheme="majorHAnsi" w:eastAsiaTheme="minorHAnsi" w:hAnsiTheme="majorHAnsi" w:cstheme="majorHAnsi"/>
        </w:rPr>
        <w:t>eve.json</w:t>
      </w:r>
      <w:r w:rsidRPr="00734FD2">
        <w:rPr>
          <w:rFonts w:asciiTheme="majorHAnsi" w:hAnsiTheme="majorHAnsi" w:cstheme="majorHAnsi"/>
        </w:rPr>
        <w:t xml:space="preserve"> and </w:t>
      </w:r>
      <w:r w:rsidRPr="00734FD2">
        <w:rPr>
          <w:rStyle w:val="HTMLCode"/>
          <w:rFonts w:asciiTheme="majorHAnsi" w:eastAsiaTheme="minorHAnsi" w:hAnsiTheme="majorHAnsi" w:cstheme="majorHAnsi"/>
        </w:rPr>
        <w:t>fast.log</w:t>
      </w:r>
      <w:r w:rsidRPr="00734FD2">
        <w:rPr>
          <w:rFonts w:asciiTheme="majorHAnsi" w:hAnsiTheme="majorHAnsi" w:cstheme="majorHAnsi"/>
        </w:rPr>
        <w:t xml:space="preserve"> files) and Dionaea:</w:t>
      </w:r>
    </w:p>
    <w:p w:rsidR="000D0604" w:rsidRPr="00734FD2" w:rsidRDefault="000D0604" w:rsidP="000D0604">
      <w:pPr>
        <w:rPr>
          <w:rFonts w:asciiTheme="majorHAnsi" w:hAnsiTheme="majorHAnsi" w:cstheme="majorHAnsi"/>
        </w:rPr>
      </w:pPr>
    </w:p>
    <w:p w:rsidR="000D0604" w:rsidRPr="00734FD2" w:rsidRDefault="000D0604" w:rsidP="000D0604">
      <w:pPr>
        <w:rPr>
          <w:rFonts w:asciiTheme="majorHAnsi" w:hAnsiTheme="majorHAnsi" w:cstheme="majorHAnsi"/>
          <w:sz w:val="32"/>
          <w:szCs w:val="32"/>
          <w:lang/>
        </w:rPr>
      </w:pPr>
      <w:r w:rsidRPr="00734FD2">
        <w:rPr>
          <w:rFonts w:asciiTheme="majorHAnsi" w:hAnsiTheme="majorHAnsi" w:cstheme="majorHAnsi"/>
          <w:sz w:val="32"/>
          <w:szCs w:val="32"/>
          <w:lang/>
        </w:rPr>
        <w:t>&lt;localfile&gt;</w:t>
      </w:r>
    </w:p>
    <w:p w:rsidR="000D0604" w:rsidRPr="00734FD2" w:rsidRDefault="000D0604" w:rsidP="000D0604">
      <w:pPr>
        <w:rPr>
          <w:rFonts w:asciiTheme="majorHAnsi" w:hAnsiTheme="majorHAnsi" w:cstheme="majorHAnsi"/>
          <w:sz w:val="32"/>
          <w:szCs w:val="32"/>
          <w:lang/>
        </w:rPr>
      </w:pPr>
      <w:r w:rsidRPr="00734FD2">
        <w:rPr>
          <w:rFonts w:asciiTheme="majorHAnsi" w:hAnsiTheme="majorHAnsi" w:cstheme="majorHAnsi"/>
          <w:sz w:val="32"/>
          <w:szCs w:val="32"/>
          <w:lang/>
        </w:rPr>
        <w:t>&lt;log_format&gt;json&lt;/log_format&gt;</w:t>
      </w:r>
    </w:p>
    <w:p w:rsidR="000D0604" w:rsidRPr="00734FD2" w:rsidRDefault="000D0604" w:rsidP="000D0604">
      <w:pPr>
        <w:rPr>
          <w:rFonts w:asciiTheme="majorHAnsi" w:hAnsiTheme="majorHAnsi" w:cstheme="majorHAnsi"/>
          <w:sz w:val="32"/>
          <w:szCs w:val="32"/>
          <w:lang/>
        </w:rPr>
      </w:pPr>
      <w:r w:rsidRPr="00734FD2">
        <w:rPr>
          <w:rFonts w:asciiTheme="majorHAnsi" w:hAnsiTheme="majorHAnsi" w:cstheme="majorHAnsi"/>
          <w:sz w:val="32"/>
          <w:szCs w:val="32"/>
          <w:lang/>
        </w:rPr>
        <w:t>&lt;location&gt;/var/log/suricata/eve.json&lt;/location&gt;</w:t>
      </w:r>
    </w:p>
    <w:p w:rsidR="000D0604" w:rsidRPr="00734FD2" w:rsidRDefault="000D0604" w:rsidP="000D0604">
      <w:pPr>
        <w:rPr>
          <w:rFonts w:asciiTheme="majorHAnsi" w:hAnsiTheme="majorHAnsi" w:cstheme="majorHAnsi"/>
          <w:sz w:val="32"/>
          <w:szCs w:val="32"/>
          <w:lang/>
        </w:rPr>
      </w:pPr>
      <w:r w:rsidRPr="00734FD2">
        <w:rPr>
          <w:rFonts w:asciiTheme="majorHAnsi" w:hAnsiTheme="majorHAnsi" w:cstheme="majorHAnsi"/>
          <w:sz w:val="32"/>
          <w:szCs w:val="32"/>
          <w:lang/>
        </w:rPr>
        <w:t>&lt;/localfile&gt;</w:t>
      </w:r>
    </w:p>
    <w:p w:rsidR="000D0604" w:rsidRPr="00734FD2" w:rsidRDefault="000D0604" w:rsidP="000D0604">
      <w:pPr>
        <w:rPr>
          <w:rFonts w:asciiTheme="majorHAnsi" w:hAnsiTheme="majorHAnsi" w:cstheme="majorHAnsi"/>
          <w:sz w:val="32"/>
          <w:szCs w:val="32"/>
          <w:lang/>
        </w:rPr>
      </w:pPr>
    </w:p>
    <w:p w:rsidR="000D0604" w:rsidRPr="00734FD2" w:rsidRDefault="000D0604" w:rsidP="000D0604">
      <w:pPr>
        <w:rPr>
          <w:rFonts w:asciiTheme="majorHAnsi" w:hAnsiTheme="majorHAnsi" w:cstheme="majorHAnsi"/>
          <w:sz w:val="32"/>
          <w:szCs w:val="32"/>
          <w:lang/>
        </w:rPr>
      </w:pPr>
      <w:r w:rsidRPr="00734FD2">
        <w:rPr>
          <w:rFonts w:asciiTheme="majorHAnsi" w:hAnsiTheme="majorHAnsi" w:cstheme="majorHAnsi"/>
          <w:sz w:val="32"/>
          <w:szCs w:val="32"/>
          <w:lang/>
        </w:rPr>
        <w:t>&lt;localfile&gt;</w:t>
      </w:r>
    </w:p>
    <w:p w:rsidR="000D0604" w:rsidRPr="00734FD2" w:rsidRDefault="000D0604" w:rsidP="000D0604">
      <w:pPr>
        <w:rPr>
          <w:rFonts w:asciiTheme="majorHAnsi" w:hAnsiTheme="majorHAnsi" w:cstheme="majorHAnsi"/>
          <w:sz w:val="32"/>
          <w:szCs w:val="32"/>
          <w:lang/>
        </w:rPr>
      </w:pPr>
      <w:r w:rsidRPr="00734FD2">
        <w:rPr>
          <w:rFonts w:asciiTheme="majorHAnsi" w:hAnsiTheme="majorHAnsi" w:cstheme="majorHAnsi"/>
          <w:sz w:val="32"/>
          <w:szCs w:val="32"/>
          <w:lang/>
        </w:rPr>
        <w:t>&lt;log_format&gt;syslog&lt;/log_format&gt;</w:t>
      </w:r>
    </w:p>
    <w:p w:rsidR="000D0604" w:rsidRPr="00734FD2" w:rsidRDefault="000D0604" w:rsidP="000D0604">
      <w:pPr>
        <w:rPr>
          <w:rFonts w:asciiTheme="majorHAnsi" w:hAnsiTheme="majorHAnsi" w:cstheme="majorHAnsi"/>
          <w:sz w:val="32"/>
          <w:szCs w:val="32"/>
          <w:lang/>
        </w:rPr>
      </w:pPr>
      <w:r w:rsidRPr="00734FD2">
        <w:rPr>
          <w:rFonts w:asciiTheme="majorHAnsi" w:hAnsiTheme="majorHAnsi" w:cstheme="majorHAnsi"/>
          <w:sz w:val="32"/>
          <w:szCs w:val="32"/>
          <w:lang/>
        </w:rPr>
        <w:t>&lt;location&gt;/var/log/suricata/fast.log&lt;/location&gt;</w:t>
      </w:r>
    </w:p>
    <w:p w:rsidR="000D0604" w:rsidRPr="00734FD2" w:rsidRDefault="000D0604" w:rsidP="000D0604">
      <w:pPr>
        <w:rPr>
          <w:rFonts w:asciiTheme="majorHAnsi" w:hAnsiTheme="majorHAnsi" w:cstheme="majorHAnsi"/>
          <w:sz w:val="32"/>
          <w:szCs w:val="32"/>
          <w:lang/>
        </w:rPr>
      </w:pPr>
      <w:r w:rsidRPr="00734FD2">
        <w:rPr>
          <w:rFonts w:asciiTheme="majorHAnsi" w:hAnsiTheme="majorHAnsi" w:cstheme="majorHAnsi"/>
          <w:sz w:val="32"/>
          <w:szCs w:val="32"/>
          <w:lang/>
        </w:rPr>
        <w:lastRenderedPageBreak/>
        <w:t>&lt;/localfile&gt;</w:t>
      </w:r>
    </w:p>
    <w:p w:rsidR="000D0604" w:rsidRPr="00734FD2" w:rsidRDefault="000D0604" w:rsidP="000D0604">
      <w:pPr>
        <w:rPr>
          <w:rFonts w:asciiTheme="majorHAnsi" w:hAnsiTheme="majorHAnsi" w:cstheme="majorHAnsi"/>
          <w:sz w:val="32"/>
          <w:szCs w:val="32"/>
          <w:lang/>
        </w:rPr>
      </w:pPr>
    </w:p>
    <w:p w:rsidR="000D0604" w:rsidRPr="00734FD2" w:rsidRDefault="000D0604" w:rsidP="000D0604">
      <w:pPr>
        <w:rPr>
          <w:rFonts w:asciiTheme="majorHAnsi" w:hAnsiTheme="majorHAnsi" w:cstheme="majorHAnsi"/>
          <w:sz w:val="32"/>
          <w:szCs w:val="32"/>
          <w:lang/>
        </w:rPr>
      </w:pPr>
      <w:r w:rsidRPr="00734FD2">
        <w:rPr>
          <w:rFonts w:asciiTheme="majorHAnsi" w:hAnsiTheme="majorHAnsi" w:cstheme="majorHAnsi"/>
          <w:sz w:val="32"/>
          <w:szCs w:val="32"/>
          <w:lang/>
        </w:rPr>
        <w:t>&lt;localfile&gt;</w:t>
      </w:r>
    </w:p>
    <w:p w:rsidR="000D0604" w:rsidRPr="00734FD2" w:rsidRDefault="000D0604" w:rsidP="000D0604">
      <w:pPr>
        <w:rPr>
          <w:rFonts w:asciiTheme="majorHAnsi" w:hAnsiTheme="majorHAnsi" w:cstheme="majorHAnsi"/>
          <w:sz w:val="32"/>
          <w:szCs w:val="32"/>
          <w:lang/>
        </w:rPr>
      </w:pPr>
      <w:r w:rsidRPr="00734FD2">
        <w:rPr>
          <w:rFonts w:asciiTheme="majorHAnsi" w:hAnsiTheme="majorHAnsi" w:cstheme="majorHAnsi"/>
          <w:sz w:val="32"/>
          <w:szCs w:val="32"/>
          <w:lang/>
        </w:rPr>
        <w:t>&lt;log_format&gt;syslog&lt;/log_format&gt;</w:t>
      </w:r>
    </w:p>
    <w:p w:rsidR="000D0604" w:rsidRPr="00734FD2" w:rsidRDefault="000D0604" w:rsidP="000D0604">
      <w:pPr>
        <w:rPr>
          <w:rFonts w:asciiTheme="majorHAnsi" w:hAnsiTheme="majorHAnsi" w:cstheme="majorHAnsi"/>
          <w:sz w:val="32"/>
          <w:szCs w:val="32"/>
          <w:lang/>
        </w:rPr>
      </w:pPr>
      <w:r w:rsidRPr="00734FD2">
        <w:rPr>
          <w:rFonts w:asciiTheme="majorHAnsi" w:hAnsiTheme="majorHAnsi" w:cstheme="majorHAnsi"/>
          <w:sz w:val="32"/>
          <w:szCs w:val="32"/>
          <w:lang/>
        </w:rPr>
        <w:t>&lt;location&gt;/var/log/dionaea/dionaea.log&lt;/location&gt;&lt;/localfile&gt;</w:t>
      </w:r>
      <w:r w:rsidRPr="00734FD2">
        <w:rPr>
          <w:rFonts w:asciiTheme="majorHAnsi" w:hAnsiTheme="majorHAnsi" w:cstheme="majorHAnsi"/>
          <w:noProof/>
          <w:sz w:val="32"/>
          <w:szCs w:val="32"/>
        </w:rPr>
        <w:drawing>
          <wp:inline distT="0" distB="0" distL="0" distR="0" wp14:anchorId="37AAA8D6" wp14:editId="291BE127">
            <wp:extent cx="3852853" cy="2050793"/>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13.png"/>
                    <pic:cNvPicPr/>
                  </pic:nvPicPr>
                  <pic:blipFill rotWithShape="1">
                    <a:blip r:embed="rId14" cstate="print">
                      <a:extLst>
                        <a:ext uri="{28A0092B-C50C-407E-A947-70E740481C1C}">
                          <a14:useLocalDpi xmlns:a14="http://schemas.microsoft.com/office/drawing/2010/main" val="0"/>
                        </a:ext>
                      </a:extLst>
                    </a:blip>
                    <a:srcRect l="-551" t="-1007" r="138" b="-488"/>
                    <a:stretch/>
                  </pic:blipFill>
                  <pic:spPr bwMode="auto">
                    <a:xfrm>
                      <a:off x="0" y="0"/>
                      <a:ext cx="3853132" cy="2050942"/>
                    </a:xfrm>
                    <a:prstGeom prst="rect">
                      <a:avLst/>
                    </a:prstGeom>
                    <a:ln>
                      <a:noFill/>
                    </a:ln>
                    <a:extLst>
                      <a:ext uri="{53640926-AAD7-44D8-BBD7-CCE9431645EC}">
                        <a14:shadowObscured xmlns:a14="http://schemas.microsoft.com/office/drawing/2010/main"/>
                      </a:ext>
                    </a:extLst>
                  </pic:spPr>
                </pic:pic>
              </a:graphicData>
            </a:graphic>
          </wp:inline>
        </w:drawing>
      </w:r>
    </w:p>
    <w:p w:rsidR="000D0604" w:rsidRPr="00734FD2" w:rsidRDefault="000D0604" w:rsidP="000D0604">
      <w:pPr>
        <w:pStyle w:val="ListParagraph"/>
        <w:numPr>
          <w:ilvl w:val="1"/>
          <w:numId w:val="1"/>
        </w:numPr>
        <w:rPr>
          <w:rFonts w:asciiTheme="majorHAnsi" w:hAnsiTheme="majorHAnsi" w:cstheme="majorHAnsi"/>
          <w:sz w:val="32"/>
          <w:szCs w:val="32"/>
          <w:lang/>
        </w:rPr>
      </w:pPr>
      <w:r w:rsidRPr="00734FD2">
        <w:rPr>
          <w:rFonts w:asciiTheme="majorHAnsi" w:hAnsiTheme="majorHAnsi" w:cstheme="majorHAnsi"/>
        </w:rPr>
        <w:t xml:space="preserve">I restarted the Wazuh manager (since no agent was needed) by running </w:t>
      </w:r>
      <w:r w:rsidRPr="00734FD2">
        <w:rPr>
          <w:rStyle w:val="HTMLCode"/>
          <w:rFonts w:asciiTheme="majorHAnsi" w:eastAsiaTheme="minorHAnsi" w:hAnsiTheme="majorHAnsi" w:cstheme="majorHAnsi"/>
        </w:rPr>
        <w:t>sudo systemctl restart wazuh-manager</w:t>
      </w:r>
      <w:r w:rsidRPr="00734FD2">
        <w:rPr>
          <w:rFonts w:asciiTheme="majorHAnsi" w:hAnsiTheme="majorHAnsi" w:cstheme="majorHAnsi"/>
        </w:rPr>
        <w:t>.</w:t>
      </w:r>
    </w:p>
    <w:p w:rsidR="000D0604" w:rsidRPr="00734FD2" w:rsidRDefault="000D0604" w:rsidP="000D0604">
      <w:pPr>
        <w:pStyle w:val="ListParagraph"/>
        <w:numPr>
          <w:ilvl w:val="1"/>
          <w:numId w:val="1"/>
        </w:numPr>
        <w:rPr>
          <w:rFonts w:asciiTheme="majorHAnsi" w:hAnsiTheme="majorHAnsi" w:cstheme="majorHAnsi"/>
          <w:sz w:val="32"/>
          <w:szCs w:val="32"/>
          <w:lang/>
        </w:rPr>
      </w:pPr>
      <w:r w:rsidRPr="00734FD2">
        <w:rPr>
          <w:rFonts w:asciiTheme="majorHAnsi" w:hAnsiTheme="majorHAnsi" w:cstheme="majorHAnsi"/>
        </w:rPr>
        <w:t xml:space="preserve">It was back up, I logged into the Wazuh Dashboard at </w:t>
      </w:r>
      <w:r w:rsidRPr="00734FD2">
        <w:rPr>
          <w:rStyle w:val="HTMLCode"/>
          <w:rFonts w:asciiTheme="majorHAnsi" w:eastAsiaTheme="minorHAnsi" w:hAnsiTheme="majorHAnsi" w:cstheme="majorHAnsi"/>
        </w:rPr>
        <w:t>https://localhost</w:t>
      </w:r>
      <w:r w:rsidRPr="00734FD2">
        <w:rPr>
          <w:rFonts w:asciiTheme="majorHAnsi" w:hAnsiTheme="majorHAnsi" w:cstheme="majorHAnsi"/>
        </w:rPr>
        <w:t xml:space="preserve"> and checked the Discover and Security Events sections to see the logs.</w:t>
      </w:r>
      <w:r w:rsidRPr="00734FD2">
        <w:rPr>
          <w:rFonts w:asciiTheme="majorHAnsi" w:hAnsiTheme="majorHAnsi" w:cstheme="majorHAnsi"/>
          <w:noProof/>
          <w:sz w:val="32"/>
          <w:szCs w:val="32"/>
        </w:rPr>
        <w:t xml:space="preserve"> </w:t>
      </w:r>
      <w:r w:rsidRPr="00734FD2">
        <w:rPr>
          <w:rFonts w:asciiTheme="majorHAnsi" w:hAnsiTheme="majorHAnsi" w:cstheme="majorHAnsi"/>
          <w:noProof/>
          <w:sz w:val="32"/>
          <w:szCs w:val="32"/>
        </w:rPr>
        <w:drawing>
          <wp:inline distT="0" distB="0" distL="0" distR="0" wp14:anchorId="2D994C9E" wp14:editId="6D1D0CC2">
            <wp:extent cx="5903958" cy="3231346"/>
            <wp:effectExtent l="0" t="0" r="1905"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14.png"/>
                    <pic:cNvPicPr/>
                  </pic:nvPicPr>
                  <pic:blipFill rotWithShape="1">
                    <a:blip r:embed="rId15">
                      <a:extLst>
                        <a:ext uri="{28A0092B-C50C-407E-A947-70E740481C1C}">
                          <a14:useLocalDpi xmlns:a14="http://schemas.microsoft.com/office/drawing/2010/main" val="0"/>
                        </a:ext>
                      </a:extLst>
                    </a:blip>
                    <a:srcRect t="8115" r="652"/>
                    <a:stretch/>
                  </pic:blipFill>
                  <pic:spPr bwMode="auto">
                    <a:xfrm>
                      <a:off x="0" y="0"/>
                      <a:ext cx="5904859" cy="3231839"/>
                    </a:xfrm>
                    <a:prstGeom prst="rect">
                      <a:avLst/>
                    </a:prstGeom>
                    <a:ln>
                      <a:noFill/>
                    </a:ln>
                    <a:extLst>
                      <a:ext uri="{53640926-AAD7-44D8-BBD7-CCE9431645EC}">
                        <a14:shadowObscured xmlns:a14="http://schemas.microsoft.com/office/drawing/2010/main"/>
                      </a:ext>
                    </a:extLst>
                  </pic:spPr>
                </pic:pic>
              </a:graphicData>
            </a:graphic>
          </wp:inline>
        </w:drawing>
      </w:r>
    </w:p>
    <w:p w:rsidR="000D0604" w:rsidRPr="00734FD2" w:rsidRDefault="000D0604" w:rsidP="000D0604">
      <w:pPr>
        <w:numPr>
          <w:ilvl w:val="0"/>
          <w:numId w:val="1"/>
        </w:numPr>
        <w:rPr>
          <w:rFonts w:asciiTheme="majorHAnsi" w:hAnsiTheme="majorHAnsi" w:cstheme="majorHAnsi"/>
          <w:sz w:val="32"/>
          <w:szCs w:val="32"/>
          <w:lang/>
        </w:rPr>
      </w:pPr>
      <w:r w:rsidRPr="00734FD2">
        <w:rPr>
          <w:rFonts w:asciiTheme="majorHAnsi" w:hAnsiTheme="majorHAnsi" w:cstheme="majorHAnsi"/>
        </w:rPr>
        <w:lastRenderedPageBreak/>
        <w:t>We confirmed that the logs from both Suricata and Dionaea were working exactly as planned. The data showed up instantly in the dashboard, showing the correct time, the attacker's IP</w:t>
      </w:r>
      <w:r w:rsidRPr="00734FD2">
        <w:rPr>
          <w:rFonts w:asciiTheme="majorHAnsi" w:hAnsiTheme="majorHAnsi" w:cstheme="majorHAnsi"/>
          <w:b/>
          <w:bCs/>
        </w:rPr>
        <w:t xml:space="preserve"> </w:t>
      </w:r>
      <w:r w:rsidRPr="00734FD2">
        <w:rPr>
          <w:rFonts w:asciiTheme="majorHAnsi" w:hAnsiTheme="majorHAnsi" w:cstheme="majorHAnsi"/>
        </w:rPr>
        <w:t>address, and the hostname of our honeypot</w:t>
      </w:r>
      <w:r w:rsidRPr="00734FD2">
        <w:rPr>
          <w:rFonts w:asciiTheme="majorHAnsi" w:hAnsiTheme="majorHAnsi" w:cstheme="majorHAnsi"/>
          <w:noProof/>
          <w:sz w:val="32"/>
          <w:szCs w:val="32"/>
        </w:rPr>
        <w:drawing>
          <wp:inline distT="0" distB="0" distL="0" distR="0" wp14:anchorId="0E7F53A2" wp14:editId="45B829B8">
            <wp:extent cx="5855383" cy="2166525"/>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16.png"/>
                    <pic:cNvPicPr/>
                  </pic:nvPicPr>
                  <pic:blipFill rotWithShape="1">
                    <a:blip r:embed="rId16">
                      <a:extLst>
                        <a:ext uri="{28A0092B-C50C-407E-A947-70E740481C1C}">
                          <a14:useLocalDpi xmlns:a14="http://schemas.microsoft.com/office/drawing/2010/main" val="0"/>
                        </a:ext>
                      </a:extLst>
                    </a:blip>
                    <a:srcRect l="-617" t="28540" r="3166" b="10529"/>
                    <a:stretch/>
                  </pic:blipFill>
                  <pic:spPr bwMode="auto">
                    <a:xfrm>
                      <a:off x="0" y="0"/>
                      <a:ext cx="5863595" cy="2169564"/>
                    </a:xfrm>
                    <a:prstGeom prst="rect">
                      <a:avLst/>
                    </a:prstGeom>
                    <a:ln>
                      <a:noFill/>
                    </a:ln>
                    <a:extLst>
                      <a:ext uri="{53640926-AAD7-44D8-BBD7-CCE9431645EC}">
                        <a14:shadowObscured xmlns:a14="http://schemas.microsoft.com/office/drawing/2010/main"/>
                      </a:ext>
                    </a:extLst>
                  </pic:spPr>
                </pic:pic>
              </a:graphicData>
            </a:graphic>
          </wp:inline>
        </w:drawing>
      </w:r>
    </w:p>
    <w:p w:rsidR="000D0604" w:rsidRPr="00734FD2" w:rsidRDefault="000D0604" w:rsidP="000D0604">
      <w:pPr>
        <w:rPr>
          <w:rFonts w:asciiTheme="majorHAnsi" w:hAnsiTheme="majorHAnsi" w:cstheme="majorHAnsi"/>
          <w:b/>
          <w:bCs/>
          <w:i/>
          <w:iCs/>
          <w:color w:val="4472C4" w:themeColor="accent5"/>
          <w:sz w:val="40"/>
          <w:szCs w:val="40"/>
          <w:u w:val="single"/>
          <w:lang/>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734FD2">
        <w:rPr>
          <w:rFonts w:asciiTheme="majorHAnsi" w:hAnsiTheme="majorHAnsi" w:cstheme="majorHAnsi"/>
          <w:b/>
          <w:bCs/>
          <w:i/>
          <w:iCs/>
          <w:color w:val="4472C4" w:themeColor="accent5"/>
          <w:sz w:val="40"/>
          <w:szCs w:val="40"/>
          <w:u w:val="single"/>
          <w:lang/>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Observations</w:t>
      </w:r>
    </w:p>
    <w:p w:rsidR="000D0604" w:rsidRPr="00734FD2" w:rsidRDefault="000D0604" w:rsidP="000D0604">
      <w:pPr>
        <w:rPr>
          <w:rFonts w:asciiTheme="majorHAnsi" w:hAnsiTheme="majorHAnsi" w:cstheme="majorHAnsi"/>
          <w:sz w:val="32"/>
          <w:szCs w:val="32"/>
          <w:lang/>
        </w:rPr>
      </w:pPr>
      <w:r w:rsidRPr="00734FD2">
        <w:rPr>
          <w:rFonts w:asciiTheme="majorHAnsi" w:hAnsiTheme="majorHAnsi" w:cstheme="majorHAnsi"/>
        </w:rPr>
        <w:t>The testing phase confirmed everything was working perfectly. The Wazuh dashboard correctly displayed all security logs and alerts, with the source IP and hostname proving that the data was coming directly from our honeypot. We saw Dionaea successfully catch several connection attempts on the open services, while Suricata did its job by flagging suspicious port scans and unauthorized access. Overall, these results show that the system is properly recording and identifying every move an attacker makes.</w:t>
      </w:r>
    </w:p>
    <w:p w:rsidR="000D0604" w:rsidRPr="00734FD2" w:rsidRDefault="000D0604" w:rsidP="000D0604">
      <w:pPr>
        <w:rPr>
          <w:rFonts w:asciiTheme="majorHAnsi" w:hAnsiTheme="majorHAnsi" w:cstheme="majorHAnsi"/>
          <w:b/>
          <w:bCs/>
          <w:color w:val="4472C4" w:themeColor="accent5"/>
          <w:sz w:val="40"/>
          <w:szCs w:val="40"/>
          <w:u w:val="single"/>
          <w:lang/>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734FD2">
        <w:rPr>
          <w:rFonts w:asciiTheme="majorHAnsi" w:hAnsiTheme="majorHAnsi" w:cstheme="majorHAnsi"/>
          <w:b/>
          <w:bCs/>
          <w:color w:val="4472C4" w:themeColor="accent5"/>
          <w:sz w:val="40"/>
          <w:szCs w:val="40"/>
          <w:u w:val="single"/>
          <w:lang/>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6. Conclusion</w:t>
      </w:r>
    </w:p>
    <w:p w:rsidR="000D0604" w:rsidRPr="00734FD2" w:rsidRDefault="000D0604" w:rsidP="000D0604">
      <w:pPr>
        <w:rPr>
          <w:rFonts w:asciiTheme="majorHAnsi" w:hAnsiTheme="majorHAnsi" w:cstheme="majorHAnsi"/>
          <w:sz w:val="32"/>
          <w:szCs w:val="32"/>
          <w:lang/>
        </w:rPr>
      </w:pPr>
      <w:r w:rsidRPr="00734FD2">
        <w:rPr>
          <w:rFonts w:asciiTheme="majorHAnsi" w:hAnsiTheme="majorHAnsi" w:cstheme="majorHAnsi"/>
        </w:rPr>
        <w:t>The honeypot deployment successfully met all primary objectives, establishing a robust security stack where Dionaea intercepted service-level interactions, Suricata identified anomalous network traffic, and Wazuh served as a centralized hub for log aggregation and event visualization. This integrated architecture provided a secure, contained environment for the granular observation of malicious behavior. To build upon this foundation, future iterations could expand the research scope by deploying a more diverse array of honeypots across various operating systems and introducing high-interaction environments to capture sophisticated post-exploitation tactics. Furthermore, integrating live threat intelligence feeds into the Wazuh dashboard would significantly enhance automated detection capabilities and provide real-time context to captured telemetry.</w:t>
      </w:r>
      <w:r w:rsidRPr="00734FD2">
        <w:rPr>
          <w:rFonts w:asciiTheme="majorHAnsi" w:hAnsiTheme="majorHAnsi" w:cstheme="majorHAnsi"/>
          <w:sz w:val="32"/>
          <w:szCs w:val="32"/>
          <w:lang/>
        </w:rPr>
        <w:br/>
      </w:r>
    </w:p>
    <w:p w:rsidR="00CD741C" w:rsidRDefault="00CD741C" w:rsidP="000D0604">
      <w:pPr>
        <w:spacing w:after="369"/>
        <w:ind w:left="10" w:right="35" w:hanging="10"/>
      </w:pPr>
    </w:p>
    <w:sectPr w:rsidR="00CD741C">
      <w:pgSz w:w="12240" w:h="15840"/>
      <w:pgMar w:top="1540" w:right="1450" w:bottom="1034"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9CC30B6"/>
    <w:multiLevelType w:val="multilevel"/>
    <w:tmpl w:val="48D4478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A1E79AF"/>
    <w:multiLevelType w:val="hybridMultilevel"/>
    <w:tmpl w:val="4DFE5F6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741C"/>
    <w:rsid w:val="000D0604"/>
    <w:rsid w:val="00CD741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C6578"/>
  <w15:docId w15:val="{F42DB298-48F0-41D4-A31B-084343185F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D0604"/>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0D0604"/>
    <w:rPr>
      <w:b/>
      <w:bCs/>
    </w:rPr>
  </w:style>
  <w:style w:type="character" w:styleId="HTMLCode">
    <w:name w:val="HTML Code"/>
    <w:basedOn w:val="DefaultParagraphFont"/>
    <w:uiPriority w:val="99"/>
    <w:semiHidden/>
    <w:unhideWhenUsed/>
    <w:rsid w:val="000D0604"/>
    <w:rPr>
      <w:rFonts w:ascii="Courier New" w:eastAsia="Times New Roman" w:hAnsi="Courier New" w:cs="Courier New"/>
      <w:sz w:val="20"/>
      <w:szCs w:val="20"/>
    </w:rPr>
  </w:style>
  <w:style w:type="paragraph" w:styleId="ListParagraph">
    <w:name w:val="List Paragraph"/>
    <w:basedOn w:val="Normal"/>
    <w:uiPriority w:val="34"/>
    <w:qFormat/>
    <w:rsid w:val="000D0604"/>
    <w:pPr>
      <w:ind w:left="720"/>
      <w:contextualSpacing/>
    </w:pPr>
    <w:rPr>
      <w:rFonts w:ascii="Times New Roman" w:eastAsiaTheme="minorHAnsi" w:hAnsi="Times New Roman" w:cs="Times New Roman"/>
      <w:color w:val="auto"/>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468415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image" Target="media/image11.pn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933</Words>
  <Characters>5321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AREESH AWAN</dc:creator>
  <cp:keywords/>
  <cp:lastModifiedBy>AREESH AWAN</cp:lastModifiedBy>
  <cp:revision>2</cp:revision>
  <dcterms:created xsi:type="dcterms:W3CDTF">2026-01-25T15:56:00Z</dcterms:created>
  <dcterms:modified xsi:type="dcterms:W3CDTF">2026-01-25T15:56:00Z</dcterms:modified>
</cp:coreProperties>
</file>