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p14">
  <w:body>
    <w:p w:rsidR="00150F39" w:rsidP="3B014ED7" w:rsidRDefault="00150F39" w14:paraId="7D3B3954" w14:textId="33248D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50F39" w:rsidP="007B7FBC" w:rsidRDefault="00150F39" w14:paraId="51051DC5" w14:textId="77777777">
      <w:pPr>
        <w:jc w:val="center"/>
        <w:rPr>
          <w:rFonts w:ascii="Times New Roman" w:hAnsi="Times New Roman" w:cs="Times New Roman"/>
          <w:sz w:val="32"/>
        </w:rPr>
      </w:pPr>
    </w:p>
    <w:p w:rsidR="00150F39" w:rsidP="007B7FBC" w:rsidRDefault="00150F39" w14:paraId="48D9DD08" w14:textId="77777777">
      <w:pPr>
        <w:jc w:val="center"/>
        <w:rPr>
          <w:rFonts w:ascii="Times New Roman" w:hAnsi="Times New Roman" w:cs="Times New Roman"/>
          <w:sz w:val="32"/>
        </w:rPr>
      </w:pPr>
    </w:p>
    <w:p w:rsidR="009454BF" w:rsidP="007B7FBC" w:rsidRDefault="009454BF" w14:paraId="7224ECE8" w14:textId="4C53E08A">
      <w:pPr>
        <w:jc w:val="center"/>
        <w:rPr>
          <w:rFonts w:ascii="Times New Roman" w:hAnsi="Times New Roman" w:cs="Times New Roman"/>
          <w:sz w:val="32"/>
        </w:rPr>
      </w:pPr>
      <w:r w:rsidRPr="002A6939">
        <w:rPr>
          <w:noProof/>
        </w:rPr>
        <w:drawing>
          <wp:inline distT="0" distB="0" distL="0" distR="0" wp14:anchorId="142F72D4" wp14:editId="7B54E9C2">
            <wp:extent cx="2057744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4406" cy="22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2D" w:rsidP="007B7FBC" w:rsidRDefault="004F362D" w14:paraId="31A4ED4C" w14:textId="77777777">
      <w:pPr>
        <w:jc w:val="center"/>
        <w:rPr>
          <w:rFonts w:ascii="Times New Roman" w:hAnsi="Times New Roman" w:cs="Times New Roman"/>
          <w:sz w:val="32"/>
        </w:rPr>
      </w:pPr>
    </w:p>
    <w:p w:rsidR="008E47B9" w:rsidP="007B7FBC" w:rsidRDefault="008E47B9" w14:paraId="6C172CE6" w14:textId="5D9F92E3">
      <w:pPr>
        <w:jc w:val="center"/>
        <w:rPr>
          <w:rFonts w:ascii="Times New Roman" w:hAnsi="Times New Roman" w:cs="Times New Roman"/>
          <w:sz w:val="36"/>
          <w:szCs w:val="36"/>
        </w:rPr>
      </w:pPr>
      <w:r w:rsidRPr="004044B9">
        <w:rPr>
          <w:rFonts w:ascii="Times New Roman" w:hAnsi="Times New Roman" w:cs="Times New Roman"/>
          <w:sz w:val="36"/>
          <w:szCs w:val="36"/>
        </w:rPr>
        <w:t>EE366L</w:t>
      </w:r>
      <w:r w:rsidRPr="004044B9" w:rsidR="004F362D">
        <w:rPr>
          <w:rFonts w:ascii="Times New Roman" w:hAnsi="Times New Roman" w:cs="Times New Roman"/>
          <w:sz w:val="36"/>
          <w:szCs w:val="36"/>
        </w:rPr>
        <w:t xml:space="preserve">/CE366L: </w:t>
      </w:r>
      <w:r w:rsidRPr="004044B9">
        <w:rPr>
          <w:rFonts w:ascii="Times New Roman" w:hAnsi="Times New Roman" w:cs="Times New Roman"/>
          <w:sz w:val="36"/>
          <w:szCs w:val="36"/>
        </w:rPr>
        <w:t xml:space="preserve">Introduction to Robotics </w:t>
      </w:r>
      <w:r w:rsidRPr="004044B9" w:rsidR="004F362D">
        <w:rPr>
          <w:rFonts w:ascii="Times New Roman" w:hAnsi="Times New Roman" w:cs="Times New Roman"/>
          <w:sz w:val="36"/>
          <w:szCs w:val="36"/>
        </w:rPr>
        <w:t>Lab</w:t>
      </w:r>
    </w:p>
    <w:p w:rsidRPr="004044B9" w:rsidR="00150F39" w:rsidP="007B7FBC" w:rsidRDefault="00150F39" w14:paraId="70A991C5" w14:textId="7777777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F362D" w:rsidP="007B7FBC" w:rsidRDefault="004F362D" w14:paraId="1D404224" w14:textId="05A1438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Dr Basit Memon</w:t>
      </w:r>
    </w:p>
    <w:p w:rsidR="004044B9" w:rsidP="007B7FBC" w:rsidRDefault="005D7D3A" w14:paraId="31B95207" w14:textId="1E52634A">
      <w:pPr>
        <w:jc w:val="center"/>
        <w:rPr>
          <w:rFonts w:ascii="Times New Roman" w:hAnsi="Times New Roman" w:cs="Times New Roman"/>
          <w:sz w:val="32"/>
        </w:rPr>
      </w:pPr>
      <w:r w:rsidRPr="005D7D3A">
        <w:rPr>
          <w:rFonts w:ascii="Times New Roman" w:hAnsi="Times New Roman" w:cs="Times New Roman"/>
          <w:sz w:val="32"/>
        </w:rPr>
        <w:t>Muhammad Hassan Shah</w:t>
      </w:r>
    </w:p>
    <w:p w:rsidR="009454BF" w:rsidP="007B7FBC" w:rsidRDefault="009454BF" w14:paraId="069FF43F" w14:textId="77777777">
      <w:pPr>
        <w:jc w:val="center"/>
        <w:rPr>
          <w:rFonts w:ascii="Times New Roman" w:hAnsi="Times New Roman" w:cs="Times New Roman"/>
          <w:sz w:val="32"/>
        </w:rPr>
      </w:pPr>
    </w:p>
    <w:p w:rsidR="00150F39" w:rsidP="007B7FBC" w:rsidRDefault="00150F39" w14:paraId="1B87F864" w14:textId="77777777">
      <w:pPr>
        <w:jc w:val="center"/>
        <w:rPr>
          <w:rFonts w:ascii="Times New Roman" w:hAnsi="Times New Roman" w:cs="Times New Roman"/>
          <w:sz w:val="32"/>
        </w:rPr>
      </w:pPr>
    </w:p>
    <w:p w:rsidR="00150F39" w:rsidP="007B7FBC" w:rsidRDefault="00150F39" w14:paraId="194D0D28" w14:textId="77777777">
      <w:pPr>
        <w:jc w:val="center"/>
        <w:rPr>
          <w:rFonts w:ascii="Times New Roman" w:hAnsi="Times New Roman" w:cs="Times New Roman"/>
          <w:sz w:val="32"/>
        </w:rPr>
      </w:pPr>
    </w:p>
    <w:p w:rsidRPr="007B7FBC" w:rsidR="007B7FBC" w:rsidP="007B7FBC" w:rsidRDefault="00BC4A2E" w14:paraId="5D171C57" w14:textId="6AD8B9F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Lab 6</w:t>
      </w:r>
      <w:r w:rsidRPr="007B7FBC" w:rsidR="007B7FBC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Inverse Kinematics</w:t>
      </w:r>
    </w:p>
    <w:p w:rsidR="00B26BB0" w:rsidP="00B64A6B" w:rsidRDefault="007B7FBC" w14:paraId="2A1766C3" w14:textId="09A91D03">
      <w:pPr>
        <w:jc w:val="center"/>
        <w:rPr>
          <w:rFonts w:ascii="Times New Roman" w:hAnsi="Times New Roman" w:cs="Times New Roman"/>
          <w:sz w:val="24"/>
          <w:szCs w:val="24"/>
        </w:rPr>
      </w:pPr>
      <w:r w:rsidRPr="005D5274">
        <w:rPr>
          <w:rFonts w:ascii="Times New Roman" w:hAnsi="Times New Roman" w:cs="Times New Roman"/>
          <w:sz w:val="24"/>
          <w:szCs w:val="24"/>
        </w:rPr>
        <w:t xml:space="preserve">Sadaf Shaikh </w:t>
      </w:r>
      <w:r w:rsidR="005D5274">
        <w:rPr>
          <w:rFonts w:ascii="Times New Roman" w:hAnsi="Times New Roman" w:cs="Times New Roman"/>
          <w:sz w:val="24"/>
          <w:szCs w:val="24"/>
        </w:rPr>
        <w:t>and</w:t>
      </w:r>
      <w:r w:rsidR="00440761">
        <w:rPr>
          <w:rFonts w:ascii="Times New Roman" w:hAnsi="Times New Roman" w:cs="Times New Roman"/>
          <w:sz w:val="24"/>
          <w:szCs w:val="24"/>
        </w:rPr>
        <w:t xml:space="preserve"> Mohammad</w:t>
      </w:r>
      <w:r w:rsidRPr="005D5274">
        <w:rPr>
          <w:rFonts w:ascii="Times New Roman" w:hAnsi="Times New Roman" w:cs="Times New Roman"/>
          <w:sz w:val="24"/>
          <w:szCs w:val="24"/>
        </w:rPr>
        <w:t xml:space="preserve"> Hasan Tariq</w:t>
      </w:r>
    </w:p>
    <w:p w:rsidR="00B64A6B" w:rsidP="00B64A6B" w:rsidRDefault="00B64A6B" w14:paraId="2DB3F87D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B64A6B" w:rsidR="00B64A6B" w:rsidP="00B64A6B" w:rsidRDefault="00BC4A2E" w14:paraId="7639B9C9" w14:textId="735C8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9</w:t>
      </w:r>
      <w:r w:rsidRPr="00BC4A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A6B">
        <w:rPr>
          <w:rFonts w:ascii="Times New Roman" w:hAnsi="Times New Roman" w:cs="Times New Roman"/>
          <w:sz w:val="24"/>
          <w:szCs w:val="24"/>
        </w:rPr>
        <w:t>2022</w:t>
      </w:r>
    </w:p>
    <w:p w:rsidR="007B7FBC" w:rsidRDefault="0099005A" w14:paraId="5D171C59" w14:textId="7715065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br w:type="page"/>
      </w:r>
    </w:p>
    <w:p w:rsidRPr="0007586F" w:rsidR="00BC4A2E" w:rsidP="00BC4A2E" w:rsidRDefault="00BC4A2E" w14:paraId="291F3809" w14:textId="77777777">
      <w:pPr>
        <w:rPr>
          <w:u w:val="single"/>
        </w:rPr>
      </w:pPr>
      <w:r w:rsidRPr="0007586F">
        <w:rPr>
          <w:u w:val="single"/>
        </w:rPr>
        <w:lastRenderedPageBreak/>
        <w:t>Task 6.1</w:t>
      </w:r>
    </w:p>
    <w:p w:rsidR="00BC4A2E" w:rsidP="00BC4A2E" w:rsidRDefault="00BC4A2E" w14:paraId="2DB57D19" w14:textId="77777777">
      <w:r>
        <w:rPr>
          <w:noProof/>
        </w:rPr>
        <w:drawing>
          <wp:inline distT="0" distB="0" distL="0" distR="0" wp14:anchorId="3C44A93D" wp14:editId="311D52E4">
            <wp:extent cx="4802867" cy="2160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3-09 at 4.11.49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50"/>
                    <a:stretch/>
                  </pic:blipFill>
                  <pic:spPr bwMode="auto">
                    <a:xfrm>
                      <a:off x="0" y="0"/>
                      <a:ext cx="4847008" cy="218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A2E" w:rsidP="00BC4A2E" w:rsidRDefault="00BC4A2E" w14:paraId="268CFB08" w14:textId="27913100">
      <w:r>
        <w:rPr>
          <w:noProof/>
        </w:rPr>
        <w:drawing>
          <wp:inline distT="0" distB="0" distL="0" distR="0" wp14:anchorId="4D01C47A" wp14:editId="57DB5961">
            <wp:extent cx="4454236" cy="5369382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3-09 at 4.11.33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0" b="24997"/>
                    <a:stretch/>
                  </pic:blipFill>
                  <pic:spPr bwMode="auto">
                    <a:xfrm>
                      <a:off x="0" y="0"/>
                      <a:ext cx="4487989" cy="541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54F2ED0E">
        <w:rPr/>
        <w:t>v</w:t>
      </w:r>
    </w:p>
    <w:p w:rsidR="00BC4A2E" w:rsidP="00BC4A2E" w:rsidRDefault="00BC4A2E" w14:paraId="0987184F" w14:textId="77777777">
      <w:pPr>
        <w:keepNext/>
      </w:pPr>
      <w:r>
        <w:rPr>
          <w:noProof/>
        </w:rPr>
        <w:lastRenderedPageBreak/>
        <w:drawing>
          <wp:inline distT="0" distB="0" distL="0" distR="0" wp14:anchorId="1500CF02" wp14:editId="5B12415D">
            <wp:extent cx="594360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3" b="24974"/>
                    <a:stretch/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A2E" w:rsidP="00BC4A2E" w:rsidRDefault="00BC4A2E" w14:paraId="1EBC3D3B" w14:textId="7777777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624D">
        <w:rPr>
          <w:noProof/>
        </w:rPr>
        <w:t>1</w:t>
      </w:r>
      <w:r>
        <w:fldChar w:fldCharType="end"/>
      </w:r>
      <w:r>
        <w:t>: Determination of joint angles using Geometric Approach</w:t>
      </w:r>
    </w:p>
    <w:p w:rsidR="00BC4A2E" w:rsidP="00BC4A2E" w:rsidRDefault="00BC4A2E" w14:paraId="3685D28E" w14:textId="77777777">
      <w:r>
        <w:t xml:space="preserve">6 – </w:t>
      </w:r>
    </w:p>
    <w:p w:rsidR="00BC4A2E" w:rsidP="00BC4A2E" w:rsidRDefault="00BC4A2E" w14:paraId="46EB6E6C" w14:textId="77777777">
      <w:r>
        <w:t xml:space="preserve">There are four total solutions. For </w:t>
      </w:r>
      <w:proofErr w:type="gramStart"/>
      <w:r>
        <w:t xml:space="preserve">each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we have two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pairs.</w:t>
      </w:r>
    </w:p>
    <w:p w:rsidRPr="0007586F" w:rsidR="00BC4A2E" w:rsidP="00BC4A2E" w:rsidRDefault="00BC4A2E" w14:paraId="50F80119" w14:textId="77777777">
      <w:pPr>
        <w:rPr>
          <w:rFonts w:eastAsiaTheme="minorEastAsia"/>
        </w:rPr>
      </w:pPr>
      <w:r>
        <w:t xml:space="preserve">7 – </w:t>
      </w:r>
    </w:p>
    <w:p w:rsidR="00BC4A2E" w:rsidP="00BC4A2E" w:rsidRDefault="00BC4A2E" w14:paraId="554EEA15" w14:textId="7777777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= </w:t>
      </w:r>
      <m:oMath>
        <m:r>
          <w:rPr>
            <w:rFonts w:ascii="Cambria Math" w:hAnsi="Cambria Math"/>
          </w:rPr>
          <m:t>∅</m:t>
        </m:r>
      </m:oMath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Pr="0007586F" w:rsidR="00BC4A2E" w:rsidP="00BC4A2E" w:rsidRDefault="00BC4A2E" w14:paraId="4F7704D7" w14:textId="77777777">
      <w:pPr>
        <w:rPr>
          <w:u w:val="single"/>
        </w:rPr>
      </w:pPr>
      <w:r w:rsidRPr="0007586F">
        <w:rPr>
          <w:u w:val="single"/>
        </w:rPr>
        <w:t>Task 6.2</w:t>
      </w:r>
    </w:p>
    <w:p w:rsidRPr="0007586F" w:rsidR="00BC4A2E" w:rsidP="00BC4A2E" w:rsidRDefault="00BC4A2E" w14:paraId="24018473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proofErr w:type="gramStart"/>
      <w:r w:rsidRPr="0007586F">
        <w:rPr>
          <w:rFonts w:ascii="Consolas" w:hAnsi="Consolas" w:eastAsia="Times New Roman" w:cs="Times New Roman"/>
          <w:color w:val="0E00FF"/>
          <w:sz w:val="21"/>
          <w:szCs w:val="21"/>
        </w:rPr>
        <w:t>function</w:t>
      </w:r>
      <w:proofErr w:type="gramEnd"/>
      <w:r w:rsidRPr="0007586F">
        <w:rPr>
          <w:rFonts w:ascii="Consolas" w:hAnsi="Consolas" w:eastAsia="Times New Roman" w:cs="Times New Roman"/>
          <w:color w:val="0E00FF"/>
          <w:sz w:val="21"/>
          <w:szCs w:val="21"/>
        </w:rPr>
        <w:t xml:space="preserve"> </w:t>
      </w: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 xml:space="preserve">solutions = </w:t>
      </w:r>
      <w:proofErr w:type="spell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findJointAngles</w:t>
      </w:r>
      <w:proofErr w:type="spell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proofErr w:type="spell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x,y,z,phi</w:t>
      </w:r>
      <w:proofErr w:type="spell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 xml:space="preserve">) </w:t>
      </w:r>
    </w:p>
    <w:p w:rsidRPr="0007586F" w:rsidR="00BC4A2E" w:rsidP="00BC4A2E" w:rsidRDefault="00BC4A2E" w14:paraId="6942E92C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28009"/>
          <w:sz w:val="21"/>
          <w:szCs w:val="21"/>
        </w:rPr>
        <w:t xml:space="preserve">% x, y and z are the coordinates of the center of </w:t>
      </w:r>
      <w:proofErr w:type="spellStart"/>
      <w:r w:rsidRPr="0007586F">
        <w:rPr>
          <w:rFonts w:ascii="Consolas" w:hAnsi="Consolas" w:eastAsia="Times New Roman" w:cs="Times New Roman"/>
          <w:color w:val="028009"/>
          <w:sz w:val="21"/>
          <w:szCs w:val="21"/>
        </w:rPr>
        <w:t>teh</w:t>
      </w:r>
      <w:proofErr w:type="spellEnd"/>
      <w:r w:rsidRPr="0007586F">
        <w:rPr>
          <w:rFonts w:ascii="Consolas" w:hAnsi="Consolas" w:eastAsia="Times New Roman" w:cs="Times New Roman"/>
          <w:color w:val="028009"/>
          <w:sz w:val="21"/>
          <w:szCs w:val="21"/>
        </w:rPr>
        <w:t xml:space="preserve"> end-effector that is</w:t>
      </w:r>
    </w:p>
    <w:p w:rsidRPr="0007586F" w:rsidR="00BC4A2E" w:rsidP="00BC4A2E" w:rsidRDefault="00BC4A2E" w14:paraId="46F81C11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28009"/>
          <w:sz w:val="21"/>
          <w:szCs w:val="21"/>
        </w:rPr>
        <w:t>% the 4th frame</w:t>
      </w:r>
    </w:p>
    <w:p w:rsidRPr="0007586F" w:rsidR="00BC4A2E" w:rsidP="00BC4A2E" w:rsidRDefault="00BC4A2E" w14:paraId="3759A546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theta_1_1 = atan2(</w:t>
      </w:r>
      <w:proofErr w:type="spell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y</w:t>
      </w:r>
      <w:proofErr w:type="gram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,x</w:t>
      </w:r>
      <w:proofErr w:type="spellEnd"/>
      <w:proofErr w:type="gram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:rsidRPr="0007586F" w:rsidR="00BC4A2E" w:rsidP="00BC4A2E" w:rsidRDefault="00BC4A2E" w14:paraId="052633E4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theta_1_2 = - pi + atan2(</w:t>
      </w:r>
      <w:proofErr w:type="spell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y</w:t>
      </w:r>
      <w:proofErr w:type="gram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,x</w:t>
      </w:r>
      <w:proofErr w:type="spellEnd"/>
      <w:proofErr w:type="gram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:rsidRPr="0007586F" w:rsidR="00BC4A2E" w:rsidP="00BC4A2E" w:rsidRDefault="00BC4A2E" w14:paraId="25A173EB" w14:textId="77777777">
      <w:pPr>
        <w:shd w:val="clear" w:color="auto" w:fill="F7F7F7"/>
        <w:spacing w:after="24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07586F" w:rsidR="00BC4A2E" w:rsidP="00BC4A2E" w:rsidRDefault="00BC4A2E" w14:paraId="3DE8B9CA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d_1 = 141;</w:t>
      </w:r>
    </w:p>
    <w:p w:rsidRPr="0007586F" w:rsidR="00BC4A2E" w:rsidP="00BC4A2E" w:rsidRDefault="00BC4A2E" w14:paraId="242C55CC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a_4 = 92;</w:t>
      </w:r>
    </w:p>
    <w:p w:rsidRPr="0007586F" w:rsidR="00BC4A2E" w:rsidP="00BC4A2E" w:rsidRDefault="00BC4A2E" w14:paraId="53E43DAA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a_3 = 103;</w:t>
      </w:r>
    </w:p>
    <w:p w:rsidRPr="0007586F" w:rsidR="00BC4A2E" w:rsidP="00BC4A2E" w:rsidRDefault="00BC4A2E" w14:paraId="761E7254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a_2 = 103;</w:t>
      </w:r>
    </w:p>
    <w:p w:rsidRPr="0007586F" w:rsidR="00BC4A2E" w:rsidP="00BC4A2E" w:rsidRDefault="00BC4A2E" w14:paraId="0914FCFA" w14:textId="77777777">
      <w:pPr>
        <w:shd w:val="clear" w:color="auto" w:fill="F7F7F7"/>
        <w:spacing w:after="24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07586F" w:rsidR="00BC4A2E" w:rsidP="00BC4A2E" w:rsidRDefault="00BC4A2E" w14:paraId="0539AB10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 xml:space="preserve">r = </w:t>
      </w:r>
      <w:proofErr w:type="spell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sqrt</w:t>
      </w:r>
      <w:proofErr w:type="spell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(x^2 + y^2);</w:t>
      </w:r>
    </w:p>
    <w:p w:rsidRPr="0007586F" w:rsidR="00BC4A2E" w:rsidP="00BC4A2E" w:rsidRDefault="00BC4A2E" w14:paraId="106426AF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s = z - d_1;</w:t>
      </w:r>
    </w:p>
    <w:p w:rsidRPr="0007586F" w:rsidR="00BC4A2E" w:rsidP="00BC4A2E" w:rsidRDefault="00BC4A2E" w14:paraId="6D2CBEF2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r_2 = r - a_4*</w:t>
      </w:r>
      <w:proofErr w:type="gram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cos(</w:t>
      </w:r>
      <w:proofErr w:type="gram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phi);</w:t>
      </w:r>
    </w:p>
    <w:p w:rsidRPr="0007586F" w:rsidR="00BC4A2E" w:rsidP="00BC4A2E" w:rsidRDefault="00BC4A2E" w14:paraId="68A62CAB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s_2 = s - a_4*</w:t>
      </w:r>
      <w:proofErr w:type="gram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sin(</w:t>
      </w:r>
      <w:proofErr w:type="gram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phi);</w:t>
      </w:r>
    </w:p>
    <w:p w:rsidRPr="0007586F" w:rsidR="00BC4A2E" w:rsidP="00BC4A2E" w:rsidRDefault="00BC4A2E" w14:paraId="4A0C858B" w14:textId="77777777">
      <w:pPr>
        <w:shd w:val="clear" w:color="auto" w:fill="F7F7F7"/>
        <w:spacing w:after="24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07586F" w:rsidR="00BC4A2E" w:rsidP="00BC4A2E" w:rsidRDefault="00BC4A2E" w14:paraId="5D6C1523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proofErr w:type="gram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alpha</w:t>
      </w:r>
      <w:proofErr w:type="gram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 xml:space="preserve"> = </w:t>
      </w:r>
      <w:proofErr w:type="spell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acos</w:t>
      </w:r>
      <w:proofErr w:type="spell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((-(r_2^2 + s_2^2) + a_2^2 + a_3^2)/(2*a_2*a_3));</w:t>
      </w:r>
    </w:p>
    <w:p w:rsidRPr="0007586F" w:rsidR="00BC4A2E" w:rsidP="00BC4A2E" w:rsidRDefault="00BC4A2E" w14:paraId="1673D248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proofErr w:type="gram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temp</w:t>
      </w:r>
      <w:proofErr w:type="gram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 xml:space="preserve"> = (a_2^2 + s_2^2 + r_2^2 - a_3^2)/ (2 * a_2 * </w:t>
      </w:r>
      <w:proofErr w:type="spell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sqrt</w:t>
      </w:r>
      <w:proofErr w:type="spell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(s_2^2 + r_2^2));</w:t>
      </w:r>
    </w:p>
    <w:p w:rsidRPr="0007586F" w:rsidR="00BC4A2E" w:rsidP="00BC4A2E" w:rsidRDefault="00BC4A2E" w14:paraId="7456E394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proofErr w:type="gram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beta</w:t>
      </w:r>
      <w:proofErr w:type="gram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 xml:space="preserve"> = atan2(</w:t>
      </w:r>
      <w:proofErr w:type="spell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sqrt</w:t>
      </w:r>
      <w:proofErr w:type="spell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(1 - temp^2),temp);</w:t>
      </w:r>
    </w:p>
    <w:p w:rsidRPr="0007586F" w:rsidR="00BC4A2E" w:rsidP="00BC4A2E" w:rsidRDefault="00BC4A2E" w14:paraId="44659349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proofErr w:type="gram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gamma</w:t>
      </w:r>
      <w:proofErr w:type="gram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 xml:space="preserve"> = atan2(s_2,r_2);</w:t>
      </w:r>
    </w:p>
    <w:p w:rsidRPr="0007586F" w:rsidR="00BC4A2E" w:rsidP="00BC4A2E" w:rsidRDefault="00BC4A2E" w14:paraId="07D02E5D" w14:textId="77777777">
      <w:pPr>
        <w:shd w:val="clear" w:color="auto" w:fill="F7F7F7"/>
        <w:spacing w:after="24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07586F" w:rsidR="00BC4A2E" w:rsidP="00BC4A2E" w:rsidRDefault="00BC4A2E" w14:paraId="588F6D44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lastRenderedPageBreak/>
        <w:t>theta_2_1 = gamma - beta;</w:t>
      </w:r>
    </w:p>
    <w:p w:rsidRPr="0007586F" w:rsidR="00BC4A2E" w:rsidP="00BC4A2E" w:rsidRDefault="00BC4A2E" w14:paraId="115FAE7C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theta_2_2 = gamma + beta;</w:t>
      </w:r>
    </w:p>
    <w:p w:rsidRPr="0007586F" w:rsidR="00BC4A2E" w:rsidP="00BC4A2E" w:rsidRDefault="00BC4A2E" w14:paraId="1EB58A4A" w14:textId="77777777">
      <w:pPr>
        <w:shd w:val="clear" w:color="auto" w:fill="F7F7F7"/>
        <w:spacing w:after="24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07586F" w:rsidR="00BC4A2E" w:rsidP="00BC4A2E" w:rsidRDefault="00BC4A2E" w14:paraId="3586F80C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theta_3_1 = pi - alpha;</w:t>
      </w:r>
    </w:p>
    <w:p w:rsidRPr="0007586F" w:rsidR="00BC4A2E" w:rsidP="00BC4A2E" w:rsidRDefault="00BC4A2E" w14:paraId="15E6C2EC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theta_3_2 = - pi + alpha;</w:t>
      </w:r>
    </w:p>
    <w:p w:rsidRPr="0007586F" w:rsidR="00BC4A2E" w:rsidP="00BC4A2E" w:rsidRDefault="00BC4A2E" w14:paraId="50D0940D" w14:textId="77777777">
      <w:pPr>
        <w:shd w:val="clear" w:color="auto" w:fill="F7F7F7"/>
        <w:spacing w:after="24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07586F" w:rsidR="00BC4A2E" w:rsidP="00BC4A2E" w:rsidRDefault="00BC4A2E" w14:paraId="6CCC9907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theta_4_1 = phi - theta_3_1 - theta_2_1;</w:t>
      </w:r>
    </w:p>
    <w:p w:rsidRPr="0007586F" w:rsidR="00BC4A2E" w:rsidP="00BC4A2E" w:rsidRDefault="00BC4A2E" w14:paraId="00178760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theta_4_2 = phi - theta_3_2 - theta_2_2;</w:t>
      </w:r>
    </w:p>
    <w:p w:rsidRPr="0007586F" w:rsidR="00BC4A2E" w:rsidP="00BC4A2E" w:rsidRDefault="00BC4A2E" w14:paraId="21B11BA9" w14:textId="77777777">
      <w:pPr>
        <w:shd w:val="clear" w:color="auto" w:fill="F7F7F7"/>
        <w:spacing w:after="24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07586F" w:rsidR="00BC4A2E" w:rsidP="00BC4A2E" w:rsidRDefault="00BC4A2E" w14:paraId="227ED533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proofErr w:type="gram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solutions</w:t>
      </w:r>
      <w:proofErr w:type="gram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 xml:space="preserve"> = [theta_1_1 theta_2_1 theta_3_1 theta_4_1; </w:t>
      </w:r>
    </w:p>
    <w:p w:rsidRPr="0007586F" w:rsidR="00BC4A2E" w:rsidP="00BC4A2E" w:rsidRDefault="00BC4A2E" w14:paraId="76C5CC7B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 xml:space="preserve">    theta_1_1 theta_2_2 theta_3_2 theta_4_2;</w:t>
      </w:r>
    </w:p>
    <w:p w:rsidRPr="0007586F" w:rsidR="00BC4A2E" w:rsidP="00BC4A2E" w:rsidRDefault="00BC4A2E" w14:paraId="1D428B6A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 xml:space="preserve">    </w:t>
      </w:r>
      <w:proofErr w:type="gram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theta_1_2</w:t>
      </w:r>
      <w:proofErr w:type="gram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pi-theta_2_1 -theta_3_1 -theta_4_1; </w:t>
      </w:r>
    </w:p>
    <w:p w:rsidRPr="0007586F" w:rsidR="00BC4A2E" w:rsidP="00BC4A2E" w:rsidRDefault="00BC4A2E" w14:paraId="1CEB1762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 xml:space="preserve">    </w:t>
      </w:r>
      <w:proofErr w:type="gramStart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>theta_1_2</w:t>
      </w:r>
      <w:proofErr w:type="gramEnd"/>
      <w:r w:rsidRPr="0007586F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pi-theta_2_2 -theta_3_2 -theta_4_2];</w:t>
      </w:r>
    </w:p>
    <w:p w:rsidRPr="0007586F" w:rsidR="00BC4A2E" w:rsidP="00BC4A2E" w:rsidRDefault="00BC4A2E" w14:paraId="01ECD516" w14:textId="77777777">
      <w:pPr>
        <w:shd w:val="clear" w:color="auto" w:fill="F7F7F7"/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proofErr w:type="gramStart"/>
      <w:r w:rsidRPr="0007586F">
        <w:rPr>
          <w:rFonts w:ascii="Consolas" w:hAnsi="Consolas" w:eastAsia="Times New Roman" w:cs="Times New Roman"/>
          <w:color w:val="0E00FF"/>
          <w:sz w:val="21"/>
          <w:szCs w:val="21"/>
        </w:rPr>
        <w:t>end</w:t>
      </w:r>
      <w:proofErr w:type="gramEnd"/>
    </w:p>
    <w:p w:rsidR="00BC4A2E" w:rsidP="00BC4A2E" w:rsidRDefault="00BC4A2E" w14:paraId="75B74F3B" w14:textId="77777777"/>
    <w:p w:rsidRPr="0007586F" w:rsidR="00BC4A2E" w:rsidP="00BC4A2E" w:rsidRDefault="00BC4A2E" w14:paraId="14678B04" w14:textId="77777777">
      <w:pPr>
        <w:rPr>
          <w:u w:val="single"/>
        </w:rPr>
      </w:pPr>
      <w:r w:rsidRPr="0007586F">
        <w:rPr>
          <w:u w:val="single"/>
        </w:rPr>
        <w:t>Task 6.3</w:t>
      </w:r>
    </w:p>
    <w:p w:rsidR="00BC4A2E" w:rsidP="00BC4A2E" w:rsidRDefault="00BC4A2E" w14:paraId="634CD751" w14:textId="77777777">
      <w:r>
        <w:t>Yes. We used the configuration 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, phi) = (120,120,250,1)</w:t>
      </w:r>
    </w:p>
    <w:p w:rsidR="00D6624D" w:rsidP="00D6624D" w:rsidRDefault="00D6624D" w14:paraId="07F5126F" w14:textId="04BB7E9E">
      <w:pPr>
        <w:keepNext w:val="1"/>
      </w:pPr>
      <w:r>
        <w:rPr>
          <w:noProof/>
        </w:rPr>
        <w:drawing>
          <wp:inline distT="0" distB="0" distL="0" distR="0" wp14:anchorId="27F51DA9" wp14:editId="3EA518F6">
            <wp:extent cx="5340927" cy="4253346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6624D" w:rsidP="00BC4A2E" w:rsidRDefault="00D6624D" w14:paraId="2F093A22" w14:textId="77777777">
      <w:pPr>
        <w:rPr>
          <w:u w:val="single"/>
        </w:rPr>
      </w:pPr>
    </w:p>
    <w:p w:rsidRPr="0007586F" w:rsidR="00BC4A2E" w:rsidP="00BC4A2E" w:rsidRDefault="00BC4A2E" w14:paraId="4610401F" w14:textId="77777777">
      <w:pPr>
        <w:rPr>
          <w:u w:val="single"/>
        </w:rPr>
      </w:pPr>
      <w:r w:rsidRPr="0007586F">
        <w:rPr>
          <w:u w:val="single"/>
        </w:rPr>
        <w:lastRenderedPageBreak/>
        <w:t>Task 6.4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283"/>
        <w:gridCol w:w="2465"/>
        <w:gridCol w:w="2273"/>
      </w:tblGrid>
      <w:tr w:rsidR="00BC4A2E" w:rsidTr="00C5718A" w14:paraId="46C07022" w14:textId="77777777">
        <w:tc>
          <w:tcPr>
            <w:tcW w:w="2337" w:type="dxa"/>
          </w:tcPr>
          <w:p w:rsidR="00BC4A2E" w:rsidP="00C5718A" w:rsidRDefault="00BC4A2E" w14:paraId="7878C611" w14:textId="2111BBFF">
            <w:r>
              <w:t>Model Coordinates</w:t>
            </w:r>
            <w:r w:rsidR="00D6624D">
              <w:t xml:space="preserve"> (units)</w:t>
            </w:r>
          </w:p>
        </w:tc>
        <w:tc>
          <w:tcPr>
            <w:tcW w:w="2337" w:type="dxa"/>
          </w:tcPr>
          <w:p w:rsidR="00BC4A2E" w:rsidP="00C5718A" w:rsidRDefault="00BC4A2E" w14:paraId="4C536E17" w14:textId="19FD194B">
            <w:r>
              <w:t>Actual Coordinates</w:t>
            </w:r>
            <w:r w:rsidR="00D6624D">
              <w:t xml:space="preserve"> (mm)</w:t>
            </w:r>
          </w:p>
        </w:tc>
        <w:tc>
          <w:tcPr>
            <w:tcW w:w="2338" w:type="dxa"/>
          </w:tcPr>
          <w:p w:rsidR="00BC4A2E" w:rsidP="00D6624D" w:rsidRDefault="00BC4A2E" w14:paraId="37B34232" w14:textId="2A5A0A81">
            <w:r>
              <w:t>Absolute Error</w:t>
            </w:r>
            <w:r w:rsidR="00D6624D">
              <w:t>(mm)</w:t>
            </w:r>
          </w:p>
        </w:tc>
        <w:tc>
          <w:tcPr>
            <w:tcW w:w="2338" w:type="dxa"/>
          </w:tcPr>
          <w:p w:rsidR="00BC4A2E" w:rsidP="00C5718A" w:rsidRDefault="00D6624D" w14:paraId="72FF49D5" w14:textId="7A31E0CB">
            <w:r>
              <w:t>Euclidean error (mm)</w:t>
            </w:r>
          </w:p>
        </w:tc>
      </w:tr>
      <w:tr w:rsidR="00BC4A2E" w:rsidTr="00C5718A" w14:paraId="5EB2E0E0" w14:textId="77777777">
        <w:tc>
          <w:tcPr>
            <w:tcW w:w="2337" w:type="dxa"/>
          </w:tcPr>
          <w:p w:rsidR="00BC4A2E" w:rsidP="00C5718A" w:rsidRDefault="00BC4A2E" w14:paraId="5F9A96A6" w14:textId="77777777">
            <w:r>
              <w:t>(50,-20,180,0)</w:t>
            </w:r>
          </w:p>
        </w:tc>
        <w:tc>
          <w:tcPr>
            <w:tcW w:w="2337" w:type="dxa"/>
          </w:tcPr>
          <w:p w:rsidR="00BC4A2E" w:rsidP="00C5718A" w:rsidRDefault="00BC4A2E" w14:paraId="48925763" w14:textId="77777777">
            <w:r>
              <w:t>(61-20,180,0)</w:t>
            </w:r>
          </w:p>
        </w:tc>
        <w:tc>
          <w:tcPr>
            <w:tcW w:w="2338" w:type="dxa"/>
          </w:tcPr>
          <w:p w:rsidR="00BC4A2E" w:rsidP="00C5718A" w:rsidRDefault="00D6624D" w14:paraId="312F5F30" w14:textId="6EE8705F">
            <w:r>
              <w:t>(11,0,0,0)</w:t>
            </w:r>
          </w:p>
        </w:tc>
        <w:tc>
          <w:tcPr>
            <w:tcW w:w="2338" w:type="dxa"/>
          </w:tcPr>
          <w:p w:rsidR="00BC4A2E" w:rsidP="00C5718A" w:rsidRDefault="00D6624D" w14:paraId="01636F56" w14:textId="10652193">
            <w:r>
              <w:t>11</w:t>
            </w:r>
          </w:p>
        </w:tc>
      </w:tr>
      <w:tr w:rsidR="00BC4A2E" w:rsidTr="00C5718A" w14:paraId="192A8C6A" w14:textId="77777777">
        <w:tc>
          <w:tcPr>
            <w:tcW w:w="2337" w:type="dxa"/>
          </w:tcPr>
          <w:p w:rsidR="00BC4A2E" w:rsidP="00C5718A" w:rsidRDefault="00BC4A2E" w14:paraId="0F69D8C8" w14:textId="77777777">
            <w:r>
              <w:t>(103,-140,193,0)</w:t>
            </w:r>
          </w:p>
        </w:tc>
        <w:tc>
          <w:tcPr>
            <w:tcW w:w="2337" w:type="dxa"/>
          </w:tcPr>
          <w:p w:rsidR="00BC4A2E" w:rsidP="00C5718A" w:rsidRDefault="00BC4A2E" w14:paraId="6AAE22B5" w14:textId="77777777">
            <w:r>
              <w:t>(119,-146,180,0)</w:t>
            </w:r>
          </w:p>
        </w:tc>
        <w:tc>
          <w:tcPr>
            <w:tcW w:w="2338" w:type="dxa"/>
          </w:tcPr>
          <w:p w:rsidR="00BC4A2E" w:rsidP="00C5718A" w:rsidRDefault="00D6624D" w14:paraId="3576607B" w14:textId="122C1FF6">
            <w:r>
              <w:t>(16,6,13,0)</w:t>
            </w:r>
          </w:p>
        </w:tc>
        <w:tc>
          <w:tcPr>
            <w:tcW w:w="2338" w:type="dxa"/>
          </w:tcPr>
          <w:p w:rsidR="00BC4A2E" w:rsidP="00C5718A" w:rsidRDefault="00D6624D" w14:paraId="196029A6" w14:textId="12C5B449">
            <w:r>
              <w:t>21.471</w:t>
            </w:r>
          </w:p>
        </w:tc>
      </w:tr>
      <w:tr w:rsidR="00BC4A2E" w:rsidTr="00C5718A" w14:paraId="52F91FA6" w14:textId="77777777">
        <w:tc>
          <w:tcPr>
            <w:tcW w:w="2337" w:type="dxa"/>
          </w:tcPr>
          <w:p w:rsidR="00BC4A2E" w:rsidP="00C5718A" w:rsidRDefault="00BC4A2E" w14:paraId="10598073" w14:textId="77777777">
            <w:r>
              <w:t>(100.27,-136.2925,180.2773,0)</w:t>
            </w:r>
          </w:p>
        </w:tc>
        <w:tc>
          <w:tcPr>
            <w:tcW w:w="2337" w:type="dxa"/>
          </w:tcPr>
          <w:p w:rsidR="00BC4A2E" w:rsidP="00C5718A" w:rsidRDefault="00BC4A2E" w14:paraId="54A16942" w14:textId="77777777">
            <w:r>
              <w:t>(119,-152,172,0)</w:t>
            </w:r>
          </w:p>
        </w:tc>
        <w:tc>
          <w:tcPr>
            <w:tcW w:w="2338" w:type="dxa"/>
          </w:tcPr>
          <w:p w:rsidR="00BC4A2E" w:rsidP="00C5718A" w:rsidRDefault="00D6624D" w14:paraId="4F4FECA1" w14:textId="6D988CF9">
            <w:r>
              <w:t>(18.73,15.7075,8.2773,0)</w:t>
            </w:r>
          </w:p>
        </w:tc>
        <w:tc>
          <w:tcPr>
            <w:tcW w:w="2338" w:type="dxa"/>
          </w:tcPr>
          <w:p w:rsidR="00BC4A2E" w:rsidP="00C5718A" w:rsidRDefault="00D6624D" w14:paraId="4835CCA8" w14:textId="45A20A9E">
            <w:r>
              <w:t>25.81</w:t>
            </w:r>
          </w:p>
        </w:tc>
      </w:tr>
    </w:tbl>
    <w:p w:rsidR="00BC4A2E" w:rsidP="00BC4A2E" w:rsidRDefault="00BC4A2E" w14:paraId="3A3FFC3F" w14:textId="77777777"/>
    <w:p w:rsidR="00D6624D" w:rsidP="00BC4A2E" w:rsidRDefault="00D6624D" w14:paraId="4065F61C" w14:textId="750D5FA2">
      <w:r>
        <w:t>Mean error is calculated as:</w:t>
      </w:r>
    </w:p>
    <w:p w:rsidR="00D6624D" w:rsidP="00BC4A2E" w:rsidRDefault="00D6624D" w14:paraId="1D1ACE2D" w14:textId="2FB5B0F6">
      <m:oMathPara>
        <m:oMath>
          <m:r>
            <w:rPr>
              <w:rFonts w:ascii="Cambria Math" w:hAnsi="Cambria Math"/>
            </w:rPr>
            <m:t xml:space="preserve">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11+21.471+25.81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∓19.43 mm</m:t>
          </m:r>
        </m:oMath>
      </m:oMathPara>
      <w:bookmarkStart w:name="_GoBack" w:id="0"/>
      <w:bookmarkEnd w:id="0"/>
    </w:p>
    <w:p w:rsidRPr="002D1449" w:rsidR="00BC4A2E" w:rsidP="00BC4A2E" w:rsidRDefault="00BC4A2E" w14:paraId="43BCC7AA" w14:textId="28138211">
      <w:pPr>
        <w:rPr>
          <w:u w:val="single"/>
        </w:rPr>
      </w:pPr>
      <w:r w:rsidRPr="78AB5F96" w:rsidR="47E35C78">
        <w:rPr>
          <w:u w:val="single"/>
        </w:rPr>
        <w:t>Task 6.5</w:t>
      </w:r>
    </w:p>
    <w:p w:rsidRPr="007B7FBC" w:rsidR="00C57AA9" w:rsidP="78AB5F96" w:rsidRDefault="00C57AA9" w14:paraId="4697B590" w14:textId="7163A940">
      <w:pPr>
        <w:pStyle w:val="Normal"/>
        <w:rPr>
          <w:u w:val="single"/>
        </w:rPr>
      </w:pPr>
    </w:p>
    <w:p w:rsidRPr="007B7FBC" w:rsidR="00C57AA9" w:rsidP="78AB5F96" w:rsidRDefault="00C57AA9" w14:paraId="0D9BDE27" w14:textId="1C135992">
      <w:pPr>
        <w:pStyle w:val="Normal"/>
      </w:pPr>
      <w:r w:rsidR="78AB5F96">
        <w:drawing>
          <wp:inline wp14:editId="1D8332AA" wp14:anchorId="78B08614">
            <wp:extent cx="5538107" cy="4222806"/>
            <wp:effectExtent l="0" t="0" r="0" b="0"/>
            <wp:docPr id="1880228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8c6e415f5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107" cy="422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B7FBC" w:rsidR="00C57AA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87AE1"/>
    <w:multiLevelType w:val="hybridMultilevel"/>
    <w:tmpl w:val="2D50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2E"/>
    <w:rsid w:val="000636D2"/>
    <w:rsid w:val="00066E09"/>
    <w:rsid w:val="000C01B5"/>
    <w:rsid w:val="001265EF"/>
    <w:rsid w:val="00150F39"/>
    <w:rsid w:val="00161404"/>
    <w:rsid w:val="001B2B18"/>
    <w:rsid w:val="00224D1B"/>
    <w:rsid w:val="002619E2"/>
    <w:rsid w:val="002B08BA"/>
    <w:rsid w:val="002B5E45"/>
    <w:rsid w:val="00325383"/>
    <w:rsid w:val="003465ED"/>
    <w:rsid w:val="0035665A"/>
    <w:rsid w:val="003A27A6"/>
    <w:rsid w:val="003E1A19"/>
    <w:rsid w:val="003F6024"/>
    <w:rsid w:val="004044B9"/>
    <w:rsid w:val="00413D1C"/>
    <w:rsid w:val="00440761"/>
    <w:rsid w:val="00451AB9"/>
    <w:rsid w:val="004557B4"/>
    <w:rsid w:val="004C468C"/>
    <w:rsid w:val="004D492F"/>
    <w:rsid w:val="004F362D"/>
    <w:rsid w:val="0050384A"/>
    <w:rsid w:val="0054668D"/>
    <w:rsid w:val="00553842"/>
    <w:rsid w:val="005C5CC3"/>
    <w:rsid w:val="005D5274"/>
    <w:rsid w:val="005D7D3A"/>
    <w:rsid w:val="005E261D"/>
    <w:rsid w:val="005F09CE"/>
    <w:rsid w:val="006830A4"/>
    <w:rsid w:val="006A0A43"/>
    <w:rsid w:val="006A2F10"/>
    <w:rsid w:val="006D00AE"/>
    <w:rsid w:val="00701848"/>
    <w:rsid w:val="007146E3"/>
    <w:rsid w:val="00767E14"/>
    <w:rsid w:val="0078057D"/>
    <w:rsid w:val="007B7860"/>
    <w:rsid w:val="007B7FBC"/>
    <w:rsid w:val="007C4D3F"/>
    <w:rsid w:val="007F1A69"/>
    <w:rsid w:val="008004B0"/>
    <w:rsid w:val="0080661C"/>
    <w:rsid w:val="00834BC8"/>
    <w:rsid w:val="00853051"/>
    <w:rsid w:val="00876384"/>
    <w:rsid w:val="00886C7C"/>
    <w:rsid w:val="008E0DC7"/>
    <w:rsid w:val="008E47B9"/>
    <w:rsid w:val="00907787"/>
    <w:rsid w:val="00927B80"/>
    <w:rsid w:val="0093479E"/>
    <w:rsid w:val="00945300"/>
    <w:rsid w:val="009454BF"/>
    <w:rsid w:val="0099005A"/>
    <w:rsid w:val="00A05F92"/>
    <w:rsid w:val="00A276C7"/>
    <w:rsid w:val="00A35269"/>
    <w:rsid w:val="00A6476F"/>
    <w:rsid w:val="00AA7823"/>
    <w:rsid w:val="00B26BB0"/>
    <w:rsid w:val="00B40620"/>
    <w:rsid w:val="00B64A6B"/>
    <w:rsid w:val="00B7406F"/>
    <w:rsid w:val="00BC4A2E"/>
    <w:rsid w:val="00BE49E2"/>
    <w:rsid w:val="00BE7D67"/>
    <w:rsid w:val="00BF1831"/>
    <w:rsid w:val="00C374B3"/>
    <w:rsid w:val="00C46650"/>
    <w:rsid w:val="00C57AA9"/>
    <w:rsid w:val="00CD01DE"/>
    <w:rsid w:val="00D04B85"/>
    <w:rsid w:val="00D51CCD"/>
    <w:rsid w:val="00D6624D"/>
    <w:rsid w:val="00D72253"/>
    <w:rsid w:val="00D756A7"/>
    <w:rsid w:val="00E05891"/>
    <w:rsid w:val="00EC16EA"/>
    <w:rsid w:val="00EF166F"/>
    <w:rsid w:val="00F5758C"/>
    <w:rsid w:val="00F73C10"/>
    <w:rsid w:val="00F90826"/>
    <w:rsid w:val="00F90F2E"/>
    <w:rsid w:val="22D7A447"/>
    <w:rsid w:val="3B014ED7"/>
    <w:rsid w:val="3BFDF01F"/>
    <w:rsid w:val="47E35C78"/>
    <w:rsid w:val="514F19C5"/>
    <w:rsid w:val="521F0FFE"/>
    <w:rsid w:val="54F2ED0E"/>
    <w:rsid w:val="5A7D2C7B"/>
    <w:rsid w:val="6FAC8ABE"/>
    <w:rsid w:val="78AB5F96"/>
    <w:rsid w:val="7B38E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1C57"/>
  <w15:chartTrackingRefBased/>
  <w15:docId w15:val="{45AE662F-3D97-4BDE-BCB9-65023150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B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3A27A6"/>
    <w:rPr>
      <w:color w:val="808080"/>
    </w:rPr>
  </w:style>
  <w:style w:type="paragraph" w:styleId="ListParagraph">
    <w:name w:val="List Paragraph"/>
    <w:basedOn w:val="Normal"/>
    <w:uiPriority w:val="34"/>
    <w:qFormat/>
    <w:rsid w:val="00B4062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60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aaaaa96641" w:customStyle="1">
    <w:name w:val="saaaaa96641"/>
    <w:basedOn w:val="DefaultParagraphFont"/>
    <w:rsid w:val="00D756A7"/>
    <w:rPr>
      <w:strike w:val="0"/>
      <w:dstrike w:val="0"/>
      <w:color w:val="0E00FF"/>
      <w:u w:val="none"/>
      <w:effect w:val="none"/>
    </w:rPr>
  </w:style>
  <w:style w:type="character" w:styleId="saaaaa9660" w:customStyle="1">
    <w:name w:val="saaaaa9660"/>
    <w:basedOn w:val="DefaultParagraphFont"/>
    <w:rsid w:val="00D756A7"/>
  </w:style>
  <w:style w:type="character" w:styleId="saaaaa96651" w:customStyle="1">
    <w:name w:val="saaaaa96651"/>
    <w:basedOn w:val="DefaultParagraphFont"/>
    <w:rsid w:val="00D756A7"/>
    <w:rPr>
      <w:strike w:val="0"/>
      <w:dstrike w:val="0"/>
      <w:color w:val="AA04F9"/>
      <w:u w:val="none"/>
      <w:effect w:val="none"/>
    </w:rPr>
  </w:style>
  <w:style w:type="character" w:styleId="s0bc8192d41" w:customStyle="1">
    <w:name w:val="s0bc8192d41"/>
    <w:basedOn w:val="DefaultParagraphFont"/>
    <w:rsid w:val="00C46650"/>
    <w:rPr>
      <w:strike w:val="0"/>
      <w:dstrike w:val="0"/>
      <w:color w:val="0E00FF"/>
      <w:u w:val="none"/>
      <w:effect w:val="none"/>
    </w:rPr>
  </w:style>
  <w:style w:type="character" w:styleId="s0bc8192d0" w:customStyle="1">
    <w:name w:val="s0bc8192d0"/>
    <w:basedOn w:val="DefaultParagraphFont"/>
    <w:rsid w:val="00C46650"/>
  </w:style>
  <w:style w:type="character" w:styleId="s0bc8192d51" w:customStyle="1">
    <w:name w:val="s0bc8192d51"/>
    <w:basedOn w:val="DefaultParagraphFont"/>
    <w:rsid w:val="00C46650"/>
    <w:rPr>
      <w:strike w:val="0"/>
      <w:dstrike w:val="0"/>
      <w:color w:val="028009"/>
      <w:u w:val="none"/>
      <w:effect w:val="none"/>
    </w:rPr>
  </w:style>
  <w:style w:type="character" w:styleId="s2a74342d0" w:customStyle="1">
    <w:name w:val="s2a74342d0"/>
    <w:basedOn w:val="DefaultParagraphFont"/>
    <w:rsid w:val="006D00AE"/>
  </w:style>
  <w:style w:type="character" w:styleId="s2a74342d41" w:customStyle="1">
    <w:name w:val="s2a74342d41"/>
    <w:basedOn w:val="DefaultParagraphFont"/>
    <w:rsid w:val="006D00AE"/>
    <w:rPr>
      <w:strike w:val="0"/>
      <w:dstrike w:val="0"/>
      <w:color w:val="AA04F9"/>
      <w:u w:val="none"/>
      <w:effect w:val="none"/>
    </w:rPr>
  </w:style>
  <w:style w:type="character" w:styleId="embeddedoutputsvariableelement" w:customStyle="1">
    <w:name w:val="embeddedoutputsvariableelement"/>
    <w:basedOn w:val="DefaultParagraphFont"/>
    <w:rsid w:val="006D0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27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1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7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6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6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0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72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1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1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3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0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4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9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0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4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6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0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89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84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2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5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1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6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9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5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5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2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8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2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2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4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4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2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26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7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1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1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9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0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4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1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5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9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8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7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5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0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72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72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6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58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7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5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9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80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98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2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8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6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22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9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9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4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6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9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5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0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26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5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7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7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diagramColors" Target="diagrams/colors1.xml" Id="rId13" /><Relationship Type="http://schemas.openxmlformats.org/officeDocument/2006/relationships/styles" Target="styles.xml" Id="rId3" /><Relationship Type="http://schemas.openxmlformats.org/officeDocument/2006/relationships/image" Target="media/image2.jpeg" Id="rId7" /><Relationship Type="http://schemas.openxmlformats.org/officeDocument/2006/relationships/diagramQuickStyle" Target="diagrams/quickStyle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diagramLayout" Target="diagrams/layout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diagramData" Target="diagrams/data1.xml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microsoft.com/office/2007/relationships/diagramDrawing" Target="diagrams/drawing1.xml" Id="rId14" /><Relationship Type="http://schemas.openxmlformats.org/officeDocument/2006/relationships/image" Target="/media/image3.png" Id="R9be8c6e415f542c6" 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6.jpeg"/><Relationship Id="rId1" Type="http://schemas.openxmlformats.org/officeDocument/2006/relationships/image" Target="../media/image5.jpeg"/><Relationship Id="rId4" Type="http://schemas.openxmlformats.org/officeDocument/2006/relationships/image" Target="../media/image8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6.jpeg"/><Relationship Id="rId1" Type="http://schemas.openxmlformats.org/officeDocument/2006/relationships/image" Target="../media/image5.jpeg"/><Relationship Id="rId4" Type="http://schemas.openxmlformats.org/officeDocument/2006/relationships/image" Target="../media/image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CAC41B-C6C2-4C7C-8EB6-CBBCAC58FED9}" type="doc">
      <dgm:prSet loTypeId="urn:microsoft.com/office/officeart/2008/layout/PictureGrid" loCatId="picture" qsTypeId="urn:microsoft.com/office/officeart/2005/8/quickstyle/simple1" qsCatId="simple" csTypeId="urn:microsoft.com/office/officeart/2005/8/colors/accent1_2" csCatId="accent1" phldr="1"/>
      <dgm:spPr/>
    </dgm:pt>
    <dgm:pt modelId="{3B1C9B61-DD3C-4F47-87CC-9A291AD4F036}">
      <dgm:prSet phldrT="[Text]" custT="1"/>
      <dgm:spPr/>
      <dgm:t>
        <a:bodyPr/>
        <a:lstStyle/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Configuration 1</a:t>
          </a:r>
        </a:p>
      </dgm:t>
    </dgm:pt>
    <dgm:pt modelId="{B62B4FAA-A12C-4095-B9D9-1BD155F94518}" type="parTrans" cxnId="{E42A3AD8-CD0B-4A5B-BE35-9FF38E569B4E}">
      <dgm:prSet/>
      <dgm:spPr/>
      <dgm:t>
        <a:bodyPr/>
        <a:lstStyle/>
        <a:p>
          <a:endParaRPr lang="en-US"/>
        </a:p>
      </dgm:t>
    </dgm:pt>
    <dgm:pt modelId="{DD4359C7-8E66-432E-90ED-5D72ABF8B2E1}" type="sibTrans" cxnId="{E42A3AD8-CD0B-4A5B-BE35-9FF38E569B4E}">
      <dgm:prSet/>
      <dgm:spPr/>
      <dgm:t>
        <a:bodyPr/>
        <a:lstStyle/>
        <a:p>
          <a:endParaRPr lang="en-US"/>
        </a:p>
      </dgm:t>
    </dgm:pt>
    <dgm:pt modelId="{7AF7B5B2-E445-4D3D-B609-75DC0EF3C193}">
      <dgm:prSet phldrT="[Text]" custT="1"/>
      <dgm:spPr/>
      <dgm:t>
        <a:bodyPr/>
        <a:lstStyle/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Configuration 2</a:t>
          </a:r>
        </a:p>
      </dgm:t>
    </dgm:pt>
    <dgm:pt modelId="{239B3538-B17D-46CA-B4EB-A203C89C63F2}" type="parTrans" cxnId="{4D6721F5-B318-4E01-90AC-9AF429BB6529}">
      <dgm:prSet/>
      <dgm:spPr/>
      <dgm:t>
        <a:bodyPr/>
        <a:lstStyle/>
        <a:p>
          <a:endParaRPr lang="en-US"/>
        </a:p>
      </dgm:t>
    </dgm:pt>
    <dgm:pt modelId="{D3469521-A49F-4C4F-91BD-EBED02BD6FC9}" type="sibTrans" cxnId="{4D6721F5-B318-4E01-90AC-9AF429BB6529}">
      <dgm:prSet/>
      <dgm:spPr/>
      <dgm:t>
        <a:bodyPr/>
        <a:lstStyle/>
        <a:p>
          <a:endParaRPr lang="en-US"/>
        </a:p>
      </dgm:t>
    </dgm:pt>
    <dgm:pt modelId="{F39AE3E8-BE18-48EB-8629-920EB8347A56}">
      <dgm:prSet phldrT="[Text]" custT="1"/>
      <dgm:spPr/>
      <dgm:t>
        <a:bodyPr/>
        <a:lstStyle/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Configuration 3</a:t>
          </a:r>
        </a:p>
      </dgm:t>
    </dgm:pt>
    <dgm:pt modelId="{A50F6B7E-26B3-4E04-B004-33B92BD98023}" type="parTrans" cxnId="{3861E6BB-B626-4151-B611-5C30D539A4D5}">
      <dgm:prSet/>
      <dgm:spPr/>
      <dgm:t>
        <a:bodyPr/>
        <a:lstStyle/>
        <a:p>
          <a:endParaRPr lang="en-US"/>
        </a:p>
      </dgm:t>
    </dgm:pt>
    <dgm:pt modelId="{C34D0F71-12AC-4A48-A7A3-C56E0973F13A}" type="sibTrans" cxnId="{3861E6BB-B626-4151-B611-5C30D539A4D5}">
      <dgm:prSet/>
      <dgm:spPr/>
      <dgm:t>
        <a:bodyPr/>
        <a:lstStyle/>
        <a:p>
          <a:endParaRPr lang="en-US"/>
        </a:p>
      </dgm:t>
    </dgm:pt>
    <dgm:pt modelId="{026292FB-704B-4FD1-9510-C71E43042863}">
      <dgm:prSet phldrT="[Text]" custT="1"/>
      <dgm:spPr/>
      <dgm:t>
        <a:bodyPr/>
        <a:lstStyle/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Configuration 4</a:t>
          </a:r>
        </a:p>
      </dgm:t>
    </dgm:pt>
    <dgm:pt modelId="{AE62E2CA-5C2A-4865-8D0D-4509A86B5F53}" type="parTrans" cxnId="{0652B356-FE66-45D0-A9A8-7C09B6B9C11C}">
      <dgm:prSet/>
      <dgm:spPr/>
      <dgm:t>
        <a:bodyPr/>
        <a:lstStyle/>
        <a:p>
          <a:endParaRPr lang="en-US"/>
        </a:p>
      </dgm:t>
    </dgm:pt>
    <dgm:pt modelId="{FAE67D40-9BCF-40F4-ADA2-E77A930FA690}" type="sibTrans" cxnId="{0652B356-FE66-45D0-A9A8-7C09B6B9C11C}">
      <dgm:prSet/>
      <dgm:spPr/>
      <dgm:t>
        <a:bodyPr/>
        <a:lstStyle/>
        <a:p>
          <a:endParaRPr lang="en-US"/>
        </a:p>
      </dgm:t>
    </dgm:pt>
    <dgm:pt modelId="{49ABC135-2FC2-42CD-9AE2-636B82B98CA7}" type="pres">
      <dgm:prSet presAssocID="{2ECAC41B-C6C2-4C7C-8EB6-CBBCAC58FED9}" presName="Name0" presStyleCnt="0">
        <dgm:presLayoutVars>
          <dgm:dir/>
        </dgm:presLayoutVars>
      </dgm:prSet>
      <dgm:spPr/>
    </dgm:pt>
    <dgm:pt modelId="{14D8B77A-6852-4C33-99CA-E7A8AB2D7B20}" type="pres">
      <dgm:prSet presAssocID="{3B1C9B61-DD3C-4F47-87CC-9A291AD4F036}" presName="composite" presStyleCnt="0"/>
      <dgm:spPr/>
    </dgm:pt>
    <dgm:pt modelId="{738B9237-8AC2-49CA-8396-62BD02CAC366}" type="pres">
      <dgm:prSet presAssocID="{3B1C9B61-DD3C-4F47-87CC-9A291AD4F036}" presName="rect2" presStyleLbl="revTx" presStyleIdx="0" presStyleCnt="4">
        <dgm:presLayoutVars>
          <dgm:bulletEnabled val="1"/>
        </dgm:presLayoutVars>
      </dgm:prSet>
      <dgm:spPr/>
    </dgm:pt>
    <dgm:pt modelId="{822661A0-1F4C-4D7A-A49C-33429A0A6A5D}" type="pres">
      <dgm:prSet presAssocID="{3B1C9B61-DD3C-4F47-87CC-9A291AD4F036}" presName="rect1" presStyleLbl="alignImgPlace1" presStyleIdx="0" presStyleCnt="4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</dgm:spPr>
    </dgm:pt>
    <dgm:pt modelId="{DE3094DE-F7D0-4FB0-A271-CF758397DD2C}" type="pres">
      <dgm:prSet presAssocID="{DD4359C7-8E66-432E-90ED-5D72ABF8B2E1}" presName="sibTrans" presStyleCnt="0"/>
      <dgm:spPr/>
    </dgm:pt>
    <dgm:pt modelId="{3737040B-A85B-4A89-9BD9-EF4039269003}" type="pres">
      <dgm:prSet presAssocID="{7AF7B5B2-E445-4D3D-B609-75DC0EF3C193}" presName="composite" presStyleCnt="0"/>
      <dgm:spPr/>
    </dgm:pt>
    <dgm:pt modelId="{514913B6-A310-45E8-B525-DB52764DC17D}" type="pres">
      <dgm:prSet presAssocID="{7AF7B5B2-E445-4D3D-B609-75DC0EF3C193}" presName="rect2" presStyleLbl="revTx" presStyleIdx="1" presStyleCnt="4">
        <dgm:presLayoutVars>
          <dgm:bulletEnabled val="1"/>
        </dgm:presLayoutVars>
      </dgm:prSet>
      <dgm:spPr/>
    </dgm:pt>
    <dgm:pt modelId="{C6A752B2-C821-4C30-9926-6DDA32CCBD86}" type="pres">
      <dgm:prSet presAssocID="{7AF7B5B2-E445-4D3D-B609-75DC0EF3C193}" presName="rect1" presStyleLbl="align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</dgm:spPr>
      <dgm:t>
        <a:bodyPr/>
        <a:lstStyle/>
        <a:p>
          <a:endParaRPr lang="en-US"/>
        </a:p>
      </dgm:t>
    </dgm:pt>
    <dgm:pt modelId="{BF3CB730-F213-4CDA-A7D6-49C3C0688168}" type="pres">
      <dgm:prSet presAssocID="{D3469521-A49F-4C4F-91BD-EBED02BD6FC9}" presName="sibTrans" presStyleCnt="0"/>
      <dgm:spPr/>
    </dgm:pt>
    <dgm:pt modelId="{3A865682-40E3-4255-AA2A-8947563E88EE}" type="pres">
      <dgm:prSet presAssocID="{F39AE3E8-BE18-48EB-8629-920EB8347A56}" presName="composite" presStyleCnt="0"/>
      <dgm:spPr/>
    </dgm:pt>
    <dgm:pt modelId="{4107BCDF-F0AE-4C30-B959-181E0B5EC5C9}" type="pres">
      <dgm:prSet presAssocID="{F39AE3E8-BE18-48EB-8629-920EB8347A56}" presName="rect2" presStyleLbl="revTx" presStyleIdx="2" presStyleCnt="4">
        <dgm:presLayoutVars>
          <dgm:bulletEnabled val="1"/>
        </dgm:presLayoutVars>
      </dgm:prSet>
      <dgm:spPr/>
    </dgm:pt>
    <dgm:pt modelId="{9919EFAD-B711-48F9-8650-B4B76D1879AC}" type="pres">
      <dgm:prSet presAssocID="{F39AE3E8-BE18-48EB-8629-920EB8347A56}" presName="rect1" presStyleLbl="alignImgPlac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</dgm:spPr>
    </dgm:pt>
    <dgm:pt modelId="{C1379319-95CE-47D8-A1A9-10DF9B08194C}" type="pres">
      <dgm:prSet presAssocID="{C34D0F71-12AC-4A48-A7A3-C56E0973F13A}" presName="sibTrans" presStyleCnt="0"/>
      <dgm:spPr/>
    </dgm:pt>
    <dgm:pt modelId="{04892BE6-E052-45C0-A3D7-09AE3298F83C}" type="pres">
      <dgm:prSet presAssocID="{026292FB-704B-4FD1-9510-C71E43042863}" presName="composite" presStyleCnt="0"/>
      <dgm:spPr/>
    </dgm:pt>
    <dgm:pt modelId="{50B93B10-3E27-430E-BB0D-9344394C3D43}" type="pres">
      <dgm:prSet presAssocID="{026292FB-704B-4FD1-9510-C71E43042863}" presName="rect2" presStyleLbl="revTx" presStyleIdx="3" presStyleCnt="4">
        <dgm:presLayoutVars>
          <dgm:bulletEnabled val="1"/>
        </dgm:presLayoutVars>
      </dgm:prSet>
      <dgm:spPr/>
    </dgm:pt>
    <dgm:pt modelId="{A2F02A46-18BC-4D58-AB50-5414EF935720}" type="pres">
      <dgm:prSet presAssocID="{026292FB-704B-4FD1-9510-C71E43042863}" presName="rect1" presStyleLbl="align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</dgm:spPr>
    </dgm:pt>
  </dgm:ptLst>
  <dgm:cxnLst>
    <dgm:cxn modelId="{5C75E322-9B61-4374-9BF2-5C1C41338195}" type="presOf" srcId="{7AF7B5B2-E445-4D3D-B609-75DC0EF3C193}" destId="{514913B6-A310-45E8-B525-DB52764DC17D}" srcOrd="0" destOrd="0" presId="urn:microsoft.com/office/officeart/2008/layout/PictureGrid"/>
    <dgm:cxn modelId="{482FB922-19E3-4D58-9419-54C54038FD07}" type="presOf" srcId="{026292FB-704B-4FD1-9510-C71E43042863}" destId="{50B93B10-3E27-430E-BB0D-9344394C3D43}" srcOrd="0" destOrd="0" presId="urn:microsoft.com/office/officeart/2008/layout/PictureGrid"/>
    <dgm:cxn modelId="{0652B356-FE66-45D0-A9A8-7C09B6B9C11C}" srcId="{2ECAC41B-C6C2-4C7C-8EB6-CBBCAC58FED9}" destId="{026292FB-704B-4FD1-9510-C71E43042863}" srcOrd="3" destOrd="0" parTransId="{AE62E2CA-5C2A-4865-8D0D-4509A86B5F53}" sibTransId="{FAE67D40-9BCF-40F4-ADA2-E77A930FA690}"/>
    <dgm:cxn modelId="{3861E6BB-B626-4151-B611-5C30D539A4D5}" srcId="{2ECAC41B-C6C2-4C7C-8EB6-CBBCAC58FED9}" destId="{F39AE3E8-BE18-48EB-8629-920EB8347A56}" srcOrd="2" destOrd="0" parTransId="{A50F6B7E-26B3-4E04-B004-33B92BD98023}" sibTransId="{C34D0F71-12AC-4A48-A7A3-C56E0973F13A}"/>
    <dgm:cxn modelId="{50B18452-4692-40A0-8B32-FF82C1FFDEFA}" type="presOf" srcId="{F39AE3E8-BE18-48EB-8629-920EB8347A56}" destId="{4107BCDF-F0AE-4C30-B959-181E0B5EC5C9}" srcOrd="0" destOrd="0" presId="urn:microsoft.com/office/officeart/2008/layout/PictureGrid"/>
    <dgm:cxn modelId="{4D6721F5-B318-4E01-90AC-9AF429BB6529}" srcId="{2ECAC41B-C6C2-4C7C-8EB6-CBBCAC58FED9}" destId="{7AF7B5B2-E445-4D3D-B609-75DC0EF3C193}" srcOrd="1" destOrd="0" parTransId="{239B3538-B17D-46CA-B4EB-A203C89C63F2}" sibTransId="{D3469521-A49F-4C4F-91BD-EBED02BD6FC9}"/>
    <dgm:cxn modelId="{15A5F7EF-41B3-423A-AF91-4C5F11BCAC36}" type="presOf" srcId="{3B1C9B61-DD3C-4F47-87CC-9A291AD4F036}" destId="{738B9237-8AC2-49CA-8396-62BD02CAC366}" srcOrd="0" destOrd="0" presId="urn:microsoft.com/office/officeart/2008/layout/PictureGrid"/>
    <dgm:cxn modelId="{5A3A44B5-E7D1-401D-ADD1-C253824AB393}" type="presOf" srcId="{2ECAC41B-C6C2-4C7C-8EB6-CBBCAC58FED9}" destId="{49ABC135-2FC2-42CD-9AE2-636B82B98CA7}" srcOrd="0" destOrd="0" presId="urn:microsoft.com/office/officeart/2008/layout/PictureGrid"/>
    <dgm:cxn modelId="{E42A3AD8-CD0B-4A5B-BE35-9FF38E569B4E}" srcId="{2ECAC41B-C6C2-4C7C-8EB6-CBBCAC58FED9}" destId="{3B1C9B61-DD3C-4F47-87CC-9A291AD4F036}" srcOrd="0" destOrd="0" parTransId="{B62B4FAA-A12C-4095-B9D9-1BD155F94518}" sibTransId="{DD4359C7-8E66-432E-90ED-5D72ABF8B2E1}"/>
    <dgm:cxn modelId="{73C6A412-F60B-4AFB-A470-0844610BD1A6}" type="presParOf" srcId="{49ABC135-2FC2-42CD-9AE2-636B82B98CA7}" destId="{14D8B77A-6852-4C33-99CA-E7A8AB2D7B20}" srcOrd="0" destOrd="0" presId="urn:microsoft.com/office/officeart/2008/layout/PictureGrid"/>
    <dgm:cxn modelId="{98603448-5741-44B6-A4B4-5A22DF13C003}" type="presParOf" srcId="{14D8B77A-6852-4C33-99CA-E7A8AB2D7B20}" destId="{738B9237-8AC2-49CA-8396-62BD02CAC366}" srcOrd="0" destOrd="0" presId="urn:microsoft.com/office/officeart/2008/layout/PictureGrid"/>
    <dgm:cxn modelId="{91B43092-8C38-491D-A739-EBDE3C298E38}" type="presParOf" srcId="{14D8B77A-6852-4C33-99CA-E7A8AB2D7B20}" destId="{822661A0-1F4C-4D7A-A49C-33429A0A6A5D}" srcOrd="1" destOrd="0" presId="urn:microsoft.com/office/officeart/2008/layout/PictureGrid"/>
    <dgm:cxn modelId="{3C92E370-9376-4934-B951-58CBB551398B}" type="presParOf" srcId="{49ABC135-2FC2-42CD-9AE2-636B82B98CA7}" destId="{DE3094DE-F7D0-4FB0-A271-CF758397DD2C}" srcOrd="1" destOrd="0" presId="urn:microsoft.com/office/officeart/2008/layout/PictureGrid"/>
    <dgm:cxn modelId="{488958B9-AA34-4607-B82A-3F2F7748998B}" type="presParOf" srcId="{49ABC135-2FC2-42CD-9AE2-636B82B98CA7}" destId="{3737040B-A85B-4A89-9BD9-EF4039269003}" srcOrd="2" destOrd="0" presId="urn:microsoft.com/office/officeart/2008/layout/PictureGrid"/>
    <dgm:cxn modelId="{7A47C768-C2B8-4472-A164-9283FB362980}" type="presParOf" srcId="{3737040B-A85B-4A89-9BD9-EF4039269003}" destId="{514913B6-A310-45E8-B525-DB52764DC17D}" srcOrd="0" destOrd="0" presId="urn:microsoft.com/office/officeart/2008/layout/PictureGrid"/>
    <dgm:cxn modelId="{85E90624-35D8-4CDE-B35F-EEA6F8AA463F}" type="presParOf" srcId="{3737040B-A85B-4A89-9BD9-EF4039269003}" destId="{C6A752B2-C821-4C30-9926-6DDA32CCBD86}" srcOrd="1" destOrd="0" presId="urn:microsoft.com/office/officeart/2008/layout/PictureGrid"/>
    <dgm:cxn modelId="{D310F7AA-1B06-4431-83E8-B44F3A389A27}" type="presParOf" srcId="{49ABC135-2FC2-42CD-9AE2-636B82B98CA7}" destId="{BF3CB730-F213-4CDA-A7D6-49C3C0688168}" srcOrd="3" destOrd="0" presId="urn:microsoft.com/office/officeart/2008/layout/PictureGrid"/>
    <dgm:cxn modelId="{6A5207DA-5339-4AD2-BB55-E80B2D7F0E3C}" type="presParOf" srcId="{49ABC135-2FC2-42CD-9AE2-636B82B98CA7}" destId="{3A865682-40E3-4255-AA2A-8947563E88EE}" srcOrd="4" destOrd="0" presId="urn:microsoft.com/office/officeart/2008/layout/PictureGrid"/>
    <dgm:cxn modelId="{230CBB40-894D-4734-8E0E-987C6CED4FFA}" type="presParOf" srcId="{3A865682-40E3-4255-AA2A-8947563E88EE}" destId="{4107BCDF-F0AE-4C30-B959-181E0B5EC5C9}" srcOrd="0" destOrd="0" presId="urn:microsoft.com/office/officeart/2008/layout/PictureGrid"/>
    <dgm:cxn modelId="{4980CBC1-2753-44F0-87E6-90CF3C675026}" type="presParOf" srcId="{3A865682-40E3-4255-AA2A-8947563E88EE}" destId="{9919EFAD-B711-48F9-8650-B4B76D1879AC}" srcOrd="1" destOrd="0" presId="urn:microsoft.com/office/officeart/2008/layout/PictureGrid"/>
    <dgm:cxn modelId="{10E2854C-336A-4D1D-86BC-A9CEADB087C0}" type="presParOf" srcId="{49ABC135-2FC2-42CD-9AE2-636B82B98CA7}" destId="{C1379319-95CE-47D8-A1A9-10DF9B08194C}" srcOrd="5" destOrd="0" presId="urn:microsoft.com/office/officeart/2008/layout/PictureGrid"/>
    <dgm:cxn modelId="{9C4A92A4-71E7-4826-917B-A46D3A6DC708}" type="presParOf" srcId="{49ABC135-2FC2-42CD-9AE2-636B82B98CA7}" destId="{04892BE6-E052-45C0-A3D7-09AE3298F83C}" srcOrd="6" destOrd="0" presId="urn:microsoft.com/office/officeart/2008/layout/PictureGrid"/>
    <dgm:cxn modelId="{C650914F-5B9A-43C2-8E0C-461C1CA7C973}" type="presParOf" srcId="{04892BE6-E052-45C0-A3D7-09AE3298F83C}" destId="{50B93B10-3E27-430E-BB0D-9344394C3D43}" srcOrd="0" destOrd="0" presId="urn:microsoft.com/office/officeart/2008/layout/PictureGrid"/>
    <dgm:cxn modelId="{0A0D3089-9F7A-4B0D-A53C-1552D4957665}" type="presParOf" srcId="{04892BE6-E052-45C0-A3D7-09AE3298F83C}" destId="{A2F02A46-18BC-4D58-AB50-5414EF935720}" srcOrd="1" destOrd="0" presId="urn:microsoft.com/office/officeart/2008/layout/PictureGrid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8B9237-8AC2-49CA-8396-62BD02CAC366}">
      <dsp:nvSpPr>
        <dsp:cNvPr id="0" name=""/>
        <dsp:cNvSpPr/>
      </dsp:nvSpPr>
      <dsp:spPr>
        <a:xfrm>
          <a:off x="883260" y="39225"/>
          <a:ext cx="1697483" cy="2546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5720" rIns="45720" bIns="0" numCol="1" spcCol="1270" anchor="b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Configuration 1</a:t>
          </a:r>
        </a:p>
      </dsp:txBody>
      <dsp:txXfrm>
        <a:off x="883260" y="39225"/>
        <a:ext cx="1697483" cy="254622"/>
      </dsp:txXfrm>
    </dsp:sp>
    <dsp:sp modelId="{822661A0-1F4C-4D7A-A49C-33429A0A6A5D}">
      <dsp:nvSpPr>
        <dsp:cNvPr id="0" name=""/>
        <dsp:cNvSpPr/>
      </dsp:nvSpPr>
      <dsp:spPr>
        <a:xfrm>
          <a:off x="883260" y="344315"/>
          <a:ext cx="1697483" cy="1697483"/>
        </a:xfrm>
        <a:prstGeom prst="rect">
          <a:avLst/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4913B6-A310-45E8-B525-DB52764DC17D}">
      <dsp:nvSpPr>
        <dsp:cNvPr id="0" name=""/>
        <dsp:cNvSpPr/>
      </dsp:nvSpPr>
      <dsp:spPr>
        <a:xfrm>
          <a:off x="2760182" y="39225"/>
          <a:ext cx="1697483" cy="2546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5720" rIns="45720" bIns="0" numCol="1" spcCol="1270" anchor="b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Configuration 2</a:t>
          </a:r>
        </a:p>
      </dsp:txBody>
      <dsp:txXfrm>
        <a:off x="2760182" y="39225"/>
        <a:ext cx="1697483" cy="254622"/>
      </dsp:txXfrm>
    </dsp:sp>
    <dsp:sp modelId="{C6A752B2-C821-4C30-9926-6DDA32CCBD86}">
      <dsp:nvSpPr>
        <dsp:cNvPr id="0" name=""/>
        <dsp:cNvSpPr/>
      </dsp:nvSpPr>
      <dsp:spPr>
        <a:xfrm>
          <a:off x="2760182" y="344315"/>
          <a:ext cx="1697483" cy="1697483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07BCDF-F0AE-4C30-B959-181E0B5EC5C9}">
      <dsp:nvSpPr>
        <dsp:cNvPr id="0" name=""/>
        <dsp:cNvSpPr/>
      </dsp:nvSpPr>
      <dsp:spPr>
        <a:xfrm>
          <a:off x="883260" y="2211547"/>
          <a:ext cx="1697483" cy="2546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5720" rIns="45720" bIns="0" numCol="1" spcCol="1270" anchor="b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Configuration 3</a:t>
          </a:r>
        </a:p>
      </dsp:txBody>
      <dsp:txXfrm>
        <a:off x="883260" y="2211547"/>
        <a:ext cx="1697483" cy="254622"/>
      </dsp:txXfrm>
    </dsp:sp>
    <dsp:sp modelId="{9919EFAD-B711-48F9-8650-B4B76D1879AC}">
      <dsp:nvSpPr>
        <dsp:cNvPr id="0" name=""/>
        <dsp:cNvSpPr/>
      </dsp:nvSpPr>
      <dsp:spPr>
        <a:xfrm>
          <a:off x="883260" y="2516636"/>
          <a:ext cx="1697483" cy="1697483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B93B10-3E27-430E-BB0D-9344394C3D43}">
      <dsp:nvSpPr>
        <dsp:cNvPr id="0" name=""/>
        <dsp:cNvSpPr/>
      </dsp:nvSpPr>
      <dsp:spPr>
        <a:xfrm>
          <a:off x="2760182" y="2211547"/>
          <a:ext cx="1697483" cy="2546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5720" rIns="45720" bIns="0" numCol="1" spcCol="1270" anchor="b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Configuration 4</a:t>
          </a:r>
        </a:p>
      </dsp:txBody>
      <dsp:txXfrm>
        <a:off x="2760182" y="2211547"/>
        <a:ext cx="1697483" cy="254622"/>
      </dsp:txXfrm>
    </dsp:sp>
    <dsp:sp modelId="{A2F02A46-18BC-4D58-AB50-5414EF935720}">
      <dsp:nvSpPr>
        <dsp:cNvPr id="0" name=""/>
        <dsp:cNvSpPr/>
      </dsp:nvSpPr>
      <dsp:spPr>
        <a:xfrm>
          <a:off x="2760182" y="2516636"/>
          <a:ext cx="1697483" cy="1697483"/>
        </a:xfrm>
        <a:prstGeom prst="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Grid">
  <dgm:title val=""/>
  <dgm:desc val=""/>
  <dgm:catLst>
    <dgm:cat type="picture" pri="11000"/>
    <dgm:cat type="pictureconvert" pri="1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</dgm:varLst>
    <dgm:choose name="Name1">
      <dgm:if name="Name2" axis="ch" ptType="node" func="cnt" op="lte" val="4">
        <dgm:choose name="Name3">
          <dgm:if name="Name4" func="var" arg="dir" op="equ" val="norm">
            <dgm:alg type="snake">
              <dgm:param type="off" val="ctr"/>
              <dgm:param type="bkpt" val="fixed"/>
              <dgm:param type="bkPtFixedVal" val="2"/>
            </dgm:alg>
          </dgm:if>
          <dgm:else name="Name5">
            <dgm:alg type="snake">
              <dgm:param type="off" val="ctr"/>
              <dgm:param type="grDir" val="tR"/>
              <dgm:param type="bkpt" val="fixed"/>
              <dgm:param type="bkPtFixedVal" val="2"/>
            </dgm:alg>
          </dgm:else>
        </dgm:choose>
      </dgm:if>
      <dgm:else name="Name6">
        <dgm:choose name="Name7">
          <dgm:if name="Name8" axis="ch" ptType="node" func="cnt" op="lte" val="9">
            <dgm:choose name="Name9">
              <dgm:if name="Name10" func="var" arg="dir" op="equ" val="norm">
                <dgm:alg type="snake">
                  <dgm:param type="off" val="ctr"/>
                  <dgm:param type="bkpt" val="fixed"/>
                  <dgm:param type="bkPtFixedVal" val="3"/>
                </dgm:alg>
              </dgm:if>
              <dgm:else name="Name11">
                <dgm:alg type="snake">
                  <dgm:param type="off" val="ctr"/>
                  <dgm:param type="grDir" val="tR"/>
                  <dgm:param type="bkpt" val="fixed"/>
                  <dgm:param type="bkPtFixedVal" val="3"/>
                </dgm:alg>
              </dgm:else>
            </dgm:choose>
          </dgm:if>
          <dgm:else name="Name12">
            <dgm:choose name="Name13">
              <dgm:if name="Name14" axis="ch" ptType="node" func="cnt" op="lte" val="16">
                <dgm:choose name="Name15">
                  <dgm:if name="Name16" func="var" arg="dir" op="equ" val="norm">
                    <dgm:alg type="snake">
                      <dgm:param type="off" val="ctr"/>
                      <dgm:param type="bkpt" val="fixed"/>
                      <dgm:param type="bkPtFixedVal" val="4"/>
                    </dgm:alg>
                  </dgm:if>
                  <dgm:else name="Name17">
                    <dgm:alg type="snake">
                      <dgm:param type="off" val="ctr"/>
                      <dgm:param type="grDir" val="tR"/>
                      <dgm:param type="bkpt" val="fixed"/>
                      <dgm:param type="bkPtFixedVal" val="4"/>
                    </dgm:alg>
                  </dgm:else>
                </dgm:choose>
              </dgm:if>
              <dgm:else name="Name18">
                <dgm:choose name="Name19">
                  <dgm:if name="Name20" axis="ch" ptType="node" func="cnt" op="lte" val="25">
                    <dgm:choose name="Name21">
                      <dgm:if name="Name22" func="var" arg="dir" op="equ" val="norm">
                        <dgm:alg type="snake">
                          <dgm:param type="off" val="ctr"/>
                          <dgm:param type="bkpt" val="fixed"/>
                          <dgm:param type="bkPtFixedVal" val="5"/>
                        </dgm:alg>
                      </dgm:if>
                      <dgm:else name="Name23">
                        <dgm:alg type="snake">
                          <dgm:param type="off" val="ctr"/>
                          <dgm:param type="grDir" val="tR"/>
                          <dgm:param type="bkpt" val="fixed"/>
                          <dgm:param type="bkPtFixedVal" val="5"/>
                        </dgm:alg>
                      </dgm:else>
                    </dgm:choose>
                  </dgm:if>
                  <dgm:else name="Name24">
                    <dgm:choose name="Name25">
                      <dgm:if name="Name26" func="var" arg="dir" op="equ" val="norm">
                        <dgm:alg type="snake">
                          <dgm:param type="off" val="ctr"/>
                        </dgm:alg>
                      </dgm:if>
                      <dgm:else name="Name27">
                        <dgm:alg type="snake">
                          <dgm:param type="off" val="ctr"/>
                          <dgm:param type="grDir" val="tR"/>
                        </dgm:alg>
                      </dgm:else>
                    </dgm:choose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0.8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0.7568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.15"/>
          <dgm:constr type="w" for="ch" forName="rect1" refType="w"/>
          <dgm:constr type="h" for="ch" forName="rect1" refType="w"/>
          <dgm:constr type="l" for="ch" forName="rect2" refType="w" fact="0"/>
          <dgm:constr type="t" for="ch" forName="rect2" refType="h" fact="0"/>
          <dgm:constr type="w" for="ch" forName="rect2" refType="w"/>
          <dgm:constr type="h" for="ch" forName="rect2" refType="w" fact="0.15"/>
        </dgm:constrLst>
        <dgm:layoutNode name="rect2" styleLbl="revTx">
          <dgm:varLst>
            <dgm:bulletEnabled val="1"/>
          </dgm:varLst>
          <dgm:alg type="tx">
            <dgm:param type="stBulletLvl" val="3"/>
            <dgm:param type="parTxLTRAlign" val="l"/>
            <dgm:param type="parTxRTLAlign" val="r"/>
            <dgm:param type="txAnchorVert" val="b"/>
            <dgm:param type="txAnchorVertCh" val="b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"/>
            <dgm:constr type="rMarg" refType="primFontSz" fact="0.3"/>
            <dgm:constr type="tMarg" refType="primFontSz" fact="0.3"/>
            <dgm:constr type="bMarg" refType="primFontSz" fact="0"/>
            <dgm:constr type="secFontSz" refType="primFontSz" fact="0.8"/>
          </dgm:constrLst>
          <dgm:ruleLst>
            <dgm:rule type="primFontSz" val="5" fact="NaN" max="NaN"/>
          </dgm:ruleLst>
        </dgm:layoutNode>
        <dgm:layoutNode name="rect1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C3D64E-C964-4C39-BC9D-B707FAEC3D0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Nimra Sohail</lastModifiedBy>
  <revision>11</revision>
  <lastPrinted>2022-02-09T02:17:00.0000000Z</lastPrinted>
  <dcterms:created xsi:type="dcterms:W3CDTF">2022-02-23T17:42:00.0000000Z</dcterms:created>
  <dcterms:modified xsi:type="dcterms:W3CDTF">2023-02-20T10:50:08.9795758Z</dcterms:modified>
</coreProperties>
</file>