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7BE4A">
      <w:pPr>
        <w:pStyle w:val="2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LAB 2</w:t>
      </w:r>
      <w:bookmarkStart w:id="0" w:name="_GoBack"/>
      <w:bookmarkEnd w:id="0"/>
    </w:p>
    <w:p w14:paraId="748FD7F0">
      <w:pPr>
        <w:pStyle w:val="2"/>
        <w:jc w:val="center"/>
        <w:rPr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t>ANALYSIS OF ALGORITHM</w:t>
      </w:r>
    </w:p>
    <w:p w14:paraId="7EF861EA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AREESHA RAHEEL</w:t>
      </w:r>
    </w:p>
    <w:p w14:paraId="7E4B5706">
      <w:pPr>
        <w:jc w:val="center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</w:rPr>
        <w:t>5</w:t>
      </w:r>
      <w:r>
        <w:rPr>
          <w:rFonts w:hint="default"/>
          <w:b/>
          <w:bCs/>
          <w:sz w:val="24"/>
          <w:szCs w:val="24"/>
          <w:u w:val="single"/>
          <w:lang w:val="en-US"/>
        </w:rPr>
        <w:t>5039</w:t>
      </w:r>
    </w:p>
    <w:p w14:paraId="3739E89A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BS IT5</w:t>
      </w:r>
    </w:p>
    <w:p w14:paraId="2E5A4168"/>
    <w:p w14:paraId="359ECD8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6635750"/>
            <wp:effectExtent l="0" t="0" r="8890" b="12700"/>
            <wp:docPr id="1" name="Picture 1" descr="WhatsApp Image 2025-10-31 at 16.29.24_cc9080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10-31 at 16.29.24_cc9080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12B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7023100"/>
            <wp:effectExtent l="0" t="0" r="9525" b="6350"/>
            <wp:docPr id="2" name="Picture 2" descr="WhatsApp Image 2025-10-31 at 16.29.24_5595e7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0-31 at 16.29.24_5595e71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9BB1">
      <w:pPr>
        <w:rPr>
          <w:rFonts w:hint="default"/>
          <w:lang w:val="en-US"/>
        </w:rPr>
      </w:pPr>
    </w:p>
    <w:p w14:paraId="704C08B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TASK 6</w:t>
      </w:r>
    </w:p>
    <w:p w14:paraId="27326F79">
      <w:r>
        <w:drawing>
          <wp:inline distT="0" distB="0" distL="0" distR="0">
            <wp:extent cx="5763260" cy="5029835"/>
            <wp:effectExtent l="0" t="0" r="8890" b="18415"/>
            <wp:docPr id="181175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5356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E490"/>
    <w:p w14:paraId="4B8CFB2C">
      <w:r>
        <w:drawing>
          <wp:inline distT="0" distB="0" distL="0" distR="0">
            <wp:extent cx="3533775" cy="2352675"/>
            <wp:effectExtent l="0" t="0" r="9525" b="9525"/>
            <wp:docPr id="202946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6409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323D"/>
    <w:p w14:paraId="1D949B1C">
      <w:r>
        <w:drawing>
          <wp:inline distT="0" distB="0" distL="0" distR="0">
            <wp:extent cx="4763135" cy="2733675"/>
            <wp:effectExtent l="0" t="0" r="18415" b="9525"/>
            <wp:docPr id="13607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8748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5D88">
      <w:r>
        <w:drawing>
          <wp:inline distT="0" distB="0" distL="0" distR="0">
            <wp:extent cx="4734560" cy="2447925"/>
            <wp:effectExtent l="0" t="0" r="8890" b="9525"/>
            <wp:docPr id="78005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5082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C2F9"/>
    <w:p w14:paraId="7CA4DE8B">
      <w:r>
        <w:drawing>
          <wp:inline distT="0" distB="0" distL="0" distR="0">
            <wp:extent cx="4333875" cy="2390775"/>
            <wp:effectExtent l="0" t="0" r="9525" b="9525"/>
            <wp:docPr id="88245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5787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0736"/>
    <w:p w14:paraId="2B947B02"/>
    <w:p w14:paraId="75D76240"/>
    <w:p w14:paraId="285D1110">
      <w:pPr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>Array Size (n)                              Comparison worst case                                     observation</w:t>
      </w:r>
    </w:p>
    <w:p w14:paraId="1BA34546">
      <w:pPr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 xml:space="preserve">10                                                     10                                                                       LINEARGROWTH </w:t>
      </w:r>
    </w:p>
    <w:p w14:paraId="300DC609">
      <w:pPr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 xml:space="preserve">100                                                 100                                                                      LINEAR GRWOTH  </w:t>
      </w:r>
    </w:p>
    <w:p w14:paraId="410720BD">
      <w:pPr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>500                                                 500                                                                     LINEAR GRWOTH</w:t>
      </w:r>
    </w:p>
    <w:p w14:paraId="28CC9F0D">
      <w:pPr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 xml:space="preserve">1000                                               1000                                                                   LINEARGROWTH                           </w:t>
      </w:r>
    </w:p>
    <w:p w14:paraId="46D53800">
      <w:pPr>
        <w:rPr>
          <w:b w:val="0"/>
          <w:bCs w:val="0"/>
          <w:sz w:val="22"/>
          <w:szCs w:val="22"/>
          <w:u w:val="none"/>
        </w:rPr>
      </w:pPr>
      <w:r>
        <w:rPr>
          <w:b w:val="0"/>
          <w:bCs w:val="0"/>
          <w:sz w:val="22"/>
          <w:szCs w:val="22"/>
          <w:u w:val="none"/>
        </w:rPr>
        <w:t>5000                                               5000                                                                  LINEAR GRWOTH</w:t>
      </w:r>
    </w:p>
    <w:p w14:paraId="01ACA03F">
      <w:pPr>
        <w:rPr>
          <w:rFonts w:hint="default"/>
          <w:b/>
          <w:bCs/>
          <w:sz w:val="36"/>
          <w:szCs w:val="36"/>
          <w:u w:val="none"/>
          <w:lang w:val="en-US"/>
        </w:rPr>
      </w:pPr>
      <w:r>
        <w:rPr>
          <w:rFonts w:hint="default"/>
          <w:b/>
          <w:bCs/>
          <w:sz w:val="36"/>
          <w:szCs w:val="36"/>
          <w:u w:val="none"/>
          <w:lang w:val="en-US"/>
        </w:rPr>
        <w:t>TASK 7</w:t>
      </w:r>
    </w:p>
    <w:p w14:paraId="07BAFB32">
      <w:pPr>
        <w:rPr>
          <w:b w:val="0"/>
          <w:bCs w:val="0"/>
          <w:sz w:val="22"/>
          <w:szCs w:val="22"/>
          <w:u w:val="none"/>
        </w:rPr>
      </w:pPr>
      <w:r>
        <w:drawing>
          <wp:inline distT="0" distB="0" distL="0" distR="0">
            <wp:extent cx="5943600" cy="4744085"/>
            <wp:effectExtent l="0" t="0" r="0" b="18415"/>
            <wp:docPr id="17925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106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27F1">
      <w:pPr>
        <w:rPr>
          <w:b w:val="0"/>
          <w:bCs w:val="0"/>
          <w:u w:val="none"/>
        </w:rPr>
      </w:pPr>
    </w:p>
    <w:p w14:paraId="57A5993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010025" cy="2562225"/>
            <wp:effectExtent l="0" t="0" r="9525" b="9525"/>
            <wp:docPr id="31207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7221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DB1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267075" cy="1628775"/>
            <wp:effectExtent l="0" t="0" r="9525" b="9525"/>
            <wp:docPr id="44736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6439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B77C">
      <w:pPr>
        <w:rPr>
          <w:b/>
          <w:bCs/>
        </w:rPr>
      </w:pPr>
    </w:p>
    <w:p w14:paraId="739FB0F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400425" cy="1381125"/>
            <wp:effectExtent l="0" t="0" r="9525" b="9525"/>
            <wp:docPr id="17761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3125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D56E">
      <w:pPr>
        <w:rPr>
          <w:b/>
          <w:bCs/>
        </w:rPr>
      </w:pPr>
    </w:p>
    <w:p w14:paraId="3F7AAFA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562350" cy="838200"/>
            <wp:effectExtent l="0" t="0" r="0" b="0"/>
            <wp:docPr id="2214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870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0F89">
      <w:pPr>
        <w:rPr>
          <w:b/>
          <w:bCs/>
        </w:rPr>
      </w:pPr>
    </w:p>
    <w:p w14:paraId="7DC3BBB7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ARRAY SIZE                                       COMPARISON                                     APPROX</w:t>
      </w:r>
    </w:p>
    <w:p w14:paraId="4B2FF97A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10                                                         4                                                           3.3</w:t>
      </w:r>
    </w:p>
    <w:p w14:paraId="6ACA171E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100                                                      7                                                           6.6</w:t>
      </w:r>
    </w:p>
    <w:p w14:paraId="1BAF4CFF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1000                                                  10                                                           9.9</w:t>
      </w:r>
    </w:p>
    <w:p w14:paraId="7930BEA9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5000                                                  13                                                          12.3</w:t>
      </w:r>
    </w:p>
    <w:p w14:paraId="1B13C303">
      <w:pPr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10000                                               14                                                          13.3</w:t>
      </w:r>
    </w:p>
    <w:p w14:paraId="4F92BFC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8</w:t>
      </w:r>
    </w:p>
    <w:p w14:paraId="24A17BC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943600" cy="4983480"/>
            <wp:effectExtent l="0" t="0" r="0" b="7620"/>
            <wp:docPr id="37012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2726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5C8B">
      <w:pPr>
        <w:rPr>
          <w:b/>
          <w:bCs/>
        </w:rPr>
      </w:pPr>
    </w:p>
    <w:p w14:paraId="2C9F61FD">
      <w:pPr>
        <w:rPr>
          <w:rFonts w:hint="default"/>
          <w:b/>
          <w:bCs/>
          <w:lang w:val="en-US"/>
        </w:rPr>
      </w:pPr>
      <w:r>
        <w:rPr>
          <w:b/>
          <w:bCs/>
        </w:rPr>
        <w:drawing>
          <wp:inline distT="0" distB="0" distL="0" distR="0">
            <wp:extent cx="3800475" cy="1952625"/>
            <wp:effectExtent l="0" t="0" r="9525" b="9525"/>
            <wp:docPr id="212587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7731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20CC7"/>
    <w:rsid w:val="5682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2025-10-31T11:30:00Z</dcterms:created>
  <dc:creator>Raheel Ch</dc:creator>
  <cp:lastModifiedBy>Raheel Ch</cp:lastModifiedBy>
  <dcterms:modified xsi:type="dcterms:W3CDTF">2025-10-31T11:38:36Z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2057-12.2.0.22222</vt:lpwstr>
  </property>
  <property fmtid="{D5CDD505-2E9C-101B-9397-08002B2CF9AE}" pid="3" name="ICV">
    <vt:lpwstr>34A217A17BFD4ADC9CA6731FDB74296D_11</vt:lpwstr>
  </property>
</Properties>
</file>