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1580"/>
        </w:tabs>
        <w:spacing w:after="160" w:lineRule="auto" w:line="259"/>
        <w:jc w:val="left"/>
        <w:rPr>
          <w:b/>
          <w:bCs/>
          <w:sz w:val="36"/>
          <w:szCs w:val="36"/>
        </w:rPr>
      </w:pPr>
      <w:r>
        <w:rPr>
          <w:b/>
          <w:bCs/>
          <w:sz w:val="36"/>
          <w:szCs w:val="36"/>
          <w:lang w:val="en-US"/>
        </w:rPr>
        <w:t xml:space="preserve">       SMART WATER FOUNTAIN PROJECT</w:t>
      </w:r>
    </w:p>
    <w:p>
      <w:pPr>
        <w:pStyle w:val="style0"/>
        <w:tabs>
          <w:tab w:val="left" w:leader="none" w:pos="1580"/>
        </w:tabs>
        <w:spacing w:after="160" w:lineRule="auto" w:line="259"/>
        <w:ind w:left="720"/>
        <w:jc w:val="left"/>
        <w:rPr>
          <w:sz w:val="36"/>
          <w:szCs w:val="36"/>
        </w:rPr>
      </w:pPr>
    </w:p>
    <w:p>
      <w:pPr>
        <w:pStyle w:val="style0"/>
        <w:tabs>
          <w:tab w:val="left" w:leader="none" w:pos="1580"/>
        </w:tabs>
        <w:spacing w:after="160" w:lineRule="auto" w:line="259"/>
        <w:jc w:val="left"/>
        <w:rPr>
          <w:b/>
          <w:bCs/>
          <w:sz w:val="36"/>
          <w:szCs w:val="36"/>
        </w:rPr>
      </w:pPr>
      <w:r>
        <w:rPr>
          <w:sz w:val="36"/>
          <w:szCs w:val="36"/>
          <w:lang w:val="en-US"/>
        </w:rPr>
        <w:t xml:space="preserve">          </w:t>
      </w:r>
      <w:r>
        <w:rPr>
          <w:b/>
          <w:bCs/>
          <w:sz w:val="36"/>
          <w:szCs w:val="36"/>
        </w:rPr>
        <w:t>IoT Sensor Project Overview</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r>
        <w:rPr>
          <w:b/>
          <w:bCs/>
          <w:sz w:val="36"/>
          <w:szCs w:val="36"/>
        </w:rPr>
        <w:t>Project Objectives:</w:t>
      </w:r>
    </w:p>
    <w:p>
      <w:pPr>
        <w:pStyle w:val="style0"/>
        <w:tabs>
          <w:tab w:val="left" w:leader="none" w:pos="1580"/>
        </w:tabs>
        <w:spacing w:after="160" w:lineRule="auto" w:line="259"/>
        <w:jc w:val="left"/>
        <w:rPr>
          <w:sz w:val="36"/>
          <w:szCs w:val="36"/>
        </w:rPr>
      </w:pPr>
      <w:r>
        <w:rPr>
          <w:sz w:val="36"/>
          <w:szCs w:val="36"/>
        </w:rPr>
        <w:t>The project aims to create an IoT system that monitors and collects data from various sensors, processes this data, and presents it to users through a mobile app. The key objectives may include real-time data monitoring, data analysis, and remote control of IoT devices.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r>
        <w:rPr>
          <w:b/>
          <w:bCs/>
          <w:sz w:val="36"/>
          <w:szCs w:val="36"/>
        </w:rPr>
        <w:t>IoT Sensor Setup:</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rPr>
        <w:t>The IoT sensor setup typically consists of various sensors (e.g., temperature, humidity, motion, light) to collect data.</w:t>
      </w:r>
    </w:p>
    <w:p>
      <w:pPr>
        <w:pStyle w:val="style0"/>
        <w:tabs>
          <w:tab w:val="left" w:leader="none" w:pos="1580"/>
        </w:tabs>
        <w:spacing w:after="160" w:lineRule="auto" w:line="259"/>
        <w:jc w:val="left"/>
        <w:rPr>
          <w:sz w:val="36"/>
          <w:szCs w:val="36"/>
        </w:rPr>
      </w:pPr>
      <w:r>
        <w:rPr>
          <w:sz w:val="36"/>
          <w:szCs w:val="36"/>
        </w:rPr>
        <w:t>These sensors are connected to a microcontroller or IoT device (e.g., Arduino, Raspberry Pi) for data acquisition.</w:t>
      </w:r>
    </w:p>
    <w:p>
      <w:pPr>
        <w:pStyle w:val="style0"/>
        <w:tabs>
          <w:tab w:val="left" w:leader="none" w:pos="1580"/>
        </w:tabs>
        <w:spacing w:after="160" w:lineRule="auto" w:line="259"/>
        <w:jc w:val="left"/>
        <w:rPr>
          <w:sz w:val="36"/>
          <w:szCs w:val="36"/>
        </w:rPr>
      </w:pPr>
      <w:r>
        <w:rPr>
          <w:sz w:val="36"/>
          <w:szCs w:val="36"/>
        </w:rPr>
        <w:t>Data is transmitted to a central hub or server for processing and storage.</w:t>
      </w:r>
    </w:p>
    <w:p>
      <w:pPr>
        <w:pStyle w:val="style0"/>
        <w:tabs>
          <w:tab w:val="left" w:leader="none" w:pos="1580"/>
        </w:tabs>
        <w:spacing w:after="160" w:lineRule="auto" w:line="259"/>
        <w:jc w:val="left"/>
        <w:rPr>
          <w:b/>
          <w:bCs/>
          <w:sz w:val="36"/>
          <w:szCs w:val="36"/>
        </w:rPr>
      </w:pPr>
      <w:r>
        <w:rPr>
          <w:b/>
          <w:bCs/>
          <w:sz w:val="36"/>
          <w:szCs w:val="36"/>
        </w:rPr>
        <w:t>Mobile App Development: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rPr>
        <w:t>A mobile app is developed to provide a user-friendly interface for accessing the IoT data.</w:t>
      </w:r>
    </w:p>
    <w:p>
      <w:pPr>
        <w:pStyle w:val="style0"/>
        <w:tabs>
          <w:tab w:val="left" w:leader="none" w:pos="1580"/>
        </w:tabs>
        <w:spacing w:after="160" w:lineRule="auto" w:line="259"/>
        <w:jc w:val="left"/>
        <w:rPr>
          <w:sz w:val="36"/>
          <w:szCs w:val="36"/>
        </w:rPr>
      </w:pPr>
      <w:r>
        <w:rPr>
          <w:sz w:val="36"/>
          <w:szCs w:val="36"/>
        </w:rPr>
        <w:t>The app can be created for iOS and Android platforms using appropriate programming languages (e.g., Swift, Kotlin, or cross-platform frameworks like React Native).</w:t>
      </w:r>
    </w:p>
    <w:p>
      <w:pPr>
        <w:pStyle w:val="style0"/>
        <w:tabs>
          <w:tab w:val="left" w:leader="none" w:pos="1580"/>
        </w:tabs>
        <w:spacing w:after="160" w:lineRule="auto" w:line="259"/>
        <w:jc w:val="left"/>
        <w:rPr>
          <w:sz w:val="36"/>
          <w:szCs w:val="36"/>
        </w:rPr>
      </w:pPr>
      <w:r>
        <w:rPr>
          <w:sz w:val="36"/>
          <w:szCs w:val="36"/>
        </w:rPr>
        <w:t>Features may include data visualization, user authentication, notifications, and remote control of IoT devices.</w:t>
      </w:r>
    </w:p>
    <w:p>
      <w:pPr>
        <w:pStyle w:val="style0"/>
        <w:tabs>
          <w:tab w:val="left" w:leader="none" w:pos="1580"/>
        </w:tabs>
        <w:spacing w:after="160" w:lineRule="auto" w:line="259"/>
        <w:jc w:val="left"/>
        <w:rPr>
          <w:b/>
          <w:bCs/>
          <w:sz w:val="36"/>
          <w:szCs w:val="36"/>
        </w:rPr>
      </w:pPr>
      <w:r>
        <w:rPr>
          <w:b/>
          <w:bCs/>
          <w:sz w:val="36"/>
          <w:szCs w:val="36"/>
        </w:rPr>
        <w:t>Raspberry Pi Integration:</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rPr>
        <w:t>Raspberry Pi can be used as a central hub to receive data from IoT sensors.</w:t>
      </w:r>
    </w:p>
    <w:p>
      <w:pPr>
        <w:pStyle w:val="style0"/>
        <w:tabs>
          <w:tab w:val="left" w:leader="none" w:pos="1580"/>
        </w:tabs>
        <w:spacing w:after="160" w:lineRule="auto" w:line="259"/>
        <w:jc w:val="left"/>
        <w:rPr>
          <w:sz w:val="36"/>
          <w:szCs w:val="36"/>
        </w:rPr>
      </w:pPr>
      <w:r>
        <w:rPr>
          <w:sz w:val="36"/>
          <w:szCs w:val="36"/>
        </w:rPr>
        <w:t>It can run the necessary software for data processing and act as a bridge between sensors and the mobile app.</w:t>
      </w:r>
    </w:p>
    <w:p>
      <w:pPr>
        <w:pStyle w:val="style0"/>
        <w:tabs>
          <w:tab w:val="left" w:leader="none" w:pos="1580"/>
        </w:tabs>
        <w:spacing w:after="160" w:lineRule="auto" w:line="259"/>
        <w:jc w:val="left"/>
        <w:rPr>
          <w:sz w:val="36"/>
          <w:szCs w:val="36"/>
        </w:rPr>
      </w:pPr>
      <w:r>
        <w:rPr>
          <w:sz w:val="36"/>
          <w:szCs w:val="36"/>
        </w:rPr>
        <w:t>The Raspberry Pi can also control IoT devices based on user commands.</w:t>
      </w:r>
    </w:p>
    <w:p>
      <w:pPr>
        <w:pStyle w:val="style0"/>
        <w:tabs>
          <w:tab w:val="left" w:leader="none" w:pos="1580"/>
        </w:tabs>
        <w:spacing w:after="160" w:lineRule="auto" w:line="259"/>
        <w:jc w:val="left"/>
        <w:rPr>
          <w:b/>
          <w:bCs/>
          <w:sz w:val="36"/>
          <w:szCs w:val="36"/>
        </w:rPr>
      </w:pPr>
      <w:r>
        <w:rPr>
          <w:b/>
          <w:bCs/>
          <w:sz w:val="36"/>
          <w:szCs w:val="36"/>
        </w:rPr>
        <w:t>Code Implementation:</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rPr>
        <w:t>Code is written to interface with IoT sensors, read data, and transmit it to the Raspberry Pi.</w:t>
      </w:r>
    </w:p>
    <w:p>
      <w:pPr>
        <w:pStyle w:val="style0"/>
        <w:tabs>
          <w:tab w:val="left" w:leader="none" w:pos="1580"/>
        </w:tabs>
        <w:spacing w:after="160" w:lineRule="auto" w:line="259"/>
        <w:jc w:val="left"/>
        <w:rPr>
          <w:sz w:val="36"/>
          <w:szCs w:val="36"/>
        </w:rPr>
      </w:pPr>
      <w:r>
        <w:rPr>
          <w:sz w:val="36"/>
          <w:szCs w:val="36"/>
        </w:rPr>
        <w:t>On the Raspberry Pi, code is developed to process, store, and potentially analyze the data.</w:t>
      </w:r>
    </w:p>
    <w:p>
      <w:pPr>
        <w:pStyle w:val="style0"/>
        <w:tabs>
          <w:tab w:val="left" w:leader="none" w:pos="1580"/>
        </w:tabs>
        <w:spacing w:after="160" w:lineRule="auto" w:line="259"/>
        <w:jc w:val="left"/>
        <w:rPr>
          <w:sz w:val="36"/>
          <w:szCs w:val="36"/>
        </w:rPr>
      </w:pPr>
      <w:r>
        <w:rPr>
          <w:sz w:val="36"/>
          <w:szCs w:val="36"/>
        </w:rPr>
        <w:t>Mobile app code is created to communicate with the Raspberry Pi and display the data.</w:t>
      </w:r>
    </w:p>
    <w:p>
      <w:pPr>
        <w:pStyle w:val="style0"/>
        <w:tabs>
          <w:tab w:val="left" w:leader="none" w:pos="1580"/>
        </w:tabs>
        <w:spacing w:after="160" w:lineRule="auto" w:line="259"/>
        <w:jc w:val="left"/>
        <w:rPr>
          <w:sz w:val="36"/>
          <w:szCs w:val="36"/>
        </w:rPr>
      </w:pPr>
      <w:r>
        <w:rPr>
          <w:sz w:val="36"/>
          <w:szCs w:val="36"/>
        </w:rPr>
        <w:t>Various programming languages and libraries can be used based on the components and platforms chosen.</w:t>
      </w:r>
    </w:p>
    <w:p>
      <w:pPr>
        <w:pStyle w:val="style0"/>
        <w:tabs>
          <w:tab w:val="left" w:leader="none" w:pos="1580"/>
        </w:tabs>
        <w:spacing w:after="160" w:lineRule="auto" w:line="259"/>
        <w:jc w:val="left"/>
        <w:rPr>
          <w:sz w:val="36"/>
          <w:szCs w:val="36"/>
        </w:rPr>
      </w:pPr>
      <w:r>
        <w:rPr>
          <w:sz w:val="36"/>
          <w:szCs w:val="36"/>
        </w:rPr>
        <w:t>This project involves a combination of hardware and software development to achieve the objectives of data collection, processing, and user interaction through the mobile app. Specific implementation details would depend on the chosen technologies and the project's requirements.</w:t>
      </w:r>
    </w:p>
    <w:p>
      <w:pPr>
        <w:pStyle w:val="style0"/>
        <w:tabs>
          <w:tab w:val="left" w:leader="none" w:pos="1580"/>
        </w:tabs>
        <w:spacing w:after="160" w:lineRule="auto" w:line="259"/>
        <w:jc w:val="left"/>
        <w:rPr>
          <w:sz w:val="36"/>
          <w:szCs w:val="36"/>
        </w:rPr>
      </w:pPr>
      <w:r>
        <w:rPr>
          <w:sz w:val="36"/>
          <w:szCs w:val="36"/>
          <w:lang w:val="en-US"/>
        </w:rPr>
        <w:t>A real-time water fountain status system promotes water efficiency and public awareness through the following ways:</w:t>
      </w:r>
    </w:p>
    <w:p>
      <w:pPr>
        <w:pStyle w:val="style0"/>
        <w:tabs>
          <w:tab w:val="left" w:leader="none" w:pos="1580"/>
        </w:tabs>
        <w:spacing w:after="160" w:lineRule="auto" w:line="259"/>
        <w:jc w:val="left"/>
        <w:rPr>
          <w:b/>
          <w:bCs/>
          <w:sz w:val="36"/>
          <w:szCs w:val="36"/>
        </w:rPr>
      </w:pPr>
    </w:p>
    <w:p>
      <w:pPr>
        <w:pStyle w:val="style0"/>
        <w:tabs>
          <w:tab w:val="left" w:leader="none" w:pos="1580"/>
        </w:tabs>
        <w:spacing w:after="160" w:lineRule="auto" w:line="259"/>
        <w:jc w:val="left"/>
        <w:rPr>
          <w:sz w:val="36"/>
          <w:szCs w:val="36"/>
        </w:rPr>
      </w:pPr>
      <w:r>
        <w:rPr>
          <w:b/>
          <w:bCs/>
          <w:sz w:val="36"/>
          <w:szCs w:val="36"/>
          <w:lang w:val="en-US"/>
        </w:rPr>
        <w:t>Data Monitoring:</w:t>
      </w:r>
      <w:r>
        <w:rPr>
          <w:sz w:val="36"/>
          <w:szCs w:val="36"/>
          <w:lang w:val="en-US"/>
        </w:rPr>
        <w:t xml:space="preserve"> The system continuously monitors water fountain usage, providing data on water consumption patterns. This data allows water management authorities to identify inefficiencies and make informed decisions to optimize water usage.</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Leak Detection: </w:t>
      </w:r>
      <w:r>
        <w:rPr>
          <w:sz w:val="36"/>
          <w:szCs w:val="36"/>
          <w:lang w:val="en-US"/>
        </w:rPr>
        <w:t>Real-time monitoring can quickly detect leaks or malfunctions in fountains, minimizing water wastage. This proactive approach helps in conserving water resources.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User Engagement: </w:t>
      </w:r>
      <w:r>
        <w:rPr>
          <w:sz w:val="36"/>
          <w:szCs w:val="36"/>
          <w:lang w:val="en-US"/>
        </w:rPr>
        <w:t>By displaying real-time information about water availability and usage on public platforms, like websites or mobile apps, it encourages individuals to make responsible choices in using water fountains.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Water Conservation Tips</w:t>
      </w:r>
      <w:r>
        <w:rPr>
          <w:sz w:val="36"/>
          <w:szCs w:val="36"/>
          <w:lang w:val="en-US"/>
        </w:rPr>
        <w:t>: The system can provide water conservation tips to users, educating them about the importance of efficient water use and how to minimize waste.</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Public Awareness:</w:t>
      </w:r>
      <w:r>
        <w:rPr>
          <w:sz w:val="36"/>
          <w:szCs w:val="36"/>
          <w:lang w:val="en-US"/>
        </w:rPr>
        <w:t xml:space="preserve"> Displaying the status of water fountains in prominent locations can raise public awareness about water scarcity issues and the need for sustainable water practices.</w:t>
      </w:r>
    </w:p>
    <w:p>
      <w:pPr>
        <w:pStyle w:val="style0"/>
        <w:tabs>
          <w:tab w:val="left" w:leader="none" w:pos="1580"/>
        </w:tabs>
        <w:spacing w:after="160" w:lineRule="auto" w:line="259"/>
        <w:jc w:val="left"/>
        <w:rPr>
          <w:b/>
          <w:bCs/>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Sustainability Initiatives: </w:t>
      </w:r>
      <w:r>
        <w:rPr>
          <w:sz w:val="36"/>
          <w:szCs w:val="36"/>
          <w:lang w:val="en-US"/>
        </w:rPr>
        <w:t>It can support local and global sustainability initiatives by demonstrating a commitment to responsible water management.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lang w:val="en-US"/>
        </w:rPr>
        <w:t>Overall, a real-time water fountain status system combines data-driven efficiency improvements with public engagement to promote water conservation and awareness.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r>
        <w:rPr>
          <w:b/>
          <w:bCs/>
          <w:sz w:val="36"/>
          <w:szCs w:val="36"/>
        </w:rPr>
        <w:t>Water Effi</w:t>
      </w:r>
      <w:r>
        <w:rPr>
          <w:b/>
          <w:bCs/>
          <w:sz w:val="36"/>
          <w:szCs w:val="36"/>
          <w:lang w:val="en-US"/>
        </w:rPr>
        <w:t>ciency Awareness: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rPr>
        <w:t>A real-time water fountain status system promotes water effici</w:t>
      </w:r>
      <w:r>
        <w:rPr>
          <w:sz w:val="36"/>
          <w:szCs w:val="36"/>
          <w:lang w:val="en-US"/>
        </w:rPr>
        <w:t xml:space="preserve">ency. </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lang w:val="en-US"/>
        </w:rPr>
        <w:t>A real-time water fountain status system promotes water efficiency and public awareness through the following ways: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Data Monitoring: </w:t>
      </w:r>
      <w:r>
        <w:rPr>
          <w:sz w:val="36"/>
          <w:szCs w:val="36"/>
          <w:lang w:val="en-US"/>
        </w:rPr>
        <w:t>The system continuously monitors water fountain usage, providing data on water consumption patterns. This data allows water management authorities to identify inefficiencies and make informed decisions to optimize water usage.</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Leak Detection:</w:t>
      </w:r>
      <w:r>
        <w:rPr>
          <w:sz w:val="36"/>
          <w:szCs w:val="36"/>
          <w:lang w:val="en-US"/>
        </w:rPr>
        <w:t xml:space="preserve"> Real-time monitoring can quickly detect leaks or malfunctions in fountains, minimizing water wastage. This proactive approach helps in conserving water resources.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User Engagemen</w:t>
      </w:r>
      <w:r>
        <w:rPr>
          <w:sz w:val="36"/>
          <w:szCs w:val="36"/>
          <w:lang w:val="en-US"/>
        </w:rPr>
        <w:t>t: By displaying real-time information about water availability and usage on public platforms, like websites or mobile apps, it encourages individuals to make responsible choices in using water fountains.</w:t>
      </w:r>
    </w:p>
    <w:p>
      <w:pPr>
        <w:pStyle w:val="style0"/>
        <w:tabs>
          <w:tab w:val="left" w:leader="none" w:pos="1580"/>
        </w:tabs>
        <w:spacing w:after="160" w:lineRule="auto" w:line="259"/>
        <w:jc w:val="left"/>
        <w:rPr>
          <w:b/>
          <w:bCs/>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Water Conservation Tips: </w:t>
      </w:r>
      <w:r>
        <w:rPr>
          <w:sz w:val="36"/>
          <w:szCs w:val="36"/>
          <w:lang w:val="en-US"/>
        </w:rPr>
        <w:t>The system can provide water conservation tips to users, educating them about the importance of efficient water use and how to minimize waste.</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Public Awareness: </w:t>
      </w:r>
      <w:r>
        <w:rPr>
          <w:sz w:val="36"/>
          <w:szCs w:val="36"/>
          <w:lang w:val="en-US"/>
        </w:rPr>
        <w:t>Displaying the status of water fountains in prominent locations can raise public awareness about water scarcity issues and the need for sustainable water practices.</w:t>
      </w:r>
    </w:p>
    <w:p>
      <w:pPr>
        <w:pStyle w:val="style0"/>
        <w:tabs>
          <w:tab w:val="left" w:leader="none" w:pos="1580"/>
        </w:tabs>
        <w:spacing w:after="160" w:lineRule="auto" w:line="259"/>
        <w:jc w:val="left"/>
        <w:rPr>
          <w:b/>
          <w:bCs/>
          <w:sz w:val="36"/>
          <w:szCs w:val="36"/>
        </w:rPr>
      </w:pPr>
    </w:p>
    <w:p>
      <w:pPr>
        <w:pStyle w:val="style0"/>
        <w:tabs>
          <w:tab w:val="left" w:leader="none" w:pos="1580"/>
        </w:tabs>
        <w:spacing w:after="160" w:lineRule="auto" w:line="259"/>
        <w:jc w:val="left"/>
        <w:rPr>
          <w:sz w:val="36"/>
          <w:szCs w:val="36"/>
        </w:rPr>
      </w:pPr>
      <w:r>
        <w:rPr>
          <w:b/>
          <w:bCs/>
          <w:sz w:val="36"/>
          <w:szCs w:val="36"/>
          <w:lang w:val="en-US"/>
        </w:rPr>
        <w:t>Sustainability Initiatives:</w:t>
      </w:r>
      <w:r>
        <w:rPr>
          <w:sz w:val="36"/>
          <w:szCs w:val="36"/>
          <w:lang w:val="en-US"/>
        </w:rPr>
        <w:t xml:space="preserve"> It can support local and global sustainability initiatives by demonstrating a commitment to responsible water management.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lang w:val="en-US"/>
        </w:rPr>
        <w:t>Overall, a real-time water fountain status system combines data-driven efficiency improvements with public engagement to promote water conservation and awareness.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r>
        <w:rPr>
          <w:b/>
          <w:bCs/>
          <w:sz w:val="36"/>
          <w:szCs w:val="36"/>
          <w:lang w:val="en-US"/>
        </w:rPr>
        <w:t>Conclusion:</w:t>
      </w:r>
    </w:p>
    <w:p>
      <w:pPr>
        <w:pStyle w:val="style0"/>
        <w:tabs>
          <w:tab w:val="left" w:leader="none" w:pos="1580"/>
        </w:tabs>
        <w:spacing w:after="160" w:lineRule="auto" w:line="259"/>
        <w:jc w:val="left"/>
        <w:rPr>
          <w:sz w:val="36"/>
          <w:szCs w:val="36"/>
        </w:rPr>
      </w:pPr>
      <w:r>
        <w:rPr>
          <w:sz w:val="36"/>
          <w:szCs w:val="36"/>
          <w:lang w:val="en-US"/>
        </w:rPr>
        <w:t>Smart parking systems offer numerous benefits for both city infrastructure and individuals. These systems optimize parking utilization, reduce traffic congestion, and enhance the overall parking experience. They also contribute to environmental sustainability by reducing emissions from cars searching for parking spots. However, the successful implementation of smart parking solutions requires careful planning, investment, and integration with existing urban infrastructure.</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r>
        <w:rPr>
          <w:b/>
          <w:bCs/>
          <w:sz w:val="36"/>
          <w:szCs w:val="36"/>
          <w:lang w:val="en-US"/>
        </w:rPr>
        <w:t>Recommendations: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lang w:val="en-US"/>
        </w:rPr>
        <w:t>Invest in Infrastructure: Cities should invest in the necessary infrastructure for smart parking systems, such as sensors, cameras, and communication networks, to ensure accurate and reliable data collection.</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Public-Private Partnerships: </w:t>
      </w:r>
      <w:r>
        <w:rPr>
          <w:sz w:val="36"/>
          <w:szCs w:val="36"/>
          <w:lang w:val="en-US"/>
        </w:rPr>
        <w:t>Collaborate with private companies to develop and operate smart parking solutions. Public-private partnerships can bring in expertise and funding.</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User-Friendly Apps:</w:t>
      </w:r>
      <w:r>
        <w:rPr>
          <w:sz w:val="36"/>
          <w:szCs w:val="36"/>
          <w:lang w:val="en-US"/>
        </w:rPr>
        <w:t xml:space="preserve"> Create user-friendly mobile apps and websites that provide real-time information about available parking spaces, pricing, and navigation to the spot.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Pricing Strategies: </w:t>
      </w:r>
      <w:r>
        <w:rPr>
          <w:sz w:val="36"/>
          <w:szCs w:val="36"/>
          <w:lang w:val="en-US"/>
        </w:rPr>
        <w:t>Implement dynamic pricing to encourage off-peak parking and optimize space utilization. Offer discounts for electric vehicles and carpoolers to promote sustainability.</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Data Security: </w:t>
      </w:r>
      <w:r>
        <w:rPr>
          <w:sz w:val="36"/>
          <w:szCs w:val="36"/>
          <w:lang w:val="en-US"/>
        </w:rPr>
        <w:t>Ensure robust data security and privacy measures to protect user information collected by smart parking systems.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Education and Awareness: </w:t>
      </w:r>
      <w:r>
        <w:rPr>
          <w:sz w:val="36"/>
          <w:szCs w:val="36"/>
          <w:lang w:val="en-US"/>
        </w:rPr>
        <w:t>Educate the public about the benefits of smart parking and how it can reduce traffic congestion, save time, and contribute to a cleaner environment.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Integration:</w:t>
      </w:r>
      <w:r>
        <w:rPr>
          <w:sz w:val="36"/>
          <w:szCs w:val="36"/>
          <w:lang w:val="en-US"/>
        </w:rPr>
        <w:t xml:space="preserve"> Integrate smart parking systems with broader smart city initiatives, including traffic management, public transportation, and environmental monitoring.</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Accessibility: </w:t>
      </w:r>
      <w:r>
        <w:rPr>
          <w:sz w:val="36"/>
          <w:szCs w:val="36"/>
          <w:lang w:val="en-US"/>
        </w:rPr>
        <w:t>Ensure that smart parking solutions are accessible to all residents, including those with disabilities, by providing designated accessible spots and accommodating their needs.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 xml:space="preserve">Scalability: </w:t>
      </w:r>
      <w:r>
        <w:rPr>
          <w:sz w:val="36"/>
          <w:szCs w:val="36"/>
          <w:lang w:val="en-US"/>
        </w:rPr>
        <w:t>Design systems with scalability in mind, allowing for future expansion and adaptation to changing urban needs.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lang w:val="en-US"/>
        </w:rPr>
        <w:t>Feedback Mechanism:</w:t>
      </w:r>
      <w:r>
        <w:rPr>
          <w:sz w:val="36"/>
          <w:szCs w:val="36"/>
          <w:lang w:val="en-US"/>
        </w:rPr>
        <w:t xml:space="preserve"> Establish a feedback mechanism for users to report issues and suggest improvements, fostering a sense of community involvement.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lang w:val="en-US"/>
        </w:rPr>
        <w:t>Incorporating these recommendations can lead to the successful implementation of smart parking systems, improving urban mobility, reducing environmental impact, and enhancing the overall quality of life in cities.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p>
    <w:p>
      <w:pPr>
        <w:pStyle w:val="style0"/>
        <w:tabs>
          <w:tab w:val="left" w:leader="none" w:pos="1580"/>
        </w:tabs>
        <w:spacing w:after="160" w:lineRule="auto" w:line="259"/>
        <w:jc w:val="left"/>
        <w:rPr>
          <w:b/>
          <w:bCs/>
          <w:sz w:val="36"/>
          <w:szCs w:val="36"/>
        </w:rPr>
      </w:pPr>
      <w:r>
        <w:rPr>
          <w:b/>
          <w:bCs/>
          <w:sz w:val="36"/>
          <w:szCs w:val="36"/>
        </w:rPr>
        <w:t>Conclusion:</w:t>
      </w:r>
    </w:p>
    <w:p>
      <w:pPr>
        <w:pStyle w:val="style0"/>
        <w:tabs>
          <w:tab w:val="left" w:leader="none" w:pos="1580"/>
        </w:tabs>
        <w:spacing w:after="160" w:lineRule="auto" w:line="259"/>
        <w:jc w:val="left"/>
        <w:rPr>
          <w:sz w:val="36"/>
          <w:szCs w:val="36"/>
        </w:rPr>
      </w:pPr>
      <w:r>
        <w:rPr>
          <w:sz w:val="36"/>
          <w:szCs w:val="36"/>
        </w:rPr>
        <w:t>Smart parking systems offer numerous benefits for both city infrastructure and individuals. These systems optimize parking utilization, reduce traffic congestion, and enhance the overall parking experience. They also contribute to environmental sustainability by reducing emissions from cars searching for parking spots. However, the successful implementation of smart parking solutions requires careful planning, investment, and integration with exist</w:t>
      </w:r>
      <w:r>
        <w:rPr>
          <w:sz w:val="36"/>
          <w:szCs w:val="36"/>
          <w:lang w:val="en-US"/>
        </w:rPr>
        <w:t xml:space="preserve">. </w:t>
      </w:r>
    </w:p>
    <w:p>
      <w:pPr>
        <w:pStyle w:val="style0"/>
        <w:tabs>
          <w:tab w:val="left" w:leader="none" w:pos="1580"/>
        </w:tabs>
        <w:spacing w:after="160" w:lineRule="auto" w:line="259"/>
        <w:jc w:val="left"/>
        <w:rPr>
          <w:sz w:val="40"/>
          <w:szCs w:val="40"/>
        </w:rPr>
      </w:pPr>
    </w:p>
    <w:p>
      <w:pPr>
        <w:pStyle w:val="style0"/>
        <w:tabs>
          <w:tab w:val="left" w:leader="none" w:pos="1580"/>
        </w:tabs>
        <w:spacing w:after="160" w:lineRule="auto" w:line="259"/>
        <w:jc w:val="left"/>
        <w:rPr>
          <w:b/>
          <w:bCs/>
          <w:sz w:val="40"/>
          <w:szCs w:val="40"/>
        </w:rPr>
      </w:pPr>
      <w:r>
        <w:rPr>
          <w:b/>
          <w:bCs/>
          <w:sz w:val="40"/>
          <w:szCs w:val="40"/>
        </w:rPr>
        <w:t>Recommendations:</w:t>
      </w:r>
    </w:p>
    <w:p>
      <w:pPr>
        <w:pStyle w:val="style0"/>
        <w:tabs>
          <w:tab w:val="left" w:leader="none" w:pos="1580"/>
        </w:tabs>
        <w:spacing w:after="160" w:lineRule="auto" w:line="259"/>
        <w:jc w:val="left"/>
        <w:rPr>
          <w:sz w:val="36"/>
          <w:szCs w:val="36"/>
        </w:rPr>
      </w:pPr>
      <w:r>
        <w:rPr>
          <w:sz w:val="36"/>
          <w:szCs w:val="36"/>
          <w:lang w:val="en-US"/>
        </w:rPr>
        <w:t xml:space="preserve">    </w:t>
      </w:r>
      <w:r>
        <w:rPr>
          <w:sz w:val="36"/>
          <w:szCs w:val="36"/>
        </w:rPr>
        <w:t xml:space="preserve"> Cities should invest in the necessary infrastructure for smart parking systems, such as sensors, cameras, and communication networks, to ensure accurate and reliable data collection.</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44"/>
          <w:szCs w:val="44"/>
        </w:rPr>
      </w:pPr>
      <w:r>
        <w:rPr>
          <w:sz w:val="40"/>
          <w:szCs w:val="40"/>
          <w:lang w:val="en-US"/>
        </w:rPr>
        <w:t xml:space="preserve">* </w:t>
      </w:r>
      <w:r>
        <w:rPr>
          <w:sz w:val="40"/>
          <w:szCs w:val="40"/>
        </w:rPr>
        <w:t>Public-Private Partnerships</w:t>
      </w:r>
      <w:r>
        <w:rPr>
          <w:sz w:val="36"/>
          <w:szCs w:val="36"/>
        </w:rPr>
        <w:t xml:space="preserve">: </w:t>
      </w:r>
    </w:p>
    <w:p>
      <w:pPr>
        <w:pStyle w:val="style0"/>
        <w:tabs>
          <w:tab w:val="left" w:leader="none" w:pos="1580"/>
        </w:tabs>
        <w:spacing w:after="160" w:lineRule="auto" w:line="259"/>
        <w:jc w:val="left"/>
        <w:rPr>
          <w:sz w:val="36"/>
          <w:szCs w:val="36"/>
        </w:rPr>
      </w:pPr>
      <w:r>
        <w:rPr>
          <w:sz w:val="36"/>
          <w:szCs w:val="36"/>
          <w:lang w:val="en-US"/>
        </w:rPr>
        <w:t xml:space="preserve">     B</w:t>
      </w:r>
      <w:r>
        <w:rPr>
          <w:sz w:val="36"/>
          <w:szCs w:val="36"/>
        </w:rPr>
        <w:t>Collaborate with private companies to develop and operate smart parking solutions. Public-private partnerships can bring in expertise and funding.</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40"/>
          <w:szCs w:val="40"/>
        </w:rPr>
      </w:pPr>
      <w:r>
        <w:rPr>
          <w:sz w:val="40"/>
          <w:szCs w:val="40"/>
          <w:lang w:val="en-US"/>
        </w:rPr>
        <w:t xml:space="preserve">* </w:t>
      </w:r>
      <w:r>
        <w:rPr>
          <w:sz w:val="40"/>
          <w:szCs w:val="40"/>
        </w:rPr>
        <w:t>User-Friendly Apps:</w:t>
      </w:r>
    </w:p>
    <w:p>
      <w:pPr>
        <w:pStyle w:val="style0"/>
        <w:tabs>
          <w:tab w:val="left" w:leader="none" w:pos="1580"/>
        </w:tabs>
        <w:spacing w:after="160" w:lineRule="auto" w:line="259"/>
        <w:jc w:val="left"/>
        <w:rPr>
          <w:sz w:val="36"/>
          <w:szCs w:val="36"/>
        </w:rPr>
      </w:pPr>
      <w:r>
        <w:rPr>
          <w:sz w:val="40"/>
          <w:szCs w:val="40"/>
          <w:lang w:val="en-US"/>
        </w:rPr>
        <w:t xml:space="preserve">    </w:t>
      </w:r>
      <w:r>
        <w:rPr>
          <w:sz w:val="40"/>
          <w:szCs w:val="40"/>
        </w:rPr>
        <w:t xml:space="preserve"> </w:t>
      </w:r>
      <w:r>
        <w:rPr>
          <w:sz w:val="36"/>
          <w:szCs w:val="36"/>
        </w:rPr>
        <w:t>Create user-friendly mobile apps and websites that provide real-time information about available parking spaces, pricing, and navigation to the spot.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44"/>
          <w:szCs w:val="44"/>
        </w:rPr>
      </w:pPr>
      <w:r>
        <w:rPr>
          <w:sz w:val="44"/>
          <w:szCs w:val="44"/>
          <w:lang w:val="en-US"/>
        </w:rPr>
        <w:t xml:space="preserve">* </w:t>
      </w:r>
      <w:r>
        <w:rPr>
          <w:sz w:val="44"/>
          <w:szCs w:val="44"/>
        </w:rPr>
        <w:t>Pricing Strategies:</w:t>
      </w:r>
    </w:p>
    <w:p>
      <w:pPr>
        <w:pStyle w:val="style0"/>
        <w:tabs>
          <w:tab w:val="left" w:leader="none" w:pos="1580"/>
        </w:tabs>
        <w:spacing w:after="160" w:lineRule="auto" w:line="259"/>
        <w:jc w:val="left"/>
        <w:rPr>
          <w:sz w:val="36"/>
          <w:szCs w:val="36"/>
        </w:rPr>
      </w:pPr>
      <w:r>
        <w:rPr>
          <w:sz w:val="40"/>
          <w:szCs w:val="40"/>
          <w:lang w:val="en-US"/>
        </w:rPr>
        <w:t xml:space="preserve">     </w:t>
      </w:r>
      <w:r>
        <w:rPr>
          <w:sz w:val="36"/>
          <w:szCs w:val="36"/>
        </w:rPr>
        <w:t xml:space="preserve"> Implement dynamic pricing to encourage off-peak parking and optimize space utilization. Offer discounts for electric vehicles and carpoolers to promote sustainability.</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44"/>
          <w:szCs w:val="44"/>
          <w:lang w:val="en-US"/>
        </w:rPr>
        <w:t xml:space="preserve">* </w:t>
      </w:r>
      <w:r>
        <w:rPr>
          <w:sz w:val="44"/>
          <w:szCs w:val="44"/>
        </w:rPr>
        <w:t>Data Security:</w:t>
      </w:r>
      <w:r>
        <w:rPr>
          <w:sz w:val="36"/>
          <w:szCs w:val="36"/>
        </w:rPr>
        <w:t xml:space="preserve"> </w:t>
      </w:r>
    </w:p>
    <w:p>
      <w:pPr>
        <w:pStyle w:val="style0"/>
        <w:tabs>
          <w:tab w:val="left" w:leader="none" w:pos="1580"/>
        </w:tabs>
        <w:spacing w:after="160" w:lineRule="auto" w:line="259"/>
        <w:ind w:firstLineChars="200"/>
        <w:jc w:val="left"/>
        <w:rPr>
          <w:sz w:val="36"/>
          <w:szCs w:val="36"/>
        </w:rPr>
      </w:pPr>
      <w:r>
        <w:rPr>
          <w:sz w:val="36"/>
          <w:szCs w:val="36"/>
        </w:rPr>
        <w:t>Ensure robust data security and privacy measures to protect user information collected by smart parking systems.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44"/>
          <w:szCs w:val="44"/>
          <w:lang w:val="en-US"/>
        </w:rPr>
        <w:t xml:space="preserve">* </w:t>
      </w:r>
      <w:r>
        <w:rPr>
          <w:sz w:val="44"/>
          <w:szCs w:val="44"/>
        </w:rPr>
        <w:t xml:space="preserve">Education and Awareness: </w:t>
      </w:r>
    </w:p>
    <w:p>
      <w:pPr>
        <w:pStyle w:val="style0"/>
        <w:tabs>
          <w:tab w:val="left" w:leader="none" w:pos="1580"/>
        </w:tabs>
        <w:spacing w:after="160" w:lineRule="auto" w:line="259"/>
        <w:jc w:val="left"/>
        <w:rPr>
          <w:sz w:val="36"/>
          <w:szCs w:val="36"/>
        </w:rPr>
      </w:pPr>
      <w:r>
        <w:rPr>
          <w:sz w:val="44"/>
          <w:szCs w:val="44"/>
          <w:lang w:val="en-US"/>
        </w:rPr>
        <w:t xml:space="preserve">   </w:t>
      </w:r>
      <w:r>
        <w:rPr>
          <w:sz w:val="36"/>
          <w:szCs w:val="36"/>
        </w:rPr>
        <w:t>Educate the public about the benefits of smart parking and how it can reduce traffic congestion, save time, and contribute to a cleaner environment.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40"/>
          <w:szCs w:val="40"/>
          <w:lang w:val="en-US"/>
        </w:rPr>
        <w:t>*</w:t>
      </w:r>
      <w:r>
        <w:rPr>
          <w:sz w:val="44"/>
          <w:szCs w:val="44"/>
          <w:lang w:val="en-US"/>
        </w:rPr>
        <w:t xml:space="preserve"> </w:t>
      </w:r>
      <w:r>
        <w:rPr>
          <w:sz w:val="44"/>
          <w:szCs w:val="44"/>
        </w:rPr>
        <w:t>Integration</w:t>
      </w:r>
      <w:r>
        <w:rPr>
          <w:sz w:val="40"/>
          <w:szCs w:val="40"/>
        </w:rPr>
        <w:t xml:space="preserve">: </w:t>
      </w:r>
    </w:p>
    <w:p>
      <w:pPr>
        <w:pStyle w:val="style0"/>
        <w:tabs>
          <w:tab w:val="left" w:leader="none" w:pos="1580"/>
        </w:tabs>
        <w:spacing w:after="160" w:lineRule="auto" w:line="259"/>
        <w:jc w:val="left"/>
        <w:rPr>
          <w:sz w:val="36"/>
          <w:szCs w:val="36"/>
        </w:rPr>
      </w:pPr>
      <w:r>
        <w:rPr>
          <w:sz w:val="36"/>
          <w:szCs w:val="36"/>
          <w:lang w:val="en-US"/>
        </w:rPr>
        <w:t xml:space="preserve">  </w:t>
      </w:r>
      <w:r>
        <w:rPr>
          <w:sz w:val="36"/>
          <w:szCs w:val="36"/>
        </w:rPr>
        <w:t>Integrate smart parking systems with broader smart city initiatives, including traffic management, public transportation, and environmental monitoring.</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44"/>
          <w:szCs w:val="44"/>
        </w:rPr>
      </w:pPr>
      <w:r>
        <w:rPr>
          <w:sz w:val="44"/>
          <w:szCs w:val="44"/>
          <w:lang w:val="en-US"/>
        </w:rPr>
        <w:t xml:space="preserve">* </w:t>
      </w:r>
      <w:r>
        <w:rPr>
          <w:sz w:val="44"/>
          <w:szCs w:val="44"/>
        </w:rPr>
        <w:t xml:space="preserve">Accessibility: </w:t>
      </w:r>
    </w:p>
    <w:p>
      <w:pPr>
        <w:pStyle w:val="style0"/>
        <w:tabs>
          <w:tab w:val="left" w:leader="none" w:pos="1580"/>
        </w:tabs>
        <w:spacing w:after="160" w:lineRule="auto" w:line="259"/>
        <w:jc w:val="left"/>
        <w:rPr>
          <w:sz w:val="36"/>
          <w:szCs w:val="36"/>
        </w:rPr>
      </w:pPr>
      <w:r>
        <w:rPr>
          <w:sz w:val="40"/>
          <w:szCs w:val="40"/>
          <w:lang w:val="en-US"/>
        </w:rPr>
        <w:t xml:space="preserve">     </w:t>
      </w:r>
      <w:r>
        <w:rPr>
          <w:sz w:val="36"/>
          <w:szCs w:val="36"/>
        </w:rPr>
        <w:t>Ensure that smart parking solutions are accessible to all residents, including those with disabilities, by providing designated accessible spots and accommodating their needs.</w:t>
      </w:r>
    </w:p>
    <w:p>
      <w:pPr>
        <w:pStyle w:val="style0"/>
        <w:tabs>
          <w:tab w:val="left" w:leader="none" w:pos="1580"/>
        </w:tabs>
        <w:spacing w:after="160" w:lineRule="auto" w:line="259"/>
        <w:jc w:val="left"/>
        <w:rPr>
          <w:sz w:val="44"/>
          <w:szCs w:val="44"/>
        </w:rPr>
      </w:pPr>
    </w:p>
    <w:p>
      <w:pPr>
        <w:pStyle w:val="style0"/>
        <w:tabs>
          <w:tab w:val="left" w:leader="none" w:pos="1580"/>
        </w:tabs>
        <w:spacing w:after="160" w:lineRule="auto" w:line="259"/>
        <w:jc w:val="left"/>
        <w:rPr>
          <w:sz w:val="44"/>
          <w:szCs w:val="44"/>
        </w:rPr>
      </w:pPr>
      <w:r>
        <w:rPr>
          <w:sz w:val="44"/>
          <w:szCs w:val="44"/>
          <w:lang w:val="en-US"/>
        </w:rPr>
        <w:t xml:space="preserve">* </w:t>
      </w:r>
      <w:r>
        <w:rPr>
          <w:sz w:val="44"/>
          <w:szCs w:val="44"/>
        </w:rPr>
        <w:t>Scalability:</w:t>
      </w:r>
    </w:p>
    <w:p>
      <w:pPr>
        <w:pStyle w:val="style0"/>
        <w:tabs>
          <w:tab w:val="left" w:leader="none" w:pos="1580"/>
        </w:tabs>
        <w:spacing w:after="160" w:lineRule="auto" w:line="259"/>
        <w:jc w:val="left"/>
        <w:rPr>
          <w:sz w:val="36"/>
          <w:szCs w:val="36"/>
        </w:rPr>
      </w:pPr>
      <w:r>
        <w:rPr>
          <w:sz w:val="44"/>
          <w:szCs w:val="44"/>
          <w:lang w:val="en-US"/>
        </w:rPr>
        <w:t xml:space="preserve">    </w:t>
      </w:r>
      <w:r>
        <w:rPr>
          <w:sz w:val="44"/>
          <w:szCs w:val="44"/>
        </w:rPr>
        <w:t xml:space="preserve"> </w:t>
      </w:r>
      <w:r>
        <w:rPr>
          <w:sz w:val="36"/>
          <w:szCs w:val="36"/>
        </w:rPr>
        <w:t>Design systems with scalability in mind, allowing for future expansion and adaptation to changing urban needs.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44"/>
          <w:szCs w:val="44"/>
        </w:rPr>
      </w:pPr>
      <w:r>
        <w:rPr>
          <w:sz w:val="44"/>
          <w:szCs w:val="44"/>
          <w:lang w:val="en-US"/>
        </w:rPr>
        <w:t xml:space="preserve">* </w:t>
      </w:r>
      <w:r>
        <w:rPr>
          <w:sz w:val="44"/>
          <w:szCs w:val="44"/>
        </w:rPr>
        <w:t>Feedback Mechanism:</w:t>
      </w:r>
      <w:r>
        <w:rPr>
          <w:sz w:val="44"/>
          <w:szCs w:val="44"/>
          <w:lang w:val="en-US"/>
        </w:rPr>
        <w:t xml:space="preserve"> </w:t>
      </w:r>
    </w:p>
    <w:p>
      <w:pPr>
        <w:pStyle w:val="style0"/>
        <w:tabs>
          <w:tab w:val="left" w:leader="none" w:pos="1580"/>
        </w:tabs>
        <w:spacing w:after="160" w:lineRule="auto" w:line="259"/>
        <w:jc w:val="left"/>
        <w:rPr>
          <w:sz w:val="36"/>
          <w:szCs w:val="36"/>
        </w:rPr>
      </w:pPr>
      <w:r>
        <w:rPr>
          <w:sz w:val="44"/>
          <w:szCs w:val="44"/>
          <w:lang w:val="en-US"/>
        </w:rPr>
        <w:t xml:space="preserve">  </w:t>
      </w:r>
      <w:r>
        <w:rPr>
          <w:sz w:val="44"/>
          <w:szCs w:val="44"/>
        </w:rPr>
        <w:t xml:space="preserve"> </w:t>
      </w:r>
      <w:r>
        <w:rPr>
          <w:sz w:val="36"/>
          <w:szCs w:val="36"/>
        </w:rPr>
        <w:t>Establish a feedback mechanism for users to report issues and suggest improvements, fostering a sense of community involvement.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rPr>
        <w:t>Incorporating these recommendations can lead to the successful implementation of smart parking systems, improving urban mobility, reducing environmental impact, and enhancing the overall quality of life in cities.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color w:val="000000"/>
          <w:sz w:val="52"/>
          <w:szCs w:val="52"/>
        </w:rPr>
      </w:pPr>
      <w:r>
        <w:rPr>
          <w:color w:val="000000"/>
          <w:sz w:val="52"/>
          <w:szCs w:val="52"/>
        </w:rPr>
        <w:t>Conclusion:</w:t>
      </w:r>
    </w:p>
    <w:p>
      <w:pPr>
        <w:pStyle w:val="style0"/>
        <w:tabs>
          <w:tab w:val="left" w:leader="none" w:pos="1580"/>
        </w:tabs>
        <w:spacing w:after="160" w:lineRule="auto" w:line="259"/>
        <w:jc w:val="left"/>
        <w:rPr>
          <w:sz w:val="36"/>
          <w:szCs w:val="36"/>
        </w:rPr>
      </w:pPr>
      <w:r>
        <w:rPr>
          <w:sz w:val="36"/>
          <w:szCs w:val="36"/>
        </w:rPr>
        <w:t>Smart water fountains represent a promising innovation that offers several benefits for water management, sustainability, and public health. These fountains are designed to provide safe and accessible drinking water while reducing waste and promoting awareness. However, their successful deployment requires careful planning, maintenance, and community engagement.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color w:val="000000"/>
          <w:sz w:val="44"/>
          <w:szCs w:val="44"/>
        </w:rPr>
      </w:pPr>
      <w:r>
        <w:rPr>
          <w:color w:val="000000"/>
          <w:sz w:val="44"/>
          <w:szCs w:val="44"/>
        </w:rPr>
        <w:t>Recommendations: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rPr>
        <w:t xml:space="preserve">Water Quality Monitoring: </w:t>
      </w:r>
    </w:p>
    <w:p>
      <w:pPr>
        <w:pStyle w:val="style0"/>
        <w:tabs>
          <w:tab w:val="left" w:leader="none" w:pos="1580"/>
        </w:tabs>
        <w:spacing w:after="160" w:lineRule="auto" w:line="259"/>
        <w:ind w:left="600" w:leftChars="0"/>
        <w:jc w:val="left"/>
        <w:rPr>
          <w:sz w:val="36"/>
          <w:szCs w:val="36"/>
        </w:rPr>
      </w:pPr>
      <w:r>
        <w:rPr>
          <w:sz w:val="36"/>
          <w:szCs w:val="36"/>
        </w:rPr>
        <w:t>Regularly test and monitor water quality to ensure that it meets safety and health standards. Smart water fountains should provide clean and safe drinking water at all times.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rPr>
        <w:t>Real-time Status Updates</w:t>
      </w:r>
      <w:r>
        <w:rPr>
          <w:sz w:val="36"/>
          <w:szCs w:val="36"/>
        </w:rPr>
        <w:t xml:space="preserve">: </w:t>
      </w:r>
    </w:p>
    <w:p>
      <w:pPr>
        <w:pStyle w:val="style0"/>
        <w:tabs>
          <w:tab w:val="left" w:leader="none" w:pos="1580"/>
        </w:tabs>
        <w:spacing w:after="160" w:lineRule="auto" w:line="259"/>
        <w:jc w:val="left"/>
        <w:rPr>
          <w:sz w:val="36"/>
          <w:szCs w:val="36"/>
        </w:rPr>
      </w:pPr>
      <w:r>
        <w:rPr>
          <w:sz w:val="36"/>
          <w:szCs w:val="36"/>
          <w:lang w:val="en-US"/>
        </w:rPr>
        <w:t xml:space="preserve">        </w:t>
      </w:r>
      <w:r>
        <w:rPr>
          <w:sz w:val="36"/>
          <w:szCs w:val="36"/>
        </w:rPr>
        <w:t>Implement real-time monitoring and status reporting to inform users about water availability, temperature, and water quality, promoting transparency and trust.</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rPr>
        <w:t>Maintenance and Cleaning:</w:t>
      </w:r>
      <w:r>
        <w:rPr>
          <w:sz w:val="36"/>
          <w:szCs w:val="36"/>
        </w:rPr>
        <w:t xml:space="preserve"> </w:t>
      </w:r>
    </w:p>
    <w:p>
      <w:pPr>
        <w:pStyle w:val="style0"/>
        <w:tabs>
          <w:tab w:val="left" w:leader="none" w:pos="1580"/>
        </w:tabs>
        <w:spacing w:after="160" w:lineRule="auto" w:line="259"/>
        <w:jc w:val="left"/>
        <w:rPr>
          <w:sz w:val="36"/>
          <w:szCs w:val="36"/>
        </w:rPr>
      </w:pPr>
      <w:r>
        <w:rPr>
          <w:sz w:val="36"/>
          <w:szCs w:val="36"/>
          <w:lang w:val="en-US"/>
        </w:rPr>
        <w:t xml:space="preserve">       </w:t>
      </w:r>
      <w:r>
        <w:rPr>
          <w:sz w:val="36"/>
          <w:szCs w:val="36"/>
        </w:rPr>
        <w:t>Establish a routine maintenance schedule to clean and sanitize the fountain components, including nozzles, dispensers, and filters, to prevent contamination and ensure a pleasant drinking experience.</w:t>
      </w:r>
    </w:p>
    <w:p>
      <w:pPr>
        <w:pStyle w:val="style0"/>
        <w:tabs>
          <w:tab w:val="left" w:leader="none" w:pos="1580"/>
        </w:tabs>
        <w:spacing w:after="160" w:lineRule="auto" w:line="259"/>
        <w:jc w:val="left"/>
        <w:rPr>
          <w:b/>
          <w:bCs/>
          <w:sz w:val="36"/>
          <w:szCs w:val="36"/>
          <w:lang w:val="en-US"/>
        </w:rPr>
      </w:pPr>
      <w:r>
        <w:rPr>
          <w:b/>
          <w:bCs/>
          <w:sz w:val="36"/>
          <w:szCs w:val="36"/>
          <w:lang w:val="en-US"/>
        </w:rPr>
        <w:t>Assesability:</w:t>
      </w:r>
    </w:p>
    <w:p>
      <w:pPr>
        <w:pStyle w:val="style0"/>
        <w:tabs>
          <w:tab w:val="left" w:leader="none" w:pos="1580"/>
        </w:tabs>
        <w:spacing w:after="160" w:lineRule="auto" w:line="259"/>
        <w:jc w:val="left"/>
        <w:rPr>
          <w:sz w:val="36"/>
          <w:szCs w:val="36"/>
        </w:rPr>
      </w:pPr>
      <w:r>
        <w:rPr>
          <w:sz w:val="36"/>
          <w:szCs w:val="36"/>
          <w:lang w:val="en-US"/>
        </w:rPr>
        <w:t xml:space="preserve">     </w:t>
      </w:r>
      <w:r>
        <w:rPr>
          <w:sz w:val="36"/>
          <w:szCs w:val="36"/>
        </w:rPr>
        <w:t>Ensure that smart water fountains are accessible to all, including individuals with disabilities. Design fountains with user-friendly interfaces and consider the installation of units at various heights to accommodate different users.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rPr>
        <w:t>Sustainability Features:</w:t>
      </w:r>
    </w:p>
    <w:p>
      <w:pPr>
        <w:pStyle w:val="style0"/>
        <w:tabs>
          <w:tab w:val="left" w:leader="none" w:pos="1580"/>
        </w:tabs>
        <w:spacing w:after="160" w:lineRule="auto" w:line="259"/>
        <w:jc w:val="left"/>
        <w:rPr>
          <w:sz w:val="36"/>
          <w:szCs w:val="36"/>
        </w:rPr>
      </w:pPr>
      <w:r>
        <w:rPr>
          <w:b/>
          <w:bCs/>
          <w:sz w:val="36"/>
          <w:szCs w:val="36"/>
          <w:lang w:val="en-US"/>
        </w:rPr>
        <w:t xml:space="preserve">       </w:t>
      </w:r>
      <w:r>
        <w:rPr>
          <w:sz w:val="36"/>
          <w:szCs w:val="36"/>
        </w:rPr>
        <w:t xml:space="preserve"> Incorporate water-saving features, such as automatic shut-off mechanisms and low-flow dispensers, to conserve water and reduce waste.</w:t>
      </w:r>
    </w:p>
    <w:p>
      <w:pPr>
        <w:pStyle w:val="style0"/>
        <w:tabs>
          <w:tab w:val="left" w:leader="none" w:pos="1580"/>
        </w:tabs>
        <w:spacing w:after="160" w:lineRule="auto" w:line="259"/>
        <w:jc w:val="left"/>
        <w:rPr>
          <w:b/>
          <w:bCs/>
          <w:sz w:val="36"/>
          <w:szCs w:val="36"/>
        </w:rPr>
      </w:pPr>
    </w:p>
    <w:p>
      <w:pPr>
        <w:pStyle w:val="style0"/>
        <w:tabs>
          <w:tab w:val="left" w:leader="none" w:pos="1580"/>
        </w:tabs>
        <w:spacing w:after="160" w:lineRule="auto" w:line="259"/>
        <w:jc w:val="left"/>
        <w:rPr>
          <w:b/>
          <w:bCs/>
          <w:sz w:val="36"/>
          <w:szCs w:val="36"/>
        </w:rPr>
      </w:pPr>
      <w:r>
        <w:rPr>
          <w:b/>
          <w:bCs/>
          <w:sz w:val="36"/>
          <w:szCs w:val="36"/>
        </w:rPr>
        <w:t>Hydration Tracking:</w:t>
      </w:r>
    </w:p>
    <w:p>
      <w:pPr>
        <w:pStyle w:val="style0"/>
        <w:tabs>
          <w:tab w:val="left" w:leader="none" w:pos="1580"/>
        </w:tabs>
        <w:spacing w:after="160" w:lineRule="auto" w:line="259"/>
        <w:jc w:val="left"/>
        <w:rPr>
          <w:sz w:val="36"/>
          <w:szCs w:val="36"/>
        </w:rPr>
      </w:pPr>
      <w:r>
        <w:rPr>
          <w:b/>
          <w:bCs/>
          <w:sz w:val="36"/>
          <w:szCs w:val="36"/>
          <w:lang w:val="en-US"/>
        </w:rPr>
        <w:t xml:space="preserve">       </w:t>
      </w:r>
      <w:r>
        <w:rPr>
          <w:b/>
          <w:bCs/>
          <w:sz w:val="36"/>
          <w:szCs w:val="36"/>
        </w:rPr>
        <w:t xml:space="preserve"> </w:t>
      </w:r>
      <w:r>
        <w:rPr>
          <w:sz w:val="36"/>
          <w:szCs w:val="36"/>
        </w:rPr>
        <w:t>Integrate features that allow users to track their water consumption and receive reminders to stay hydrated, promoting overall well-being.</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r>
        <w:rPr>
          <w:b/>
          <w:bCs/>
          <w:sz w:val="36"/>
          <w:szCs w:val="36"/>
        </w:rPr>
        <w:t>Public Awareness:</w:t>
      </w:r>
    </w:p>
    <w:p>
      <w:pPr>
        <w:pStyle w:val="style0"/>
        <w:tabs>
          <w:tab w:val="left" w:leader="none" w:pos="1580"/>
        </w:tabs>
        <w:spacing w:after="160" w:lineRule="auto" w:line="259"/>
        <w:jc w:val="left"/>
        <w:rPr>
          <w:sz w:val="36"/>
          <w:szCs w:val="36"/>
        </w:rPr>
      </w:pPr>
      <w:r>
        <w:rPr>
          <w:b/>
          <w:bCs/>
          <w:sz w:val="36"/>
          <w:szCs w:val="36"/>
          <w:lang w:val="en-US"/>
        </w:rPr>
        <w:t xml:space="preserve">       </w:t>
      </w:r>
      <w:r>
        <w:rPr>
          <w:b/>
          <w:bCs/>
          <w:sz w:val="36"/>
          <w:szCs w:val="36"/>
        </w:rPr>
        <w:t xml:space="preserve"> </w:t>
      </w:r>
      <w:r>
        <w:rPr>
          <w:sz w:val="36"/>
          <w:szCs w:val="36"/>
        </w:rPr>
        <w:t>Use the fountain's digital display or accompanying app to raise public awareness about the importance of water conservation, sustainability, and the reduction of single-use plastic bottles.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rPr>
        <w:t>Location Planning:</w:t>
      </w:r>
    </w:p>
    <w:p>
      <w:pPr>
        <w:pStyle w:val="style0"/>
        <w:tabs>
          <w:tab w:val="left" w:leader="none" w:pos="1580"/>
        </w:tabs>
        <w:spacing w:after="160" w:lineRule="auto" w:line="259"/>
        <w:jc w:val="left"/>
        <w:rPr>
          <w:sz w:val="36"/>
          <w:szCs w:val="36"/>
        </w:rPr>
      </w:pPr>
      <w:r>
        <w:rPr>
          <w:b/>
          <w:bCs/>
          <w:sz w:val="36"/>
          <w:szCs w:val="36"/>
          <w:lang w:val="en-US"/>
        </w:rPr>
        <w:t xml:space="preserve">       </w:t>
      </w:r>
      <w:r>
        <w:rPr>
          <w:sz w:val="36"/>
          <w:szCs w:val="36"/>
        </w:rPr>
        <w:t xml:space="preserve"> Strategically place smart water fountains in high-traffic areas, parks, schools, and public transportation hubs to maximize accessibility and encourage usage.</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b/>
          <w:bCs/>
          <w:sz w:val="36"/>
          <w:szCs w:val="36"/>
        </w:rPr>
        <w:t xml:space="preserve">Community Engagement: </w:t>
      </w:r>
    </w:p>
    <w:p>
      <w:pPr>
        <w:pStyle w:val="style0"/>
        <w:tabs>
          <w:tab w:val="left" w:leader="none" w:pos="1580"/>
        </w:tabs>
        <w:spacing w:after="160" w:lineRule="auto" w:line="259"/>
        <w:jc w:val="left"/>
        <w:rPr>
          <w:sz w:val="36"/>
          <w:szCs w:val="36"/>
        </w:rPr>
      </w:pPr>
      <w:r>
        <w:rPr>
          <w:b/>
          <w:bCs/>
          <w:sz w:val="36"/>
          <w:szCs w:val="36"/>
          <w:lang w:val="en-US"/>
        </w:rPr>
        <w:t xml:space="preserve">       </w:t>
      </w:r>
      <w:r>
        <w:rPr>
          <w:sz w:val="36"/>
          <w:szCs w:val="36"/>
        </w:rPr>
        <w:t>Engage the community in the design and placement of smart water fountains to ensure they meet local needs and preferences.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b/>
          <w:bCs/>
          <w:sz w:val="36"/>
          <w:szCs w:val="36"/>
        </w:rPr>
      </w:pPr>
      <w:r>
        <w:rPr>
          <w:b/>
          <w:bCs/>
          <w:sz w:val="36"/>
          <w:szCs w:val="36"/>
        </w:rPr>
        <w:t>Data Security:</w:t>
      </w:r>
    </w:p>
    <w:p>
      <w:pPr>
        <w:pStyle w:val="style0"/>
        <w:tabs>
          <w:tab w:val="left" w:leader="none" w:pos="1580"/>
        </w:tabs>
        <w:spacing w:after="160" w:lineRule="auto" w:line="259"/>
        <w:jc w:val="left"/>
        <w:rPr>
          <w:sz w:val="36"/>
          <w:szCs w:val="36"/>
        </w:rPr>
      </w:pPr>
      <w:r>
        <w:rPr>
          <w:b/>
          <w:bCs/>
          <w:sz w:val="36"/>
          <w:szCs w:val="36"/>
          <w:lang w:val="en-US"/>
        </w:rPr>
        <w:t xml:space="preserve">     </w:t>
      </w:r>
      <w:r>
        <w:rPr>
          <w:b/>
          <w:bCs/>
          <w:sz w:val="36"/>
          <w:szCs w:val="36"/>
        </w:rPr>
        <w:t xml:space="preserve"> </w:t>
      </w:r>
      <w:r>
        <w:rPr>
          <w:sz w:val="36"/>
          <w:szCs w:val="36"/>
        </w:rPr>
        <w:t>Implement robust data security measures to protect user information collected by the fountains, respecting privacy concerns.</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r>
        <w:rPr>
          <w:sz w:val="36"/>
          <w:szCs w:val="36"/>
        </w:rPr>
        <w:t>By following these recommendations, communities can harness the benefits of smart water fountains, providing clean drinking water, reducing waste, promoting public health, and fostering a sense of environmental responsibility.</w:t>
      </w: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0"/>
        <w:tabs>
          <w:tab w:val="left" w:leader="none" w:pos="1580"/>
        </w:tabs>
        <w:spacing w:after="160" w:lineRule="auto" w:line="259"/>
        <w:jc w:val="left"/>
        <w:rPr>
          <w:sz w:val="36"/>
          <w:szCs w:val="36"/>
        </w:rPr>
      </w:pPr>
    </w:p>
    <w:p>
      <w:pPr>
        <w:pStyle w:val="style179"/>
        <w:numPr>
          <w:ilvl w:val="0"/>
          <w:numId w:val="0"/>
        </w:numPr>
        <w:tabs>
          <w:tab w:val="left" w:leader="none" w:pos="1590"/>
        </w:tabs>
        <w:ind w:left="1950" w:firstLine="0"/>
        <w:rPr>
          <w:sz w:val="36"/>
          <w:szCs w:val="36"/>
        </w:rPr>
      </w:pPr>
      <w:r>
        <w:rPr>
          <w:rFonts w:ascii="Calibri" w:cs="宋体" w:eastAsia="Calibri" w:hAnsi="Calibri" w:hint="default"/>
          <w:b w:val="false"/>
          <w:bCs w:val="false"/>
          <w:i w:val="false"/>
          <w:iCs w:val="false"/>
          <w:color w:val="auto"/>
          <w:kern w:val="2"/>
          <w:sz w:val="36"/>
          <w:szCs w:val="36"/>
          <w:highlight w:val="none"/>
          <w:vertAlign w:val="baseline"/>
          <w:em w:val="none"/>
          <w:lang w:val="en-US" w:eastAsia="en-US"/>
        </w:rPr>
        <w:t xml:space="preserve"> </w:t>
      </w:r>
      <w:r>
        <w:rPr>
          <w:rFonts w:ascii="Calibri" w:cs="宋体" w:eastAsia="Calibri" w:hAnsi="Calibri" w:hint="default"/>
          <w:b w:val="false"/>
          <w:bCs w:val="false"/>
          <w:i w:val="false"/>
          <w:iCs w:val="false"/>
          <w:color w:val="auto"/>
          <w:kern w:val="2"/>
          <w:sz w:val="36"/>
          <w:szCs w:val="36"/>
          <w:highlight w:val="none"/>
          <w:vertAlign w:val="baseline"/>
          <w:em w:val="none"/>
          <w:lang w:val="en-US" w:eastAsia="en-US"/>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044556"/>
    <w:lvl w:ilvl="0" w:tplc="3D16C806">
      <w:start w:val="1"/>
      <w:numFmt w:val="decimal"/>
      <w:lvlText w:val="%1."/>
      <w:lvlJc w:val="left"/>
      <w:pPr>
        <w:ind w:left="1950" w:hanging="36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1646</Words>
  <Pages>1</Pages>
  <Characters>10551</Characters>
  <Application>WPS Office</Application>
  <DocSecurity>0</DocSecurity>
  <Paragraphs>181</Paragraphs>
  <ScaleCrop>false</ScaleCrop>
  <LinksUpToDate>false</LinksUpToDate>
  <CharactersWithSpaces>12229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2023-11-01T09:17:44Z</dcterms:created>
  <dc:creator>Angelin Hepziba</dc:creator>
  <lastModifiedBy>SM-A217F</lastModifiedBy>
  <dcterms:modified xsi:type="dcterms:W3CDTF">2023-11-01T09:17:44Z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4fcc764d53eb41e58bb606c77e81d74f</vt:lpwstr>
  </property>
</Properties>
</file>