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8350" w14:textId="77777777" w:rsidR="00D17D29" w:rsidRDefault="00D17D29" w:rsidP="00D17D29">
      <w:pPr>
        <w:jc w:val="center"/>
        <w:rPr>
          <w:sz w:val="48"/>
          <w:szCs w:val="40"/>
        </w:rPr>
      </w:pPr>
    </w:p>
    <w:p w14:paraId="5DD8182A" w14:textId="77777777" w:rsidR="00D17D29" w:rsidRDefault="00D17D29" w:rsidP="00D17D29">
      <w:pPr>
        <w:jc w:val="center"/>
        <w:rPr>
          <w:sz w:val="48"/>
          <w:szCs w:val="40"/>
        </w:rPr>
      </w:pPr>
    </w:p>
    <w:p w14:paraId="6AE2A2DC" w14:textId="77777777" w:rsidR="00D17D29" w:rsidRDefault="00D17D29" w:rsidP="00D17D29">
      <w:pPr>
        <w:jc w:val="center"/>
        <w:rPr>
          <w:sz w:val="48"/>
          <w:szCs w:val="40"/>
        </w:rPr>
      </w:pPr>
    </w:p>
    <w:p w14:paraId="68FA8920" w14:textId="77777777" w:rsidR="00D17D29" w:rsidRDefault="00D17D29" w:rsidP="00D17D29">
      <w:pPr>
        <w:jc w:val="center"/>
        <w:rPr>
          <w:sz w:val="48"/>
          <w:szCs w:val="40"/>
        </w:rPr>
      </w:pPr>
    </w:p>
    <w:p w14:paraId="2E2D175F" w14:textId="77777777" w:rsidR="00D17D29" w:rsidRDefault="00D17D29" w:rsidP="00D17D29">
      <w:pPr>
        <w:jc w:val="center"/>
        <w:rPr>
          <w:sz w:val="48"/>
          <w:szCs w:val="40"/>
        </w:rPr>
      </w:pPr>
    </w:p>
    <w:p w14:paraId="2CB72575" w14:textId="77777777" w:rsidR="00D17D29" w:rsidRDefault="00D17D29" w:rsidP="00D17D29">
      <w:pPr>
        <w:jc w:val="center"/>
        <w:rPr>
          <w:sz w:val="48"/>
          <w:szCs w:val="40"/>
        </w:rPr>
      </w:pPr>
    </w:p>
    <w:p w14:paraId="6DF49A9F" w14:textId="77777777" w:rsidR="00D17D29" w:rsidRDefault="00D17D29" w:rsidP="00D17D29">
      <w:pPr>
        <w:jc w:val="center"/>
        <w:rPr>
          <w:sz w:val="48"/>
          <w:szCs w:val="40"/>
        </w:rPr>
      </w:pPr>
    </w:p>
    <w:p w14:paraId="3C0B8FDD" w14:textId="77777777" w:rsidR="00D17D29" w:rsidRDefault="00D17D29" w:rsidP="00D17D29">
      <w:pPr>
        <w:jc w:val="center"/>
        <w:rPr>
          <w:sz w:val="48"/>
          <w:szCs w:val="40"/>
        </w:rPr>
      </w:pPr>
    </w:p>
    <w:p w14:paraId="299D3A6E" w14:textId="77777777" w:rsidR="00D17D29" w:rsidRDefault="00D17D29" w:rsidP="00D17D29">
      <w:pPr>
        <w:jc w:val="center"/>
        <w:rPr>
          <w:sz w:val="48"/>
          <w:szCs w:val="40"/>
        </w:rPr>
      </w:pPr>
    </w:p>
    <w:p w14:paraId="73C0AD50" w14:textId="36203C6E" w:rsidR="00D17D29" w:rsidRDefault="00D17D29" w:rsidP="00D17D29">
      <w:pPr>
        <w:jc w:val="center"/>
        <w:rPr>
          <w:sz w:val="48"/>
          <w:szCs w:val="40"/>
        </w:rPr>
      </w:pPr>
      <w:r w:rsidRPr="00D17D29">
        <w:rPr>
          <w:sz w:val="48"/>
          <w:szCs w:val="40"/>
        </w:rPr>
        <w:t>Тест план</w:t>
      </w:r>
    </w:p>
    <w:p w14:paraId="49A530CC" w14:textId="77777777" w:rsidR="0093062B" w:rsidRDefault="0093062B" w:rsidP="00D17D29">
      <w:pPr>
        <w:jc w:val="center"/>
        <w:rPr>
          <w:sz w:val="48"/>
          <w:szCs w:val="40"/>
        </w:rPr>
      </w:pPr>
    </w:p>
    <w:p w14:paraId="5AB4C099" w14:textId="77777777" w:rsidR="0093062B" w:rsidRDefault="0093062B" w:rsidP="00D17D29">
      <w:pPr>
        <w:jc w:val="center"/>
        <w:rPr>
          <w:sz w:val="48"/>
          <w:szCs w:val="40"/>
        </w:rPr>
      </w:pPr>
    </w:p>
    <w:p w14:paraId="5F1C77CD" w14:textId="77777777" w:rsidR="00D17D29" w:rsidRDefault="00D17D29" w:rsidP="00D17D29">
      <w:pPr>
        <w:jc w:val="center"/>
        <w:rPr>
          <w:sz w:val="48"/>
          <w:szCs w:val="40"/>
        </w:rPr>
      </w:pPr>
    </w:p>
    <w:tbl>
      <w:tblPr>
        <w:tblStyle w:val="a7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29"/>
      </w:tblGrid>
      <w:tr w:rsidR="00D17D29" w14:paraId="18072D24" w14:textId="77777777" w:rsidTr="00AB05DC">
        <w:tc>
          <w:tcPr>
            <w:tcW w:w="2410" w:type="dxa"/>
          </w:tcPr>
          <w:p w14:paraId="495B8B10" w14:textId="18A9D250" w:rsidR="00D17D29" w:rsidRDefault="00D17D29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Заказчик</w:t>
            </w:r>
            <w:r>
              <w:rPr>
                <w:b w:val="0"/>
                <w:bCs/>
                <w:sz w:val="36"/>
                <w:szCs w:val="28"/>
              </w:rPr>
              <w:t>:</w:t>
            </w:r>
          </w:p>
        </w:tc>
        <w:tc>
          <w:tcPr>
            <w:tcW w:w="2829" w:type="dxa"/>
          </w:tcPr>
          <w:p w14:paraId="57F2C89E" w14:textId="1E515047" w:rsidR="00D17D29" w:rsidRDefault="00D17D29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ООО «Сайберс»</w:t>
            </w:r>
          </w:p>
        </w:tc>
      </w:tr>
      <w:tr w:rsidR="00D17D29" w14:paraId="5A270A1D" w14:textId="77777777" w:rsidTr="00AB05DC">
        <w:tc>
          <w:tcPr>
            <w:tcW w:w="2410" w:type="dxa"/>
          </w:tcPr>
          <w:p w14:paraId="665B8C73" w14:textId="78694AD2" w:rsidR="00D17D29" w:rsidRPr="00844471" w:rsidRDefault="00D17D29" w:rsidP="00D17D29">
            <w:pPr>
              <w:jc w:val="right"/>
              <w:rPr>
                <w:b w:val="0"/>
                <w:bCs/>
                <w:sz w:val="36"/>
                <w:szCs w:val="28"/>
                <w:lang w:val="en-US"/>
              </w:rPr>
            </w:pPr>
            <w:r>
              <w:rPr>
                <w:b w:val="0"/>
                <w:bCs/>
                <w:sz w:val="36"/>
                <w:szCs w:val="28"/>
              </w:rPr>
              <w:t>Автор</w:t>
            </w:r>
            <w:r w:rsidR="00844471">
              <w:rPr>
                <w:b w:val="0"/>
                <w:bCs/>
                <w:sz w:val="36"/>
                <w:szCs w:val="28"/>
              </w:rPr>
              <w:t>:</w:t>
            </w:r>
          </w:p>
        </w:tc>
        <w:tc>
          <w:tcPr>
            <w:tcW w:w="2829" w:type="dxa"/>
          </w:tcPr>
          <w:p w14:paraId="612817D4" w14:textId="2AB2A6B1" w:rsidR="00D17D29" w:rsidRDefault="00D17D29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Арефьев А.С.</w:t>
            </w:r>
          </w:p>
        </w:tc>
      </w:tr>
      <w:tr w:rsidR="0093062B" w14:paraId="177A6657" w14:textId="77777777" w:rsidTr="00AB05DC">
        <w:tc>
          <w:tcPr>
            <w:tcW w:w="2410" w:type="dxa"/>
          </w:tcPr>
          <w:p w14:paraId="2C2CEB30" w14:textId="15FB2755" w:rsidR="0093062B" w:rsidRDefault="0093062B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Приложение:</w:t>
            </w:r>
          </w:p>
        </w:tc>
        <w:tc>
          <w:tcPr>
            <w:tcW w:w="2829" w:type="dxa"/>
          </w:tcPr>
          <w:p w14:paraId="524761A9" w14:textId="12C050E2" w:rsidR="0093062B" w:rsidRPr="0093062B" w:rsidRDefault="0093062B" w:rsidP="00D17D29">
            <w:pPr>
              <w:jc w:val="right"/>
              <w:rPr>
                <w:b w:val="0"/>
                <w:bCs/>
                <w:sz w:val="36"/>
                <w:szCs w:val="28"/>
                <w:lang w:val="en-US"/>
              </w:rPr>
            </w:pPr>
            <w:r>
              <w:rPr>
                <w:b w:val="0"/>
                <w:bCs/>
                <w:sz w:val="36"/>
                <w:szCs w:val="28"/>
                <w:lang w:val="en-US"/>
              </w:rPr>
              <w:t>NetChats</w:t>
            </w:r>
          </w:p>
        </w:tc>
      </w:tr>
      <w:tr w:rsidR="00A81284" w14:paraId="03F5E61F" w14:textId="77777777" w:rsidTr="00AB05DC">
        <w:tc>
          <w:tcPr>
            <w:tcW w:w="2410" w:type="dxa"/>
          </w:tcPr>
          <w:p w14:paraId="60D441C6" w14:textId="49950CEF" w:rsidR="00A81284" w:rsidRDefault="00A81284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Версия:</w:t>
            </w:r>
          </w:p>
        </w:tc>
        <w:tc>
          <w:tcPr>
            <w:tcW w:w="2829" w:type="dxa"/>
          </w:tcPr>
          <w:p w14:paraId="49EC2936" w14:textId="1D62724D" w:rsidR="00A81284" w:rsidRDefault="00A81284" w:rsidP="00D17D29">
            <w:pPr>
              <w:jc w:val="right"/>
              <w:rPr>
                <w:b w:val="0"/>
                <w:bCs/>
                <w:sz w:val="36"/>
                <w:szCs w:val="28"/>
              </w:rPr>
            </w:pPr>
            <w:r>
              <w:rPr>
                <w:b w:val="0"/>
                <w:bCs/>
                <w:sz w:val="36"/>
                <w:szCs w:val="28"/>
              </w:rPr>
              <w:t>1.0</w:t>
            </w:r>
          </w:p>
        </w:tc>
      </w:tr>
    </w:tbl>
    <w:p w14:paraId="0DBB1A63" w14:textId="77777777" w:rsidR="00D17D29" w:rsidRDefault="00D17D29">
      <w:pPr>
        <w:spacing w:line="259" w:lineRule="auto"/>
        <w:rPr>
          <w:sz w:val="48"/>
          <w:szCs w:val="40"/>
        </w:rPr>
      </w:pPr>
      <w:r>
        <w:rPr>
          <w:sz w:val="48"/>
          <w:szCs w:val="40"/>
        </w:rPr>
        <w:br w:type="page"/>
      </w:r>
    </w:p>
    <w:sdt>
      <w:sdtPr>
        <w:id w:val="-89628095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000000" w:themeColor="text1"/>
          <w:sz w:val="28"/>
          <w:szCs w:val="22"/>
          <w:lang w:eastAsia="en-US"/>
        </w:rPr>
      </w:sdtEndPr>
      <w:sdtContent>
        <w:p w14:paraId="06680B21" w14:textId="3CCA56AA" w:rsidR="00D17D29" w:rsidRPr="008575B0" w:rsidRDefault="00B358F7" w:rsidP="00B358F7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575B0"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A4ED7E8" w14:textId="3370EC85" w:rsidR="00F97EA6" w:rsidRPr="00F97EA6" w:rsidRDefault="00D17D2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89070" w:history="1">
            <w:r w:rsidR="00F97EA6" w:rsidRPr="00F97EA6">
              <w:rPr>
                <w:rStyle w:val="a6"/>
                <w:b w:val="0"/>
                <w:bCs/>
                <w:noProof/>
              </w:rPr>
              <w:t>1.</w:t>
            </w:r>
            <w:r w:rsidR="00F97EA6"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="00F97EA6" w:rsidRPr="00F97EA6">
              <w:rPr>
                <w:rStyle w:val="a6"/>
                <w:b w:val="0"/>
                <w:bCs/>
                <w:noProof/>
              </w:rPr>
              <w:t>Введение</w:t>
            </w:r>
            <w:r w:rsidR="00F97EA6" w:rsidRPr="00F97EA6">
              <w:rPr>
                <w:b w:val="0"/>
                <w:bCs/>
                <w:noProof/>
                <w:webHidden/>
              </w:rPr>
              <w:tab/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begin"/>
            </w:r>
            <w:r w:rsidR="00F97EA6" w:rsidRPr="00F97EA6">
              <w:rPr>
                <w:b w:val="0"/>
                <w:bCs/>
                <w:noProof/>
                <w:webHidden/>
              </w:rPr>
              <w:instrText xml:space="preserve"> PAGEREF _Toc159789070 \h </w:instrText>
            </w:r>
            <w:r w:rsidR="00F97EA6" w:rsidRPr="00F97EA6">
              <w:rPr>
                <w:b w:val="0"/>
                <w:bCs/>
                <w:noProof/>
                <w:webHidden/>
              </w:rPr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="00F97EA6" w:rsidRPr="00F97EA6">
              <w:rPr>
                <w:b w:val="0"/>
                <w:bCs/>
                <w:noProof/>
                <w:webHidden/>
              </w:rPr>
              <w:t>3</w:t>
            </w:r>
            <w:r w:rsidR="00F97EA6"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DBDA437" w14:textId="2067997E" w:rsidR="00F97EA6" w:rsidRPr="00F97EA6" w:rsidRDefault="00F97E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1" w:history="1">
            <w:r w:rsidRPr="00F97EA6">
              <w:rPr>
                <w:rStyle w:val="a6"/>
                <w:b w:val="0"/>
                <w:bCs/>
                <w:noProof/>
                <w:lang w:val="en-US"/>
              </w:rPr>
              <w:t>2.</w:t>
            </w:r>
            <w:r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F97EA6">
              <w:rPr>
                <w:rStyle w:val="a6"/>
                <w:b w:val="0"/>
                <w:bCs/>
                <w:noProof/>
              </w:rPr>
              <w:t>Объекты тестирования</w:t>
            </w:r>
            <w:r w:rsidRPr="00F97EA6">
              <w:rPr>
                <w:b w:val="0"/>
                <w:bCs/>
                <w:noProof/>
                <w:webHidden/>
              </w:rPr>
              <w:tab/>
            </w:r>
            <w:r w:rsidRPr="00F97EA6">
              <w:rPr>
                <w:b w:val="0"/>
                <w:bCs/>
                <w:noProof/>
                <w:webHidden/>
              </w:rPr>
              <w:fldChar w:fldCharType="begin"/>
            </w:r>
            <w:r w:rsidRPr="00F97EA6">
              <w:rPr>
                <w:b w:val="0"/>
                <w:bCs/>
                <w:noProof/>
                <w:webHidden/>
              </w:rPr>
              <w:instrText xml:space="preserve"> PAGEREF _Toc159789071 \h </w:instrText>
            </w:r>
            <w:r w:rsidRPr="00F97EA6">
              <w:rPr>
                <w:b w:val="0"/>
                <w:bCs/>
                <w:noProof/>
                <w:webHidden/>
              </w:rPr>
            </w:r>
            <w:r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Pr="00F97EA6">
              <w:rPr>
                <w:b w:val="0"/>
                <w:bCs/>
                <w:noProof/>
                <w:webHidden/>
              </w:rPr>
              <w:t>3</w:t>
            </w:r>
            <w:r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F51B004" w14:textId="452AFA30" w:rsidR="00F97EA6" w:rsidRPr="00F97EA6" w:rsidRDefault="00F97E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2" w:history="1">
            <w:r w:rsidRPr="00F97EA6">
              <w:rPr>
                <w:rStyle w:val="a6"/>
                <w:b w:val="0"/>
                <w:bCs/>
                <w:noProof/>
              </w:rPr>
              <w:t>3.</w:t>
            </w:r>
            <w:r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F97EA6">
              <w:rPr>
                <w:rStyle w:val="a6"/>
                <w:b w:val="0"/>
                <w:bCs/>
                <w:noProof/>
              </w:rPr>
              <w:t>Перечень работ. Что будет тестироваться.</w:t>
            </w:r>
            <w:r w:rsidRPr="00F97EA6">
              <w:rPr>
                <w:b w:val="0"/>
                <w:bCs/>
                <w:noProof/>
                <w:webHidden/>
              </w:rPr>
              <w:tab/>
            </w:r>
            <w:r w:rsidRPr="00F97EA6">
              <w:rPr>
                <w:b w:val="0"/>
                <w:bCs/>
                <w:noProof/>
                <w:webHidden/>
              </w:rPr>
              <w:fldChar w:fldCharType="begin"/>
            </w:r>
            <w:r w:rsidRPr="00F97EA6">
              <w:rPr>
                <w:b w:val="0"/>
                <w:bCs/>
                <w:noProof/>
                <w:webHidden/>
              </w:rPr>
              <w:instrText xml:space="preserve"> PAGEREF _Toc159789072 \h </w:instrText>
            </w:r>
            <w:r w:rsidRPr="00F97EA6">
              <w:rPr>
                <w:b w:val="0"/>
                <w:bCs/>
                <w:noProof/>
                <w:webHidden/>
              </w:rPr>
            </w:r>
            <w:r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Pr="00F97EA6">
              <w:rPr>
                <w:b w:val="0"/>
                <w:bCs/>
                <w:noProof/>
                <w:webHidden/>
              </w:rPr>
              <w:t>3</w:t>
            </w:r>
            <w:r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BDA61B9" w14:textId="6C4F7CCD" w:rsidR="00F97EA6" w:rsidRPr="00F97EA6" w:rsidRDefault="00F97E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3" w:history="1">
            <w:r w:rsidRPr="00F97EA6">
              <w:rPr>
                <w:rStyle w:val="a6"/>
                <w:b w:val="0"/>
                <w:bCs/>
                <w:noProof/>
              </w:rPr>
              <w:t>4.</w:t>
            </w:r>
            <w:r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F97EA6">
              <w:rPr>
                <w:rStyle w:val="a6"/>
                <w:b w:val="0"/>
                <w:bCs/>
                <w:noProof/>
              </w:rPr>
              <w:t>Перечень работ. Что не будет тестироваться.</w:t>
            </w:r>
            <w:r w:rsidRPr="00F97EA6">
              <w:rPr>
                <w:b w:val="0"/>
                <w:bCs/>
                <w:noProof/>
                <w:webHidden/>
              </w:rPr>
              <w:tab/>
            </w:r>
            <w:r w:rsidRPr="00F97EA6">
              <w:rPr>
                <w:b w:val="0"/>
                <w:bCs/>
                <w:noProof/>
                <w:webHidden/>
              </w:rPr>
              <w:fldChar w:fldCharType="begin"/>
            </w:r>
            <w:r w:rsidRPr="00F97EA6">
              <w:rPr>
                <w:b w:val="0"/>
                <w:bCs/>
                <w:noProof/>
                <w:webHidden/>
              </w:rPr>
              <w:instrText xml:space="preserve"> PAGEREF _Toc159789073 \h </w:instrText>
            </w:r>
            <w:r w:rsidRPr="00F97EA6">
              <w:rPr>
                <w:b w:val="0"/>
                <w:bCs/>
                <w:noProof/>
                <w:webHidden/>
              </w:rPr>
            </w:r>
            <w:r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Pr="00F97EA6">
              <w:rPr>
                <w:b w:val="0"/>
                <w:bCs/>
                <w:noProof/>
                <w:webHidden/>
              </w:rPr>
              <w:t>3</w:t>
            </w:r>
            <w:r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3E3A8A2" w14:textId="79F18F57" w:rsidR="00F97EA6" w:rsidRPr="00F97EA6" w:rsidRDefault="00F97E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4" w:history="1">
            <w:r w:rsidRPr="00F97EA6">
              <w:rPr>
                <w:rStyle w:val="a6"/>
                <w:b w:val="0"/>
                <w:bCs/>
                <w:noProof/>
              </w:rPr>
              <w:t>5.</w:t>
            </w:r>
            <w:r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F97EA6">
              <w:rPr>
                <w:rStyle w:val="a6"/>
                <w:b w:val="0"/>
                <w:bCs/>
                <w:noProof/>
                <w:lang w:val="en-US"/>
              </w:rPr>
              <w:t>Тестовая стратегия</w:t>
            </w:r>
            <w:r w:rsidRPr="00F97EA6">
              <w:rPr>
                <w:b w:val="0"/>
                <w:bCs/>
                <w:noProof/>
                <w:webHidden/>
              </w:rPr>
              <w:tab/>
            </w:r>
            <w:r w:rsidRPr="00F97EA6">
              <w:rPr>
                <w:b w:val="0"/>
                <w:bCs/>
                <w:noProof/>
                <w:webHidden/>
              </w:rPr>
              <w:fldChar w:fldCharType="begin"/>
            </w:r>
            <w:r w:rsidRPr="00F97EA6">
              <w:rPr>
                <w:b w:val="0"/>
                <w:bCs/>
                <w:noProof/>
                <w:webHidden/>
              </w:rPr>
              <w:instrText xml:space="preserve"> PAGEREF _Toc159789074 \h </w:instrText>
            </w:r>
            <w:r w:rsidRPr="00F97EA6">
              <w:rPr>
                <w:b w:val="0"/>
                <w:bCs/>
                <w:noProof/>
                <w:webHidden/>
              </w:rPr>
            </w:r>
            <w:r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Pr="00F97EA6">
              <w:rPr>
                <w:b w:val="0"/>
                <w:bCs/>
                <w:noProof/>
                <w:webHidden/>
              </w:rPr>
              <w:t>3</w:t>
            </w:r>
            <w:r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5FC9320E" w14:textId="2599F625" w:rsidR="00F97EA6" w:rsidRPr="00F97EA6" w:rsidRDefault="00F97E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5" w:history="1">
            <w:r w:rsidRPr="00F97EA6">
              <w:rPr>
                <w:rStyle w:val="a6"/>
                <w:b w:val="0"/>
                <w:bCs/>
                <w:noProof/>
              </w:rPr>
              <w:t>6.</w:t>
            </w:r>
            <w:r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F97EA6">
              <w:rPr>
                <w:rStyle w:val="a6"/>
                <w:b w:val="0"/>
                <w:bCs/>
                <w:noProof/>
                <w:lang w:val="en-US"/>
              </w:rPr>
              <w:t>Ресурсы</w:t>
            </w:r>
            <w:r w:rsidRPr="00F97EA6">
              <w:rPr>
                <w:b w:val="0"/>
                <w:bCs/>
                <w:noProof/>
                <w:webHidden/>
              </w:rPr>
              <w:tab/>
            </w:r>
            <w:r w:rsidRPr="00F97EA6">
              <w:rPr>
                <w:b w:val="0"/>
                <w:bCs/>
                <w:noProof/>
                <w:webHidden/>
              </w:rPr>
              <w:fldChar w:fldCharType="begin"/>
            </w:r>
            <w:r w:rsidRPr="00F97EA6">
              <w:rPr>
                <w:b w:val="0"/>
                <w:bCs/>
                <w:noProof/>
                <w:webHidden/>
              </w:rPr>
              <w:instrText xml:space="preserve"> PAGEREF _Toc159789075 \h </w:instrText>
            </w:r>
            <w:r w:rsidRPr="00F97EA6">
              <w:rPr>
                <w:b w:val="0"/>
                <w:bCs/>
                <w:noProof/>
                <w:webHidden/>
              </w:rPr>
            </w:r>
            <w:r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Pr="00F97EA6">
              <w:rPr>
                <w:b w:val="0"/>
                <w:bCs/>
                <w:noProof/>
                <w:webHidden/>
              </w:rPr>
              <w:t>4</w:t>
            </w:r>
            <w:r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4922FCF" w14:textId="6F020ABE" w:rsidR="00F97EA6" w:rsidRPr="00F97EA6" w:rsidRDefault="00F97E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6" w:history="1">
            <w:r w:rsidRPr="00F97EA6">
              <w:rPr>
                <w:rStyle w:val="a6"/>
                <w:b w:val="0"/>
                <w:bCs/>
                <w:noProof/>
              </w:rPr>
              <w:t>7.</w:t>
            </w:r>
            <w:r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F97EA6">
              <w:rPr>
                <w:rStyle w:val="a6"/>
                <w:b w:val="0"/>
                <w:bCs/>
                <w:noProof/>
              </w:rPr>
              <w:t>Критерии качества и оценки</w:t>
            </w:r>
            <w:r w:rsidRPr="00F97EA6">
              <w:rPr>
                <w:b w:val="0"/>
                <w:bCs/>
                <w:noProof/>
                <w:webHidden/>
              </w:rPr>
              <w:tab/>
            </w:r>
            <w:r w:rsidRPr="00F97EA6">
              <w:rPr>
                <w:b w:val="0"/>
                <w:bCs/>
                <w:noProof/>
                <w:webHidden/>
              </w:rPr>
              <w:fldChar w:fldCharType="begin"/>
            </w:r>
            <w:r w:rsidRPr="00F97EA6">
              <w:rPr>
                <w:b w:val="0"/>
                <w:bCs/>
                <w:noProof/>
                <w:webHidden/>
              </w:rPr>
              <w:instrText xml:space="preserve"> PAGEREF _Toc159789076 \h </w:instrText>
            </w:r>
            <w:r w:rsidRPr="00F97EA6">
              <w:rPr>
                <w:b w:val="0"/>
                <w:bCs/>
                <w:noProof/>
                <w:webHidden/>
              </w:rPr>
            </w:r>
            <w:r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Pr="00F97EA6">
              <w:rPr>
                <w:b w:val="0"/>
                <w:bCs/>
                <w:noProof/>
                <w:webHidden/>
              </w:rPr>
              <w:t>4</w:t>
            </w:r>
            <w:r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3740E12E" w14:textId="397835D4" w:rsidR="00F97EA6" w:rsidRPr="00F97EA6" w:rsidRDefault="00F97E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7" w:history="1">
            <w:r w:rsidRPr="00F97EA6">
              <w:rPr>
                <w:rStyle w:val="a6"/>
                <w:b w:val="0"/>
                <w:bCs/>
                <w:noProof/>
              </w:rPr>
              <w:t>8.</w:t>
            </w:r>
            <w:r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F97EA6">
              <w:rPr>
                <w:rStyle w:val="a6"/>
                <w:b w:val="0"/>
                <w:bCs/>
                <w:noProof/>
              </w:rPr>
              <w:t>Оценка рисков</w:t>
            </w:r>
            <w:r w:rsidRPr="00F97EA6">
              <w:rPr>
                <w:b w:val="0"/>
                <w:bCs/>
                <w:noProof/>
                <w:webHidden/>
              </w:rPr>
              <w:tab/>
            </w:r>
            <w:r w:rsidRPr="00F97EA6">
              <w:rPr>
                <w:b w:val="0"/>
                <w:bCs/>
                <w:noProof/>
                <w:webHidden/>
              </w:rPr>
              <w:fldChar w:fldCharType="begin"/>
            </w:r>
            <w:r w:rsidRPr="00F97EA6">
              <w:rPr>
                <w:b w:val="0"/>
                <w:bCs/>
                <w:noProof/>
                <w:webHidden/>
              </w:rPr>
              <w:instrText xml:space="preserve"> PAGEREF _Toc159789077 \h </w:instrText>
            </w:r>
            <w:r w:rsidRPr="00F97EA6">
              <w:rPr>
                <w:b w:val="0"/>
                <w:bCs/>
                <w:noProof/>
                <w:webHidden/>
              </w:rPr>
            </w:r>
            <w:r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Pr="00F97EA6">
              <w:rPr>
                <w:b w:val="0"/>
                <w:bCs/>
                <w:noProof/>
                <w:webHidden/>
              </w:rPr>
              <w:t>4</w:t>
            </w:r>
            <w:r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4F0B7867" w14:textId="488BF32B" w:rsidR="00F97EA6" w:rsidRPr="00F97EA6" w:rsidRDefault="00F97E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bCs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8" w:history="1">
            <w:r w:rsidRPr="00F97EA6">
              <w:rPr>
                <w:rStyle w:val="a6"/>
                <w:b w:val="0"/>
                <w:bCs/>
                <w:noProof/>
              </w:rPr>
              <w:t>9.</w:t>
            </w:r>
            <w:r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F97EA6">
              <w:rPr>
                <w:rStyle w:val="a6"/>
                <w:b w:val="0"/>
                <w:bCs/>
                <w:noProof/>
              </w:rPr>
              <w:t>Обязанности</w:t>
            </w:r>
            <w:r w:rsidRPr="00F97EA6">
              <w:rPr>
                <w:b w:val="0"/>
                <w:bCs/>
                <w:noProof/>
                <w:webHidden/>
              </w:rPr>
              <w:tab/>
            </w:r>
            <w:r w:rsidRPr="00F97EA6">
              <w:rPr>
                <w:b w:val="0"/>
                <w:bCs/>
                <w:noProof/>
                <w:webHidden/>
              </w:rPr>
              <w:fldChar w:fldCharType="begin"/>
            </w:r>
            <w:r w:rsidRPr="00F97EA6">
              <w:rPr>
                <w:b w:val="0"/>
                <w:bCs/>
                <w:noProof/>
                <w:webHidden/>
              </w:rPr>
              <w:instrText xml:space="preserve"> PAGEREF _Toc159789078 \h </w:instrText>
            </w:r>
            <w:r w:rsidRPr="00F97EA6">
              <w:rPr>
                <w:b w:val="0"/>
                <w:bCs/>
                <w:noProof/>
                <w:webHidden/>
              </w:rPr>
            </w:r>
            <w:r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Pr="00F97EA6">
              <w:rPr>
                <w:b w:val="0"/>
                <w:bCs/>
                <w:noProof/>
                <w:webHidden/>
              </w:rPr>
              <w:t>4</w:t>
            </w:r>
            <w:r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0616E754" w14:textId="7AF15233" w:rsidR="00F97EA6" w:rsidRDefault="00F97EA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color w:val="auto"/>
              <w:kern w:val="2"/>
              <w:sz w:val="22"/>
              <w:lang w:eastAsia="ru-RU"/>
              <w14:ligatures w14:val="standardContextual"/>
            </w:rPr>
          </w:pPr>
          <w:hyperlink w:anchor="_Toc159789079" w:history="1">
            <w:r w:rsidRPr="00F97EA6">
              <w:rPr>
                <w:rStyle w:val="a6"/>
                <w:b w:val="0"/>
                <w:bCs/>
                <w:noProof/>
              </w:rPr>
              <w:t>10.</w:t>
            </w:r>
            <w:r w:rsidRPr="00F97EA6">
              <w:rPr>
                <w:rFonts w:asciiTheme="minorHAnsi" w:eastAsiaTheme="minorEastAsia" w:hAnsiTheme="minorHAnsi"/>
                <w:b w:val="0"/>
                <w:bCs/>
                <w:noProof/>
                <w:color w:val="auto"/>
                <w:kern w:val="2"/>
                <w:sz w:val="22"/>
                <w:lang w:eastAsia="ru-RU"/>
                <w14:ligatures w14:val="standardContextual"/>
              </w:rPr>
              <w:tab/>
            </w:r>
            <w:r w:rsidRPr="00F97EA6">
              <w:rPr>
                <w:rStyle w:val="a6"/>
                <w:b w:val="0"/>
                <w:bCs/>
                <w:noProof/>
              </w:rPr>
              <w:t>Расписание</w:t>
            </w:r>
            <w:r w:rsidRPr="00F97EA6">
              <w:rPr>
                <w:b w:val="0"/>
                <w:bCs/>
                <w:noProof/>
                <w:webHidden/>
              </w:rPr>
              <w:tab/>
            </w:r>
            <w:r w:rsidRPr="00F97EA6">
              <w:rPr>
                <w:b w:val="0"/>
                <w:bCs/>
                <w:noProof/>
                <w:webHidden/>
              </w:rPr>
              <w:fldChar w:fldCharType="begin"/>
            </w:r>
            <w:r w:rsidRPr="00F97EA6">
              <w:rPr>
                <w:b w:val="0"/>
                <w:bCs/>
                <w:noProof/>
                <w:webHidden/>
              </w:rPr>
              <w:instrText xml:space="preserve"> PAGEREF _Toc159789079 \h </w:instrText>
            </w:r>
            <w:r w:rsidRPr="00F97EA6">
              <w:rPr>
                <w:b w:val="0"/>
                <w:bCs/>
                <w:noProof/>
                <w:webHidden/>
              </w:rPr>
            </w:r>
            <w:r w:rsidRPr="00F97EA6">
              <w:rPr>
                <w:b w:val="0"/>
                <w:bCs/>
                <w:noProof/>
                <w:webHidden/>
              </w:rPr>
              <w:fldChar w:fldCharType="separate"/>
            </w:r>
            <w:r w:rsidRPr="00F97EA6">
              <w:rPr>
                <w:b w:val="0"/>
                <w:bCs/>
                <w:noProof/>
                <w:webHidden/>
              </w:rPr>
              <w:t>4</w:t>
            </w:r>
            <w:r w:rsidRPr="00F97EA6">
              <w:rPr>
                <w:b w:val="0"/>
                <w:bCs/>
                <w:noProof/>
                <w:webHidden/>
              </w:rPr>
              <w:fldChar w:fldCharType="end"/>
            </w:r>
          </w:hyperlink>
        </w:p>
        <w:p w14:paraId="607FA6DC" w14:textId="37B5482D" w:rsidR="00D17D29" w:rsidRDefault="00D17D29">
          <w:r>
            <w:rPr>
              <w:bCs/>
            </w:rPr>
            <w:fldChar w:fldCharType="end"/>
          </w:r>
        </w:p>
      </w:sdtContent>
    </w:sdt>
    <w:p w14:paraId="21041ED9" w14:textId="5F98AFFE" w:rsidR="00D17D29" w:rsidRDefault="00D17D29">
      <w:pPr>
        <w:spacing w:line="259" w:lineRule="auto"/>
        <w:rPr>
          <w:sz w:val="48"/>
          <w:szCs w:val="40"/>
        </w:rPr>
      </w:pPr>
      <w:r>
        <w:rPr>
          <w:sz w:val="48"/>
          <w:szCs w:val="40"/>
        </w:rPr>
        <w:br w:type="page"/>
      </w:r>
    </w:p>
    <w:p w14:paraId="470B2601" w14:textId="7D9B1796" w:rsidR="007D71E1" w:rsidRPr="006F4947" w:rsidRDefault="00D17D29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0" w:name="_Toc159789070"/>
      <w:r w:rsidRPr="006F4947">
        <w:rPr>
          <w:szCs w:val="28"/>
        </w:rPr>
        <w:lastRenderedPageBreak/>
        <w:t>Введение</w:t>
      </w:r>
      <w:bookmarkEnd w:id="0"/>
    </w:p>
    <w:p w14:paraId="1761AE43" w14:textId="77777777" w:rsidR="007D71E1" w:rsidRPr="006F4947" w:rsidRDefault="007D71E1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Документ описывает методы и подходы к тестированию, которые буд</w:t>
      </w:r>
      <w:r w:rsidRPr="006F4947">
        <w:rPr>
          <w:rFonts w:cs="Times New Roman"/>
          <w:b w:val="0"/>
          <w:bCs/>
          <w:szCs w:val="28"/>
        </w:rPr>
        <w:t>е</w:t>
      </w:r>
      <w:r w:rsidRPr="006F4947">
        <w:rPr>
          <w:rFonts w:cs="Times New Roman"/>
          <w:b w:val="0"/>
          <w:bCs/>
          <w:szCs w:val="28"/>
        </w:rPr>
        <w:t>т использовать</w:t>
      </w:r>
      <w:r w:rsidRPr="006F4947">
        <w:rPr>
          <w:rFonts w:cs="Times New Roman"/>
          <w:b w:val="0"/>
          <w:bCs/>
          <w:szCs w:val="28"/>
        </w:rPr>
        <w:t xml:space="preserve"> тестировщик</w:t>
      </w:r>
      <w:r w:rsidRPr="006F4947">
        <w:rPr>
          <w:rFonts w:cs="Times New Roman"/>
          <w:b w:val="0"/>
          <w:bCs/>
          <w:szCs w:val="28"/>
        </w:rPr>
        <w:t xml:space="preserve">, для тестирования приложения. </w:t>
      </w:r>
    </w:p>
    <w:p w14:paraId="2045CE90" w14:textId="77777777" w:rsidR="00835159" w:rsidRPr="006F4947" w:rsidRDefault="007D71E1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 xml:space="preserve">План тестирования может использоваться как тестировщиками, так и менеджерами, разработчиками. </w:t>
      </w:r>
    </w:p>
    <w:p w14:paraId="72D879D6" w14:textId="3FF11D58" w:rsidR="00FF34EE" w:rsidRPr="006F4947" w:rsidRDefault="00FF34EE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 xml:space="preserve">Основной задачей является тестирования приложения </w:t>
      </w:r>
      <w:r w:rsidRPr="006F4947">
        <w:rPr>
          <w:rFonts w:cs="Times New Roman"/>
          <w:b w:val="0"/>
          <w:bCs/>
          <w:szCs w:val="28"/>
          <w:lang w:val="en-US"/>
        </w:rPr>
        <w:t>NetChat</w:t>
      </w:r>
      <w:r w:rsidRPr="006F4947">
        <w:rPr>
          <w:rFonts w:cs="Times New Roman"/>
          <w:b w:val="0"/>
          <w:bCs/>
          <w:szCs w:val="28"/>
        </w:rPr>
        <w:t xml:space="preserve"> на наличие функциональных ошибок, удобство использования и нагрузку.</w:t>
      </w:r>
    </w:p>
    <w:p w14:paraId="31089AA2" w14:textId="77777777" w:rsidR="007614EF" w:rsidRPr="006F4947" w:rsidRDefault="007614EF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  <w:lang w:val="en-US"/>
        </w:rPr>
      </w:pPr>
      <w:bookmarkStart w:id="1" w:name="_Toc159789071"/>
      <w:r w:rsidRPr="006F4947">
        <w:rPr>
          <w:szCs w:val="28"/>
        </w:rPr>
        <w:t>Объекты тестирования</w:t>
      </w:r>
      <w:bookmarkEnd w:id="1"/>
    </w:p>
    <w:p w14:paraId="145EFDE1" w14:textId="3220F76B" w:rsidR="007614EF" w:rsidRPr="006F4947" w:rsidRDefault="007614EF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  <w:lang w:val="en-US"/>
        </w:rPr>
      </w:pPr>
      <w:r w:rsidRPr="006F4947">
        <w:rPr>
          <w:rFonts w:cs="Times New Roman"/>
          <w:b w:val="0"/>
          <w:bCs/>
          <w:szCs w:val="28"/>
          <w:lang w:val="en-US"/>
        </w:rPr>
        <w:t>Проведение функционального тестирования:</w:t>
      </w:r>
    </w:p>
    <w:p w14:paraId="0E7DB4D5" w14:textId="6E8D29FF" w:rsidR="007614EF" w:rsidRPr="006F4947" w:rsidRDefault="007614EF" w:rsidP="006F4947">
      <w:pPr>
        <w:pStyle w:val="a8"/>
        <w:numPr>
          <w:ilvl w:val="0"/>
          <w:numId w:val="5"/>
        </w:numPr>
        <w:spacing w:after="0" w:line="276" w:lineRule="auto"/>
        <w:ind w:left="0" w:firstLine="709"/>
        <w:rPr>
          <w:rFonts w:cs="Times New Roman"/>
          <w:szCs w:val="28"/>
          <w:lang w:val="en-US"/>
        </w:rPr>
      </w:pPr>
      <w:r w:rsidRPr="006F4947">
        <w:rPr>
          <w:rFonts w:cs="Times New Roman"/>
          <w:b w:val="0"/>
          <w:bCs/>
          <w:szCs w:val="28"/>
          <w:lang w:val="en-US"/>
        </w:rPr>
        <w:t>Изменение параметров в приложении</w:t>
      </w:r>
    </w:p>
    <w:p w14:paraId="1EE59F79" w14:textId="220B0283" w:rsidR="007614EF" w:rsidRPr="006F4947" w:rsidRDefault="003365BD" w:rsidP="006F4947">
      <w:pPr>
        <w:pStyle w:val="a8"/>
        <w:numPr>
          <w:ilvl w:val="0"/>
          <w:numId w:val="5"/>
        </w:numPr>
        <w:spacing w:after="0" w:line="276" w:lineRule="auto"/>
        <w:ind w:left="0" w:firstLine="709"/>
        <w:rPr>
          <w:rFonts w:cs="Times New Roman"/>
          <w:szCs w:val="28"/>
          <w:lang w:val="en-US"/>
        </w:rPr>
      </w:pPr>
      <w:r w:rsidRPr="006F4947">
        <w:rPr>
          <w:rFonts w:cs="Times New Roman"/>
          <w:b w:val="0"/>
          <w:bCs/>
          <w:szCs w:val="28"/>
          <w:lang w:val="en-US"/>
        </w:rPr>
        <w:t>Функционал всех</w:t>
      </w:r>
      <w:r w:rsidR="007D7298" w:rsidRPr="006F4947">
        <w:rPr>
          <w:rFonts w:cs="Times New Roman"/>
          <w:b w:val="0"/>
          <w:bCs/>
          <w:szCs w:val="28"/>
          <w:lang w:val="en-US"/>
        </w:rPr>
        <w:t xml:space="preserve"> кноп</w:t>
      </w:r>
      <w:r w:rsidRPr="006F4947">
        <w:rPr>
          <w:rFonts w:cs="Times New Roman"/>
          <w:b w:val="0"/>
          <w:bCs/>
          <w:szCs w:val="28"/>
          <w:lang w:val="en-US"/>
        </w:rPr>
        <w:t>ок</w:t>
      </w:r>
    </w:p>
    <w:p w14:paraId="5A61D6EB" w14:textId="0CB68F73" w:rsidR="007614EF" w:rsidRPr="006F4947" w:rsidRDefault="007614EF" w:rsidP="006F4947">
      <w:pPr>
        <w:pStyle w:val="a8"/>
        <w:numPr>
          <w:ilvl w:val="0"/>
          <w:numId w:val="5"/>
        </w:numPr>
        <w:spacing w:after="0" w:line="276" w:lineRule="auto"/>
        <w:ind w:left="0" w:firstLine="709"/>
        <w:rPr>
          <w:rFonts w:cs="Times New Roman"/>
          <w:szCs w:val="28"/>
        </w:rPr>
      </w:pPr>
      <w:r w:rsidRPr="006F4947">
        <w:rPr>
          <w:rFonts w:cs="Times New Roman"/>
          <w:b w:val="0"/>
          <w:bCs/>
          <w:szCs w:val="28"/>
        </w:rPr>
        <w:t>Закрытие приложения</w:t>
      </w:r>
    </w:p>
    <w:p w14:paraId="5857666A" w14:textId="01064428" w:rsidR="007614EF" w:rsidRPr="006F4947" w:rsidRDefault="007614EF" w:rsidP="006F4947">
      <w:pPr>
        <w:pStyle w:val="a8"/>
        <w:numPr>
          <w:ilvl w:val="0"/>
          <w:numId w:val="5"/>
        </w:numPr>
        <w:spacing w:after="0" w:line="276" w:lineRule="auto"/>
        <w:ind w:left="0" w:firstLine="709"/>
        <w:rPr>
          <w:rFonts w:cs="Times New Roman"/>
          <w:szCs w:val="28"/>
        </w:rPr>
      </w:pPr>
      <w:r w:rsidRPr="006F4947">
        <w:rPr>
          <w:rFonts w:cs="Times New Roman"/>
          <w:b w:val="0"/>
          <w:bCs/>
          <w:szCs w:val="28"/>
        </w:rPr>
        <w:t>Вызов окна «Меню»</w:t>
      </w:r>
    </w:p>
    <w:p w14:paraId="2810F7EB" w14:textId="1BB6658C" w:rsidR="007614EF" w:rsidRPr="006F4947" w:rsidRDefault="007614EF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2" w:name="_Toc159789072"/>
      <w:r w:rsidRPr="006F4947">
        <w:rPr>
          <w:szCs w:val="28"/>
        </w:rPr>
        <w:t>Перечень работ</w:t>
      </w:r>
      <w:r w:rsidR="00EA27E4" w:rsidRPr="006F4947">
        <w:rPr>
          <w:szCs w:val="28"/>
        </w:rPr>
        <w:t>. Что будет тестироваться.</w:t>
      </w:r>
      <w:bookmarkEnd w:id="2"/>
    </w:p>
    <w:p w14:paraId="322334CC" w14:textId="30A098A7" w:rsidR="00835159" w:rsidRPr="006F4947" w:rsidRDefault="007D7298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Открытие приложения;</w:t>
      </w:r>
    </w:p>
    <w:p w14:paraId="5A29AF87" w14:textId="351E1300" w:rsidR="007D7298" w:rsidRPr="006F4947" w:rsidRDefault="007D7298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  <w:lang w:val="en-US"/>
        </w:rPr>
      </w:pPr>
      <w:r w:rsidRPr="006F4947">
        <w:rPr>
          <w:rFonts w:cs="Times New Roman"/>
          <w:b w:val="0"/>
          <w:bCs/>
          <w:szCs w:val="28"/>
          <w:lang w:val="en-US"/>
        </w:rPr>
        <w:t>Отправка текста;</w:t>
      </w:r>
    </w:p>
    <w:p w14:paraId="1B53DE40" w14:textId="28025997" w:rsidR="007D7298" w:rsidRPr="006F4947" w:rsidRDefault="007D7298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  <w:lang w:val="en-US"/>
        </w:rPr>
      </w:pPr>
      <w:r w:rsidRPr="006F4947">
        <w:rPr>
          <w:rFonts w:cs="Times New Roman"/>
          <w:b w:val="0"/>
          <w:bCs/>
          <w:szCs w:val="28"/>
          <w:lang w:val="en-US"/>
        </w:rPr>
        <w:t>Очистка текстового поля;</w:t>
      </w:r>
    </w:p>
    <w:p w14:paraId="44AE7420" w14:textId="493EF84A" w:rsidR="007D7298" w:rsidRPr="006F4947" w:rsidRDefault="00027585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  <w:lang w:val="en-US"/>
        </w:rPr>
      </w:pPr>
      <w:r w:rsidRPr="006F4947">
        <w:rPr>
          <w:rFonts w:cs="Times New Roman"/>
          <w:b w:val="0"/>
          <w:bCs/>
          <w:szCs w:val="28"/>
          <w:lang w:val="en-US"/>
        </w:rPr>
        <w:t>Смена адреса отправки;</w:t>
      </w:r>
    </w:p>
    <w:p w14:paraId="05E14B74" w14:textId="1D97A77A" w:rsidR="00027585" w:rsidRPr="006F4947" w:rsidRDefault="00027585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Изменение данных в доступных для записи полях;</w:t>
      </w:r>
    </w:p>
    <w:p w14:paraId="5C3958B1" w14:textId="236252A1" w:rsidR="00027585" w:rsidRPr="006F4947" w:rsidRDefault="00027585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Вызов меню;</w:t>
      </w:r>
    </w:p>
    <w:p w14:paraId="3A17F2CE" w14:textId="6583AF93" w:rsidR="00027585" w:rsidRPr="006F4947" w:rsidRDefault="00027585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Максимизация окна;</w:t>
      </w:r>
    </w:p>
    <w:p w14:paraId="269BE833" w14:textId="345C1133" w:rsidR="00027585" w:rsidRPr="006F4947" w:rsidRDefault="00027585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Минимизация окна;</w:t>
      </w:r>
    </w:p>
    <w:p w14:paraId="3E5F3A9C" w14:textId="036D7AD8" w:rsidR="00027585" w:rsidRPr="006F4947" w:rsidRDefault="00027585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Скрытие окна;</w:t>
      </w:r>
    </w:p>
    <w:p w14:paraId="329649AF" w14:textId="2D82FBCC" w:rsidR="00027585" w:rsidRPr="006F4947" w:rsidRDefault="00027585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Выход из приложения;</w:t>
      </w:r>
    </w:p>
    <w:p w14:paraId="05E7DBE0" w14:textId="788F0F53" w:rsidR="00EA27E4" w:rsidRPr="006F4947" w:rsidRDefault="00EA27E4" w:rsidP="006F4947">
      <w:pPr>
        <w:pStyle w:val="a8"/>
        <w:numPr>
          <w:ilvl w:val="0"/>
          <w:numId w:val="6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Ввод некорректных данных в полях и отправка сообщения.</w:t>
      </w:r>
    </w:p>
    <w:p w14:paraId="787CA79F" w14:textId="69D2DA08" w:rsidR="00EA27E4" w:rsidRPr="006F4947" w:rsidRDefault="00EA27E4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3" w:name="_Toc159789073"/>
      <w:r w:rsidRPr="006F4947">
        <w:rPr>
          <w:szCs w:val="28"/>
        </w:rPr>
        <w:t>Перечень работ. Что не будет тестироваться.</w:t>
      </w:r>
      <w:bookmarkEnd w:id="3"/>
    </w:p>
    <w:p w14:paraId="74EFC8C2" w14:textId="19068588" w:rsidR="00EA27E4" w:rsidRPr="006F4947" w:rsidRDefault="00EA27E4" w:rsidP="006F4947">
      <w:pPr>
        <w:pStyle w:val="a8"/>
        <w:numPr>
          <w:ilvl w:val="0"/>
          <w:numId w:val="7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Прием сообщений по адресу удаленного хоста;</w:t>
      </w:r>
    </w:p>
    <w:p w14:paraId="1160566E" w14:textId="0AB193A6" w:rsidR="00EA27E4" w:rsidRPr="006F4947" w:rsidRDefault="00EA27E4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Причина:</w:t>
      </w:r>
    </w:p>
    <w:p w14:paraId="660E2F71" w14:textId="3AE5D444" w:rsidR="00027585" w:rsidRPr="006F4947" w:rsidRDefault="00EA27E4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Нет ресурсов для тестирования данной возможности.</w:t>
      </w:r>
    </w:p>
    <w:p w14:paraId="4CCE0A5B" w14:textId="4B4F5E06" w:rsidR="00D17D29" w:rsidRPr="006F4947" w:rsidRDefault="00E608F0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4" w:name="_Toc159789074"/>
      <w:r w:rsidRPr="006F4947">
        <w:rPr>
          <w:szCs w:val="28"/>
          <w:lang w:val="en-US"/>
        </w:rPr>
        <w:t>Тестовая стратегия</w:t>
      </w:r>
      <w:bookmarkEnd w:id="4"/>
    </w:p>
    <w:p w14:paraId="695F6A6C" w14:textId="48CEB9B8" w:rsidR="00E608F0" w:rsidRPr="006F4947" w:rsidRDefault="00E608F0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  <w:lang w:val="en-US"/>
        </w:rPr>
      </w:pPr>
      <w:r w:rsidRPr="006F4947">
        <w:rPr>
          <w:rFonts w:cs="Times New Roman"/>
          <w:b w:val="0"/>
          <w:bCs/>
          <w:i/>
          <w:iCs/>
          <w:szCs w:val="28"/>
          <w:lang w:val="en-US"/>
        </w:rPr>
        <w:t>Нефункциональное тестирование</w:t>
      </w:r>
      <w:r w:rsidRPr="006F4947">
        <w:rPr>
          <w:rFonts w:cs="Times New Roman"/>
          <w:b w:val="0"/>
          <w:bCs/>
          <w:szCs w:val="28"/>
          <w:lang w:val="en-US"/>
        </w:rPr>
        <w:t>:</w:t>
      </w:r>
    </w:p>
    <w:p w14:paraId="402FBB48" w14:textId="664089D2" w:rsidR="00A71F29" w:rsidRPr="006F4947" w:rsidRDefault="00A71F29" w:rsidP="006F4947">
      <w:pPr>
        <w:pStyle w:val="a8"/>
        <w:numPr>
          <w:ilvl w:val="0"/>
          <w:numId w:val="8"/>
        </w:numPr>
        <w:spacing w:after="0" w:line="276" w:lineRule="auto"/>
        <w:ind w:left="0" w:firstLine="709"/>
        <w:rPr>
          <w:rFonts w:cs="Times New Roman"/>
          <w:szCs w:val="28"/>
        </w:rPr>
      </w:pPr>
      <w:r w:rsidRPr="006F4947">
        <w:rPr>
          <w:rFonts w:cs="Times New Roman"/>
          <w:b w:val="0"/>
          <w:bCs/>
          <w:szCs w:val="28"/>
          <w:lang w:val="en-US"/>
        </w:rPr>
        <w:t>Тестирование удобства использования;</w:t>
      </w:r>
    </w:p>
    <w:p w14:paraId="540F71FA" w14:textId="6F94709D" w:rsidR="00A71F29" w:rsidRPr="006F4947" w:rsidRDefault="00A71F29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 xml:space="preserve">Для </w:t>
      </w:r>
      <w:r w:rsidRPr="006F4947">
        <w:rPr>
          <w:rFonts w:cs="Times New Roman"/>
          <w:b w:val="0"/>
          <w:bCs/>
          <w:i/>
          <w:iCs/>
          <w:szCs w:val="28"/>
        </w:rPr>
        <w:t>функционального тестирования</w:t>
      </w:r>
      <w:r w:rsidRPr="006F4947">
        <w:rPr>
          <w:rFonts w:cs="Times New Roman"/>
          <w:b w:val="0"/>
          <w:bCs/>
          <w:szCs w:val="28"/>
        </w:rPr>
        <w:t xml:space="preserve"> будут использоваться следующие техники тест-дизайна:</w:t>
      </w:r>
    </w:p>
    <w:p w14:paraId="6A4B74E1" w14:textId="32F7CADF" w:rsidR="00A71F29" w:rsidRPr="006F4947" w:rsidRDefault="00A71F29" w:rsidP="006F4947">
      <w:pPr>
        <w:pStyle w:val="a8"/>
        <w:numPr>
          <w:ilvl w:val="0"/>
          <w:numId w:val="10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Классы эквивалентности;</w:t>
      </w:r>
    </w:p>
    <w:p w14:paraId="29FFF15C" w14:textId="2B002CD6" w:rsidR="00A71F29" w:rsidRPr="006F4947" w:rsidRDefault="00A71F29" w:rsidP="006F4947">
      <w:pPr>
        <w:pStyle w:val="a8"/>
        <w:numPr>
          <w:ilvl w:val="0"/>
          <w:numId w:val="10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Граничные значения;</w:t>
      </w:r>
    </w:p>
    <w:p w14:paraId="5B7F619D" w14:textId="524D0AB3" w:rsidR="00A71F29" w:rsidRPr="006F4947" w:rsidRDefault="00A71F29" w:rsidP="006F4947">
      <w:pPr>
        <w:pStyle w:val="a8"/>
        <w:numPr>
          <w:ilvl w:val="0"/>
          <w:numId w:val="10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  <w:lang w:val="en-US"/>
        </w:rPr>
        <w:t>ADHOC;</w:t>
      </w:r>
    </w:p>
    <w:p w14:paraId="353C1A4D" w14:textId="7C95C423" w:rsidR="00E608F0" w:rsidRPr="006F4947" w:rsidRDefault="00A71F29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 xml:space="preserve">Тестирование будет </w:t>
      </w:r>
      <w:r w:rsidR="00754037" w:rsidRPr="006F4947">
        <w:rPr>
          <w:rFonts w:cs="Times New Roman"/>
          <w:b w:val="0"/>
          <w:bCs/>
          <w:szCs w:val="28"/>
        </w:rPr>
        <w:t xml:space="preserve">всей сборки </w:t>
      </w:r>
      <w:r w:rsidRPr="006F4947">
        <w:rPr>
          <w:rFonts w:cs="Times New Roman"/>
          <w:b w:val="0"/>
          <w:bCs/>
          <w:szCs w:val="28"/>
        </w:rPr>
        <w:t>проводиться методом черного ящика</w:t>
      </w:r>
      <w:r w:rsidR="00754037" w:rsidRPr="006F4947">
        <w:rPr>
          <w:rFonts w:cs="Times New Roman"/>
          <w:b w:val="0"/>
          <w:bCs/>
          <w:szCs w:val="28"/>
        </w:rPr>
        <w:t>.</w:t>
      </w:r>
    </w:p>
    <w:p w14:paraId="7190FDC3" w14:textId="14A7EE79" w:rsidR="00D17D29" w:rsidRPr="006F4947" w:rsidRDefault="00D17D29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5" w:name="_Toc159789075"/>
      <w:r w:rsidRPr="006F4947">
        <w:rPr>
          <w:szCs w:val="28"/>
          <w:lang w:val="en-US"/>
        </w:rPr>
        <w:lastRenderedPageBreak/>
        <w:t>Ресурсы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70103" w:rsidRPr="006F4947" w14:paraId="6176E00F" w14:textId="77777777" w:rsidTr="00770103">
        <w:tc>
          <w:tcPr>
            <w:tcW w:w="4672" w:type="dxa"/>
          </w:tcPr>
          <w:p w14:paraId="52F50087" w14:textId="25350A41" w:rsidR="00770103" w:rsidRPr="006F4947" w:rsidRDefault="00770103" w:rsidP="006F4947">
            <w:pPr>
              <w:spacing w:line="276" w:lineRule="auto"/>
              <w:ind w:firstLine="709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Устройство</w:t>
            </w:r>
          </w:p>
        </w:tc>
        <w:tc>
          <w:tcPr>
            <w:tcW w:w="4673" w:type="dxa"/>
          </w:tcPr>
          <w:p w14:paraId="1C220DC4" w14:textId="5D4A5107" w:rsidR="00770103" w:rsidRPr="006F4947" w:rsidRDefault="00770103" w:rsidP="006F4947">
            <w:pPr>
              <w:spacing w:line="276" w:lineRule="auto"/>
              <w:ind w:firstLine="709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Операционная система</w:t>
            </w:r>
          </w:p>
        </w:tc>
      </w:tr>
      <w:tr w:rsidR="00770103" w:rsidRPr="006F4947" w14:paraId="161E5D27" w14:textId="77777777" w:rsidTr="00770103">
        <w:tc>
          <w:tcPr>
            <w:tcW w:w="4672" w:type="dxa"/>
          </w:tcPr>
          <w:p w14:paraId="287E80B5" w14:textId="3426860E" w:rsidR="00770103" w:rsidRPr="006F4947" w:rsidRDefault="00770103" w:rsidP="006F4947">
            <w:pPr>
              <w:spacing w:line="276" w:lineRule="auto"/>
              <w:ind w:firstLine="709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Ноутбук</w:t>
            </w:r>
          </w:p>
        </w:tc>
        <w:tc>
          <w:tcPr>
            <w:tcW w:w="4673" w:type="dxa"/>
          </w:tcPr>
          <w:p w14:paraId="181C70C1" w14:textId="05F61352" w:rsidR="00770103" w:rsidRPr="006F4947" w:rsidRDefault="00770103" w:rsidP="006F4947">
            <w:pPr>
              <w:spacing w:line="276" w:lineRule="auto"/>
              <w:ind w:firstLine="709"/>
              <w:rPr>
                <w:rFonts w:cs="Times New Roman"/>
                <w:b w:val="0"/>
                <w:bCs/>
                <w:szCs w:val="28"/>
                <w:lang w:val="en-US"/>
              </w:rPr>
            </w:pPr>
            <w:r w:rsidRPr="006F4947">
              <w:rPr>
                <w:rFonts w:cs="Times New Roman"/>
                <w:b w:val="0"/>
                <w:bCs/>
                <w:szCs w:val="28"/>
                <w:lang w:val="en-US"/>
              </w:rPr>
              <w:t>Windows 11 22H2 (</w:t>
            </w:r>
            <w:r w:rsidRPr="006F4947">
              <w:rPr>
                <w:rFonts w:cs="Times New Roman"/>
                <w:b w:val="0"/>
                <w:bCs/>
                <w:szCs w:val="28"/>
                <w:lang w:val="en-US"/>
              </w:rPr>
              <w:t>22621.3155</w:t>
            </w:r>
            <w:r w:rsidRPr="006F4947">
              <w:rPr>
                <w:rFonts w:cs="Times New Roman"/>
                <w:b w:val="0"/>
                <w:bCs/>
                <w:szCs w:val="28"/>
                <w:lang w:val="en-US"/>
              </w:rPr>
              <w:t>)</w:t>
            </w:r>
          </w:p>
        </w:tc>
      </w:tr>
    </w:tbl>
    <w:p w14:paraId="45A18FFB" w14:textId="42546C2B" w:rsidR="00D17D29" w:rsidRPr="006F4947" w:rsidRDefault="00D17D29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6" w:name="_Toc159789076"/>
      <w:r w:rsidRPr="006F4947">
        <w:rPr>
          <w:szCs w:val="28"/>
        </w:rPr>
        <w:t>Критерии качества</w:t>
      </w:r>
      <w:r w:rsidR="00E608F0" w:rsidRPr="006F4947">
        <w:rPr>
          <w:szCs w:val="28"/>
        </w:rPr>
        <w:t xml:space="preserve"> и оценки</w:t>
      </w:r>
      <w:bookmarkEnd w:id="6"/>
    </w:p>
    <w:p w14:paraId="3555C917" w14:textId="6CE64D22" w:rsidR="00770103" w:rsidRPr="006F4947" w:rsidRDefault="00770103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Продукт не должен содержать критических и блокирующих дефектов в окончательной версии проекта.</w:t>
      </w:r>
    </w:p>
    <w:p w14:paraId="7B5C5714" w14:textId="3B452DB6" w:rsidR="00D17D29" w:rsidRPr="006F4947" w:rsidRDefault="00D17D29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7" w:name="_Toc159789077"/>
      <w:r w:rsidRPr="006F4947">
        <w:rPr>
          <w:szCs w:val="28"/>
        </w:rPr>
        <w:t>Оценка рисков</w:t>
      </w:r>
      <w:bookmarkEnd w:id="7"/>
    </w:p>
    <w:p w14:paraId="351C3011" w14:textId="5DEBB288" w:rsidR="00DB6B1B" w:rsidRPr="006F4947" w:rsidRDefault="00DB6B1B" w:rsidP="006F4947">
      <w:pPr>
        <w:spacing w:after="0" w:line="276" w:lineRule="auto"/>
        <w:ind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 xml:space="preserve">Следующие проблемы могут повлиять на результаты тестирования: </w:t>
      </w:r>
    </w:p>
    <w:p w14:paraId="0341D967" w14:textId="77777777" w:rsidR="00DB6B1B" w:rsidRPr="006F4947" w:rsidRDefault="00DB6B1B" w:rsidP="006F4947">
      <w:pPr>
        <w:pStyle w:val="a8"/>
        <w:numPr>
          <w:ilvl w:val="0"/>
          <w:numId w:val="12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Изменения и модификации программного продукта, которые не были запланированы и не обсуждались заранее с командой тестирования.</w:t>
      </w:r>
    </w:p>
    <w:p w14:paraId="69769BD3" w14:textId="70979BD3" w:rsidR="00DB6B1B" w:rsidRPr="006F4947" w:rsidRDefault="00DB6B1B" w:rsidP="006F4947">
      <w:pPr>
        <w:pStyle w:val="a8"/>
        <w:numPr>
          <w:ilvl w:val="0"/>
          <w:numId w:val="12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szCs w:val="28"/>
        </w:rPr>
        <w:t>Изменения в требованиях к программному обеспечению, которые не были предварительно обсуждены с командой тестирования.</w:t>
      </w:r>
    </w:p>
    <w:p w14:paraId="14E47275" w14:textId="7CDF6A40" w:rsidR="003C2412" w:rsidRPr="006F4947" w:rsidRDefault="003C2412" w:rsidP="006F4947">
      <w:pPr>
        <w:pStyle w:val="a8"/>
        <w:numPr>
          <w:ilvl w:val="0"/>
          <w:numId w:val="12"/>
        </w:numPr>
        <w:spacing w:after="0" w:line="276" w:lineRule="auto"/>
        <w:ind w:left="0" w:firstLine="709"/>
        <w:rPr>
          <w:rFonts w:cs="Times New Roman"/>
          <w:b w:val="0"/>
          <w:bCs/>
          <w:szCs w:val="28"/>
        </w:rPr>
      </w:pPr>
      <w:r w:rsidRPr="006F4947">
        <w:rPr>
          <w:rFonts w:cs="Times New Roman"/>
          <w:b w:val="0"/>
          <w:bCs/>
          <w:color w:val="000000"/>
          <w:szCs w:val="28"/>
        </w:rPr>
        <w:t>Отсутствие необходимого оборудования, программного обеспечения, данных или инструментов.</w:t>
      </w:r>
    </w:p>
    <w:p w14:paraId="4D388A15" w14:textId="248AB10D" w:rsidR="00D17D29" w:rsidRPr="006F4947" w:rsidRDefault="007C26CF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8" w:name="_Toc159789078"/>
      <w:r w:rsidRPr="006F4947">
        <w:rPr>
          <w:szCs w:val="28"/>
        </w:rPr>
        <w:t>Обязанности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52"/>
        <w:gridCol w:w="1404"/>
        <w:gridCol w:w="2091"/>
        <w:gridCol w:w="2193"/>
        <w:gridCol w:w="2205"/>
      </w:tblGrid>
      <w:tr w:rsidR="00E60067" w:rsidRPr="006F4947" w14:paraId="5453E174" w14:textId="77777777" w:rsidTr="00A37A03">
        <w:tc>
          <w:tcPr>
            <w:tcW w:w="1531" w:type="dxa"/>
            <w:vAlign w:val="center"/>
          </w:tcPr>
          <w:p w14:paraId="4A361CD5" w14:textId="3AEDA269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№</w:t>
            </w:r>
          </w:p>
        </w:tc>
        <w:tc>
          <w:tcPr>
            <w:tcW w:w="1417" w:type="dxa"/>
            <w:vAlign w:val="center"/>
          </w:tcPr>
          <w:p w14:paraId="53579482" w14:textId="377A32A4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ФИО</w:t>
            </w:r>
          </w:p>
        </w:tc>
        <w:tc>
          <w:tcPr>
            <w:tcW w:w="2113" w:type="dxa"/>
            <w:vAlign w:val="center"/>
          </w:tcPr>
          <w:p w14:paraId="18FCE54F" w14:textId="55DB2642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Роль</w:t>
            </w:r>
          </w:p>
        </w:tc>
        <w:tc>
          <w:tcPr>
            <w:tcW w:w="2067" w:type="dxa"/>
            <w:vAlign w:val="center"/>
          </w:tcPr>
          <w:p w14:paraId="38F5B794" w14:textId="174C1DC6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Функционал и обязанности</w:t>
            </w:r>
          </w:p>
        </w:tc>
        <w:tc>
          <w:tcPr>
            <w:tcW w:w="2217" w:type="dxa"/>
            <w:vAlign w:val="center"/>
          </w:tcPr>
          <w:p w14:paraId="4590853A" w14:textId="56324564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Ответственный</w:t>
            </w:r>
          </w:p>
        </w:tc>
      </w:tr>
      <w:tr w:rsidR="00E60067" w:rsidRPr="006F4947" w14:paraId="1370BE88" w14:textId="77777777" w:rsidTr="00A37A03">
        <w:tc>
          <w:tcPr>
            <w:tcW w:w="1531" w:type="dxa"/>
            <w:vAlign w:val="center"/>
          </w:tcPr>
          <w:p w14:paraId="30FD01BF" w14:textId="40133859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1</w:t>
            </w:r>
          </w:p>
        </w:tc>
        <w:tc>
          <w:tcPr>
            <w:tcW w:w="1417" w:type="dxa"/>
            <w:vAlign w:val="center"/>
          </w:tcPr>
          <w:p w14:paraId="45A19C4A" w14:textId="66C3D99E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Арефьев А.С.</w:t>
            </w:r>
          </w:p>
        </w:tc>
        <w:tc>
          <w:tcPr>
            <w:tcW w:w="2113" w:type="dxa"/>
            <w:vAlign w:val="center"/>
          </w:tcPr>
          <w:p w14:paraId="7538D7B9" w14:textId="61E91398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Тестировщик</w:t>
            </w:r>
          </w:p>
        </w:tc>
        <w:tc>
          <w:tcPr>
            <w:tcW w:w="2067" w:type="dxa"/>
            <w:vAlign w:val="center"/>
          </w:tcPr>
          <w:p w14:paraId="20B8BE28" w14:textId="45FC8969" w:rsidR="00E60067" w:rsidRPr="006F4947" w:rsidRDefault="00E60067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 xml:space="preserve">Написание тест-плана; написание чек-листа для тестирования всех вышеописанных </w:t>
            </w:r>
            <w:r w:rsidR="00FB1D44" w:rsidRPr="006F4947">
              <w:rPr>
                <w:rFonts w:cs="Times New Roman"/>
                <w:b w:val="0"/>
                <w:bCs/>
                <w:szCs w:val="28"/>
              </w:rPr>
              <w:t>объектов тестирования</w:t>
            </w:r>
            <w:r w:rsidRPr="006F4947">
              <w:rPr>
                <w:rFonts w:cs="Times New Roman"/>
                <w:b w:val="0"/>
                <w:bCs/>
                <w:szCs w:val="28"/>
              </w:rPr>
              <w:t>.</w:t>
            </w:r>
          </w:p>
        </w:tc>
        <w:tc>
          <w:tcPr>
            <w:tcW w:w="2217" w:type="dxa"/>
            <w:vAlign w:val="center"/>
          </w:tcPr>
          <w:p w14:paraId="6A63D860" w14:textId="26A329F3" w:rsidR="00E60067" w:rsidRPr="006F4947" w:rsidRDefault="00FB1D44" w:rsidP="00A37A03">
            <w:pPr>
              <w:spacing w:line="276" w:lineRule="auto"/>
              <w:jc w:val="center"/>
              <w:rPr>
                <w:rFonts w:cs="Times New Roman"/>
                <w:b w:val="0"/>
                <w:bCs/>
                <w:szCs w:val="28"/>
              </w:rPr>
            </w:pPr>
            <w:r w:rsidRPr="006F4947">
              <w:rPr>
                <w:rFonts w:cs="Times New Roman"/>
                <w:b w:val="0"/>
                <w:bCs/>
                <w:szCs w:val="28"/>
              </w:rPr>
              <w:t>Арефьев А.С.</w:t>
            </w:r>
          </w:p>
        </w:tc>
      </w:tr>
    </w:tbl>
    <w:p w14:paraId="31CE1A56" w14:textId="79B2A065" w:rsidR="00E60067" w:rsidRPr="006F4947" w:rsidRDefault="007C26CF" w:rsidP="002125E2">
      <w:pPr>
        <w:pStyle w:val="a3"/>
        <w:numPr>
          <w:ilvl w:val="0"/>
          <w:numId w:val="2"/>
        </w:numPr>
        <w:spacing w:before="0" w:line="276" w:lineRule="auto"/>
        <w:ind w:left="0" w:firstLine="0"/>
        <w:jc w:val="left"/>
        <w:rPr>
          <w:szCs w:val="28"/>
        </w:rPr>
      </w:pPr>
      <w:bookmarkStart w:id="9" w:name="_Toc159789079"/>
      <w:r w:rsidRPr="006F4947">
        <w:rPr>
          <w:szCs w:val="28"/>
        </w:rPr>
        <w:t>Расписание</w:t>
      </w:r>
      <w:bookmarkEnd w:id="9"/>
    </w:p>
    <w:p w14:paraId="0D0E8C51" w14:textId="64866306" w:rsidR="007C26CF" w:rsidRPr="007C26CF" w:rsidRDefault="007C26CF" w:rsidP="006F4947">
      <w:pPr>
        <w:spacing w:after="0" w:line="276" w:lineRule="auto"/>
        <w:ind w:firstLine="709"/>
        <w:rPr>
          <w:b w:val="0"/>
          <w:bCs/>
        </w:rPr>
      </w:pPr>
      <w:r w:rsidRPr="006F4947">
        <w:rPr>
          <w:rFonts w:cs="Times New Roman"/>
          <w:b w:val="0"/>
          <w:bCs/>
          <w:szCs w:val="28"/>
        </w:rPr>
        <w:t>Срок сдачи тест плана, чек-листа, отчета о тест</w:t>
      </w:r>
      <w:r w:rsidRPr="007C26CF">
        <w:rPr>
          <w:b w:val="0"/>
          <w:bCs/>
        </w:rPr>
        <w:t>ировании – 26.02.2024</w:t>
      </w:r>
    </w:p>
    <w:sectPr w:rsidR="007C26CF" w:rsidRPr="007C2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460"/>
    <w:multiLevelType w:val="hybridMultilevel"/>
    <w:tmpl w:val="97341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13407"/>
    <w:multiLevelType w:val="hybridMultilevel"/>
    <w:tmpl w:val="3702C8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37DA7"/>
    <w:multiLevelType w:val="hybridMultilevel"/>
    <w:tmpl w:val="69A694A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0369AF"/>
    <w:multiLevelType w:val="hybridMultilevel"/>
    <w:tmpl w:val="602A9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9A2673B"/>
    <w:multiLevelType w:val="hybridMultilevel"/>
    <w:tmpl w:val="5822A186"/>
    <w:lvl w:ilvl="0" w:tplc="9B42AD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DD431E"/>
    <w:multiLevelType w:val="hybridMultilevel"/>
    <w:tmpl w:val="FF224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C7B7C"/>
    <w:multiLevelType w:val="hybridMultilevel"/>
    <w:tmpl w:val="49386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927BA"/>
    <w:multiLevelType w:val="hybridMultilevel"/>
    <w:tmpl w:val="750A7E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8E688C"/>
    <w:multiLevelType w:val="hybridMultilevel"/>
    <w:tmpl w:val="8EB64CD6"/>
    <w:lvl w:ilvl="0" w:tplc="73EA5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75F77"/>
    <w:multiLevelType w:val="hybridMultilevel"/>
    <w:tmpl w:val="6C36F5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1550E"/>
    <w:multiLevelType w:val="hybridMultilevel"/>
    <w:tmpl w:val="97E82D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976BCF"/>
    <w:multiLevelType w:val="multilevel"/>
    <w:tmpl w:val="6BFE8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470461D"/>
    <w:multiLevelType w:val="multilevel"/>
    <w:tmpl w:val="6BFE8F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70134A0"/>
    <w:multiLevelType w:val="hybridMultilevel"/>
    <w:tmpl w:val="3F7AA8D4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1187596696">
    <w:abstractNumId w:val="5"/>
  </w:num>
  <w:num w:numId="2" w16cid:durableId="1412385292">
    <w:abstractNumId w:val="11"/>
  </w:num>
  <w:num w:numId="3" w16cid:durableId="580986638">
    <w:abstractNumId w:val="1"/>
  </w:num>
  <w:num w:numId="4" w16cid:durableId="1153571495">
    <w:abstractNumId w:val="7"/>
  </w:num>
  <w:num w:numId="5" w16cid:durableId="782843400">
    <w:abstractNumId w:val="0"/>
  </w:num>
  <w:num w:numId="6" w16cid:durableId="506287661">
    <w:abstractNumId w:val="4"/>
  </w:num>
  <w:num w:numId="7" w16cid:durableId="1817146310">
    <w:abstractNumId w:val="8"/>
  </w:num>
  <w:num w:numId="8" w16cid:durableId="768350553">
    <w:abstractNumId w:val="2"/>
  </w:num>
  <w:num w:numId="9" w16cid:durableId="634679033">
    <w:abstractNumId w:val="3"/>
  </w:num>
  <w:num w:numId="10" w16cid:durableId="2115900595">
    <w:abstractNumId w:val="6"/>
  </w:num>
  <w:num w:numId="11" w16cid:durableId="606353607">
    <w:abstractNumId w:val="13"/>
  </w:num>
  <w:num w:numId="12" w16cid:durableId="898785131">
    <w:abstractNumId w:val="9"/>
  </w:num>
  <w:num w:numId="13" w16cid:durableId="1411779780">
    <w:abstractNumId w:val="10"/>
  </w:num>
  <w:num w:numId="14" w16cid:durableId="2003602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29"/>
    <w:rsid w:val="00027585"/>
    <w:rsid w:val="00132ADE"/>
    <w:rsid w:val="00191D18"/>
    <w:rsid w:val="002125E2"/>
    <w:rsid w:val="00323513"/>
    <w:rsid w:val="003365BD"/>
    <w:rsid w:val="003415F7"/>
    <w:rsid w:val="00362005"/>
    <w:rsid w:val="00363106"/>
    <w:rsid w:val="003C2412"/>
    <w:rsid w:val="005C7E97"/>
    <w:rsid w:val="006F4947"/>
    <w:rsid w:val="00754037"/>
    <w:rsid w:val="007614EF"/>
    <w:rsid w:val="00770103"/>
    <w:rsid w:val="00780EE3"/>
    <w:rsid w:val="007C26CF"/>
    <w:rsid w:val="007D71E1"/>
    <w:rsid w:val="007D7298"/>
    <w:rsid w:val="00821FF5"/>
    <w:rsid w:val="00835159"/>
    <w:rsid w:val="00844471"/>
    <w:rsid w:val="008575B0"/>
    <w:rsid w:val="0093062B"/>
    <w:rsid w:val="009562B5"/>
    <w:rsid w:val="00A37A03"/>
    <w:rsid w:val="00A67900"/>
    <w:rsid w:val="00A71F29"/>
    <w:rsid w:val="00A81284"/>
    <w:rsid w:val="00A922D7"/>
    <w:rsid w:val="00AB05DC"/>
    <w:rsid w:val="00B358F7"/>
    <w:rsid w:val="00CE3ECD"/>
    <w:rsid w:val="00D17D29"/>
    <w:rsid w:val="00DB6B1B"/>
    <w:rsid w:val="00E4298B"/>
    <w:rsid w:val="00E60067"/>
    <w:rsid w:val="00E608F0"/>
    <w:rsid w:val="00E8470D"/>
    <w:rsid w:val="00EA27E4"/>
    <w:rsid w:val="00EB3E8F"/>
    <w:rsid w:val="00F43268"/>
    <w:rsid w:val="00F97EA6"/>
    <w:rsid w:val="00FB1D44"/>
    <w:rsid w:val="00FF0A61"/>
    <w:rsid w:val="00FF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C2A4"/>
  <w15:chartTrackingRefBased/>
  <w15:docId w15:val="{8B5914BC-4026-4724-9F8A-4550FE50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Заголовок1"/>
    <w:qFormat/>
    <w:rsid w:val="00CE3ECD"/>
    <w:pPr>
      <w:spacing w:line="254" w:lineRule="auto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7D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2"/>
    <w:link w:val="a4"/>
    <w:qFormat/>
    <w:rsid w:val="005C7E97"/>
    <w:pPr>
      <w:spacing w:line="240" w:lineRule="auto"/>
      <w:ind w:left="720" w:hanging="360"/>
      <w:jc w:val="center"/>
    </w:pPr>
    <w:rPr>
      <w:rFonts w:ascii="Times New Roman" w:hAnsi="Times New Roman" w:cs="Times New Roman"/>
      <w:color w:val="000000" w:themeColor="text1"/>
      <w:sz w:val="28"/>
      <w:lang w:eastAsia="ru-RU"/>
    </w:rPr>
  </w:style>
  <w:style w:type="character" w:customStyle="1" w:styleId="a4">
    <w:name w:val="ЗАГОЛОВОК Знак"/>
    <w:basedOn w:val="20"/>
    <w:link w:val="a3"/>
    <w:rsid w:val="005C7E97"/>
    <w:rPr>
      <w:rFonts w:ascii="Times New Roman" w:eastAsiaTheme="majorEastAsia" w:hAnsi="Times New Roman" w:cs="Times New Roman"/>
      <w:color w:val="000000" w:themeColor="text1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C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17D29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D17D29"/>
    <w:pPr>
      <w:spacing w:line="259" w:lineRule="auto"/>
      <w:outlineLvl w:val="9"/>
    </w:pPr>
    <w:rPr>
      <w:b w:val="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17D29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D17D29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D1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61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23C19-256E-4214-B826-A60308F0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Арефьев</dc:creator>
  <cp:keywords/>
  <dc:description/>
  <cp:lastModifiedBy>Александр Арефьев</cp:lastModifiedBy>
  <cp:revision>44</cp:revision>
  <dcterms:created xsi:type="dcterms:W3CDTF">2024-02-25T13:29:00Z</dcterms:created>
  <dcterms:modified xsi:type="dcterms:W3CDTF">2024-02-26T07:43:00Z</dcterms:modified>
</cp:coreProperties>
</file>