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C6502" w14:textId="77777777" w:rsidR="007F3406" w:rsidRDefault="007F3406" w:rsidP="007F3406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lang w:val="kk-KZ"/>
        </w:rPr>
      </w:pPr>
      <w:r>
        <w:rPr>
          <w:rFonts w:ascii="Times New Roman" w:hAnsi="Times New Roman" w:cs="Times New Roman"/>
          <w:b/>
          <w:sz w:val="32"/>
          <w:lang w:val="kk-KZ"/>
        </w:rPr>
        <w:t xml:space="preserve">Кейс – </w:t>
      </w:r>
      <w:r w:rsidRPr="00297204">
        <w:rPr>
          <w:rFonts w:ascii="Times New Roman" w:hAnsi="Times New Roman" w:cs="Times New Roman"/>
          <w:b/>
          <w:sz w:val="32"/>
          <w:lang w:val="kk-KZ"/>
        </w:rPr>
        <w:t>1</w:t>
      </w:r>
    </w:p>
    <w:p w14:paraId="105BDBC4" w14:textId="77777777" w:rsidR="007F3406" w:rsidRPr="00297204" w:rsidRDefault="007F3406" w:rsidP="007F3406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lang w:val="kk-KZ"/>
        </w:rPr>
      </w:pPr>
    </w:p>
    <w:p w14:paraId="2F0AA01B" w14:textId="77777777" w:rsidR="007F3406" w:rsidRPr="00297204" w:rsidRDefault="007F3406" w:rsidP="007F3406">
      <w:pPr>
        <w:spacing w:after="0" w:line="240" w:lineRule="auto"/>
        <w:ind w:firstLine="708"/>
        <w:rPr>
          <w:rFonts w:ascii="Times New Roman" w:hAnsi="Times New Roman" w:cs="Times New Roman"/>
          <w:sz w:val="28"/>
          <w:lang w:val="kk-KZ"/>
        </w:rPr>
      </w:pPr>
      <w:r w:rsidRPr="00297204">
        <w:rPr>
          <w:rFonts w:ascii="Times New Roman" w:hAnsi="Times New Roman" w:cs="Times New Roman"/>
          <w:b/>
          <w:sz w:val="28"/>
          <w:lang w:val="kk-KZ"/>
        </w:rPr>
        <w:t>Мақсаты:</w:t>
      </w:r>
      <w:r>
        <w:rPr>
          <w:rFonts w:ascii="Times New Roman" w:hAnsi="Times New Roman" w:cs="Times New Roman"/>
          <w:sz w:val="28"/>
          <w:lang w:val="kk-KZ"/>
        </w:rPr>
        <w:t>О</w:t>
      </w:r>
      <w:r w:rsidRPr="00297204">
        <w:rPr>
          <w:rFonts w:ascii="Times New Roman" w:hAnsi="Times New Roman" w:cs="Times New Roman"/>
          <w:sz w:val="28"/>
          <w:lang w:val="kk-KZ"/>
        </w:rPr>
        <w:t>қушының сыни ойлау қабілетін дамыту, мәселені жан – жақты зерттеу, алынған жаңа мәліметтерді қолдана отырып дұрыс шешімдер қабылдау.</w:t>
      </w:r>
    </w:p>
    <w:p w14:paraId="45AD0499" w14:textId="77777777" w:rsidR="007F3406" w:rsidRDefault="007F3406" w:rsidP="007F3406">
      <w:pPr>
        <w:spacing w:after="0" w:line="240" w:lineRule="auto"/>
        <w:ind w:firstLine="708"/>
        <w:rPr>
          <w:rFonts w:ascii="Times New Roman" w:hAnsi="Times New Roman" w:cs="Times New Roman"/>
          <w:sz w:val="28"/>
          <w:lang w:val="kk-KZ"/>
        </w:rPr>
      </w:pPr>
      <w:r w:rsidRPr="00297204">
        <w:rPr>
          <w:rFonts w:ascii="Times New Roman" w:hAnsi="Times New Roman" w:cs="Times New Roman"/>
          <w:b/>
          <w:sz w:val="28"/>
          <w:lang w:val="kk-KZ"/>
        </w:rPr>
        <w:t>Қолданылуы:</w:t>
      </w:r>
      <w:r>
        <w:rPr>
          <w:rFonts w:ascii="Times New Roman" w:hAnsi="Times New Roman" w:cs="Times New Roman"/>
          <w:b/>
          <w:sz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lang w:val="kk-KZ"/>
        </w:rPr>
        <w:t>Б</w:t>
      </w:r>
      <w:r w:rsidRPr="001D25DE">
        <w:rPr>
          <w:rFonts w:ascii="Times New Roman" w:hAnsi="Times New Roman" w:cs="Times New Roman"/>
          <w:sz w:val="28"/>
          <w:lang w:val="kk-KZ"/>
        </w:rPr>
        <w:t>ерілген ситуациялық мәтінді оқып, сұрақтарға жауап беру, өз шешімін ұсыну.</w:t>
      </w:r>
    </w:p>
    <w:p w14:paraId="199644CA" w14:textId="77777777" w:rsidR="007F3406" w:rsidRDefault="007F3406" w:rsidP="007F3406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lang w:val="kk-KZ"/>
        </w:rPr>
      </w:pPr>
    </w:p>
    <w:p w14:paraId="34D9BFBE" w14:textId="77777777" w:rsidR="007F3406" w:rsidRDefault="007F3406" w:rsidP="007F340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 w:rsidRPr="005D5A94">
        <w:rPr>
          <w:rFonts w:ascii="Times New Roman" w:hAnsi="Times New Roman" w:cs="Times New Roman"/>
          <w:b/>
          <w:sz w:val="28"/>
          <w:lang w:val="kk-KZ"/>
        </w:rPr>
        <w:t>Ситуация:</w:t>
      </w:r>
      <w:r>
        <w:rPr>
          <w:rFonts w:ascii="Times New Roman" w:hAnsi="Times New Roman" w:cs="Times New Roman"/>
          <w:sz w:val="28"/>
          <w:lang w:val="kk-KZ"/>
        </w:rPr>
        <w:t xml:space="preserve"> Айнұр бүгін үй жұмысын жасау үшін дәптерін ашып қарады. Дәптерде көздің аяқталмаған суреті тұр екен. Мұғалімнің айтқан көз туралы мәліметтерін есіне түсіре алмай қойды.</w:t>
      </w:r>
    </w:p>
    <w:p w14:paraId="209DA501" w14:textId="77777777" w:rsidR="007F3406" w:rsidRDefault="007F3406" w:rsidP="007F3406">
      <w:pPr>
        <w:spacing w:after="0" w:line="240" w:lineRule="auto"/>
        <w:ind w:firstLine="708"/>
        <w:rPr>
          <w:rFonts w:ascii="Times New Roman" w:hAnsi="Times New Roman" w:cs="Times New Roman"/>
          <w:sz w:val="28"/>
          <w:lang w:val="kk-KZ"/>
        </w:rPr>
      </w:pPr>
    </w:p>
    <w:p w14:paraId="5ACFEE0E" w14:textId="77777777" w:rsidR="007F3406" w:rsidRDefault="007F3406" w:rsidP="007F3406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lang w:val="kk-KZ"/>
        </w:rPr>
      </w:pPr>
      <w:r w:rsidRPr="001D25DE">
        <w:rPr>
          <w:rFonts w:ascii="Times New Roman" w:hAnsi="Times New Roman" w:cs="Times New Roman"/>
          <w:sz w:val="28"/>
          <w:lang w:val="kk-KZ"/>
        </w:rPr>
        <w:t>Көз құрылысы</w:t>
      </w:r>
    </w:p>
    <w:p w14:paraId="75EC6EFE" w14:textId="77777777" w:rsidR="007F3406" w:rsidRDefault="007F3406" w:rsidP="007F340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 w:rsidRPr="001D25DE">
        <w:rPr>
          <w:rFonts w:ascii="Times New Roman" w:hAnsi="Times New Roman" w:cs="Times New Roman"/>
          <w:sz w:val="28"/>
          <w:lang w:val="kk-KZ"/>
        </w:rPr>
        <w:t>Адам қоршаған ортаны сезім</w:t>
      </w:r>
      <w:r>
        <w:rPr>
          <w:rFonts w:ascii="Times New Roman" w:hAnsi="Times New Roman" w:cs="Times New Roman"/>
          <w:sz w:val="28"/>
          <w:lang w:val="kk-KZ"/>
        </w:rPr>
        <w:t xml:space="preserve"> мүшелері арқылы қабыл</w:t>
      </w:r>
      <w:r w:rsidRPr="001D25DE">
        <w:rPr>
          <w:rFonts w:ascii="Times New Roman" w:hAnsi="Times New Roman" w:cs="Times New Roman"/>
          <w:sz w:val="28"/>
          <w:lang w:val="kk-KZ"/>
        </w:rPr>
        <w:t>дайды. Олар: көру,есту,иіс</w:t>
      </w:r>
      <w:r>
        <w:rPr>
          <w:rFonts w:ascii="Times New Roman" w:hAnsi="Times New Roman" w:cs="Times New Roman"/>
          <w:sz w:val="28"/>
          <w:lang w:val="kk-KZ"/>
        </w:rPr>
        <w:t xml:space="preserve"> </w:t>
      </w:r>
      <w:r w:rsidRPr="001D25DE">
        <w:rPr>
          <w:rFonts w:ascii="Times New Roman" w:hAnsi="Times New Roman" w:cs="Times New Roman"/>
          <w:sz w:val="28"/>
          <w:lang w:val="kk-KZ"/>
        </w:rPr>
        <w:t>сезу,дәм</w:t>
      </w:r>
      <w:r>
        <w:rPr>
          <w:rFonts w:ascii="Times New Roman" w:hAnsi="Times New Roman" w:cs="Times New Roman"/>
          <w:sz w:val="28"/>
          <w:lang w:val="kk-KZ"/>
        </w:rPr>
        <w:t xml:space="preserve"> </w:t>
      </w:r>
      <w:r w:rsidRPr="001D25DE">
        <w:rPr>
          <w:rFonts w:ascii="Times New Roman" w:hAnsi="Times New Roman" w:cs="Times New Roman"/>
          <w:sz w:val="28"/>
          <w:lang w:val="kk-KZ"/>
        </w:rPr>
        <w:t>сезу</w:t>
      </w:r>
      <w:r>
        <w:rPr>
          <w:rFonts w:ascii="Times New Roman" w:hAnsi="Times New Roman" w:cs="Times New Roman"/>
          <w:sz w:val="28"/>
          <w:lang w:val="kk-KZ"/>
        </w:rPr>
        <w:t xml:space="preserve"> </w:t>
      </w:r>
      <w:r w:rsidRPr="001D25DE">
        <w:rPr>
          <w:rFonts w:ascii="Times New Roman" w:hAnsi="Times New Roman" w:cs="Times New Roman"/>
          <w:sz w:val="28"/>
          <w:lang w:val="kk-KZ"/>
        </w:rPr>
        <w:t>және</w:t>
      </w:r>
      <w:r>
        <w:rPr>
          <w:rFonts w:ascii="Times New Roman" w:hAnsi="Times New Roman" w:cs="Times New Roman"/>
          <w:sz w:val="28"/>
          <w:lang w:val="kk-KZ"/>
        </w:rPr>
        <w:t xml:space="preserve"> </w:t>
      </w:r>
      <w:r w:rsidRPr="001D25DE">
        <w:rPr>
          <w:rFonts w:ascii="Times New Roman" w:hAnsi="Times New Roman" w:cs="Times New Roman"/>
          <w:sz w:val="28"/>
          <w:lang w:val="kk-KZ"/>
        </w:rPr>
        <w:t>сипап</w:t>
      </w:r>
      <w:r>
        <w:rPr>
          <w:rFonts w:ascii="Times New Roman" w:hAnsi="Times New Roman" w:cs="Times New Roman"/>
          <w:sz w:val="28"/>
          <w:lang w:val="kk-KZ"/>
        </w:rPr>
        <w:t xml:space="preserve"> </w:t>
      </w:r>
      <w:r w:rsidRPr="001D25DE">
        <w:rPr>
          <w:rFonts w:ascii="Times New Roman" w:hAnsi="Times New Roman" w:cs="Times New Roman"/>
          <w:sz w:val="28"/>
          <w:lang w:val="kk-KZ"/>
        </w:rPr>
        <w:t xml:space="preserve">сезу. Адам үшін негізгі </w:t>
      </w:r>
      <w:r>
        <w:rPr>
          <w:rFonts w:ascii="Times New Roman" w:hAnsi="Times New Roman" w:cs="Times New Roman"/>
          <w:sz w:val="28"/>
          <w:lang w:val="kk-KZ"/>
        </w:rPr>
        <w:t>сезім мүшесіне көру жатады. Қоршаған әлем ту</w:t>
      </w:r>
      <w:r w:rsidRPr="001D25DE">
        <w:rPr>
          <w:rFonts w:ascii="Times New Roman" w:hAnsi="Times New Roman" w:cs="Times New Roman"/>
          <w:sz w:val="28"/>
          <w:lang w:val="kk-KZ"/>
        </w:rPr>
        <w:t>ралы ақпараттардың басым бөлігін көру арқылы қабылдаймыз. Екінші орында ест</w:t>
      </w:r>
      <w:r>
        <w:rPr>
          <w:rFonts w:ascii="Times New Roman" w:hAnsi="Times New Roman" w:cs="Times New Roman"/>
          <w:sz w:val="28"/>
          <w:lang w:val="kk-KZ"/>
        </w:rPr>
        <w:t>у мүшесі тұрады. Есту арқылы ақпараттың 1/3-ін алсақ</w:t>
      </w:r>
      <w:r w:rsidRPr="001D25DE">
        <w:rPr>
          <w:rFonts w:ascii="Times New Roman" w:hAnsi="Times New Roman" w:cs="Times New Roman"/>
          <w:sz w:val="28"/>
          <w:lang w:val="kk-KZ"/>
        </w:rPr>
        <w:t>та, ест</w:t>
      </w:r>
      <w:r>
        <w:rPr>
          <w:rFonts w:ascii="Times New Roman" w:hAnsi="Times New Roman" w:cs="Times New Roman"/>
          <w:sz w:val="28"/>
          <w:lang w:val="kk-KZ"/>
        </w:rPr>
        <w:t>у мүшесінің рөлі зор. Адам үшін бас</w:t>
      </w:r>
      <w:r w:rsidRPr="001D25DE">
        <w:rPr>
          <w:rFonts w:ascii="Times New Roman" w:hAnsi="Times New Roman" w:cs="Times New Roman"/>
          <w:sz w:val="28"/>
          <w:lang w:val="kk-KZ"/>
        </w:rPr>
        <w:t>қа сезім мүшелері де маңызды болып табылады.</w:t>
      </w:r>
    </w:p>
    <w:p w14:paraId="0A6AF34C" w14:textId="77777777" w:rsidR="007F3406" w:rsidRDefault="007F3406" w:rsidP="007F3406">
      <w:pPr>
        <w:spacing w:after="0" w:line="240" w:lineRule="auto"/>
        <w:jc w:val="both"/>
        <w:rPr>
          <w:rFonts w:ascii="Times New Roman" w:hAnsi="Times New Roman" w:cs="Times New Roman"/>
          <w:sz w:val="28"/>
          <w:lang w:val="kk-KZ"/>
        </w:rPr>
      </w:pPr>
    </w:p>
    <w:p w14:paraId="4404692D" w14:textId="77777777" w:rsidR="007F3406" w:rsidRDefault="007F3406" w:rsidP="007F340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</w:p>
    <w:p w14:paraId="7843B085" w14:textId="77777777" w:rsidR="007F3406" w:rsidRDefault="007F3406" w:rsidP="007F340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  <w:r w:rsidRPr="001D25DE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7C025C8" wp14:editId="417639D4">
            <wp:extent cx="4860000" cy="3287647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4478" t="5542" r="1279" b="2390"/>
                    <a:stretch/>
                  </pic:blipFill>
                  <pic:spPr bwMode="auto">
                    <a:xfrm>
                      <a:off x="0" y="0"/>
                      <a:ext cx="4860000" cy="3287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D7E1F7" w14:textId="77777777" w:rsidR="007F3406" w:rsidRDefault="007F3406" w:rsidP="007F3406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4"/>
          <w:lang w:val="kk-KZ"/>
        </w:rPr>
      </w:pPr>
      <w:r w:rsidRPr="002B643C">
        <w:rPr>
          <w:rFonts w:ascii="Times New Roman" w:hAnsi="Times New Roman" w:cs="Times New Roman"/>
          <w:i/>
          <w:sz w:val="24"/>
          <w:lang w:val="kk-KZ"/>
        </w:rPr>
        <w:t>1-сурет</w:t>
      </w:r>
    </w:p>
    <w:p w14:paraId="1004A01E" w14:textId="77777777" w:rsidR="007F3406" w:rsidRPr="0025423C" w:rsidRDefault="007F3406" w:rsidP="007F3406">
      <w:pPr>
        <w:pStyle w:val="a7"/>
        <w:numPr>
          <w:ilvl w:val="0"/>
          <w:numId w:val="1"/>
        </w:numPr>
        <w:spacing w:after="0" w:line="240" w:lineRule="auto"/>
        <w:ind w:firstLine="708"/>
        <w:jc w:val="both"/>
        <w:rPr>
          <w:rFonts w:ascii="Times New Roman" w:hAnsi="Times New Roman" w:cs="Times New Roman"/>
          <w:i/>
          <w:sz w:val="24"/>
          <w:lang w:val="kk-KZ"/>
        </w:rPr>
      </w:pPr>
      <w:r w:rsidRPr="0025423C">
        <w:rPr>
          <w:rFonts w:ascii="Times New Roman" w:hAnsi="Times New Roman" w:cs="Times New Roman"/>
          <w:sz w:val="28"/>
          <w:lang w:val="kk-KZ"/>
        </w:rPr>
        <w:t>1 – суретте көрсетілген көз бөліктерін</w:t>
      </w:r>
      <w:r>
        <w:rPr>
          <w:rFonts w:ascii="Times New Roman" w:hAnsi="Times New Roman" w:cs="Times New Roman"/>
          <w:sz w:val="28"/>
          <w:lang w:val="kk-KZ"/>
        </w:rPr>
        <w:t xml:space="preserve"> жазып, Айнұрға көмектесіңіз.</w:t>
      </w:r>
    </w:p>
    <w:p w14:paraId="1C7F5B25" w14:textId="77777777" w:rsidR="007F3406" w:rsidRPr="002B643C" w:rsidRDefault="007F3406" w:rsidP="007F3406">
      <w:pPr>
        <w:spacing w:after="0" w:line="240" w:lineRule="auto"/>
        <w:ind w:firstLine="708"/>
        <w:rPr>
          <w:rFonts w:ascii="Times New Roman" w:hAnsi="Times New Roman" w:cs="Times New Roman"/>
          <w:sz w:val="28"/>
          <w:lang w:val="kk-KZ"/>
        </w:rPr>
      </w:pPr>
      <w:r w:rsidRPr="002B643C">
        <w:rPr>
          <w:rFonts w:ascii="Times New Roman" w:hAnsi="Times New Roman" w:cs="Times New Roman"/>
          <w:sz w:val="28"/>
          <w:lang w:val="kk-KZ"/>
        </w:rPr>
        <w:t>1…………………………………………………………………</w:t>
      </w:r>
    </w:p>
    <w:p w14:paraId="5CD84F6A" w14:textId="77777777" w:rsidR="007F3406" w:rsidRPr="002B643C" w:rsidRDefault="007F3406" w:rsidP="007F3406">
      <w:pPr>
        <w:spacing w:after="0" w:line="240" w:lineRule="auto"/>
        <w:ind w:firstLine="708"/>
        <w:rPr>
          <w:rFonts w:ascii="Times New Roman" w:hAnsi="Times New Roman" w:cs="Times New Roman"/>
          <w:sz w:val="28"/>
          <w:lang w:val="kk-KZ"/>
        </w:rPr>
      </w:pPr>
      <w:r w:rsidRPr="002B643C">
        <w:rPr>
          <w:rFonts w:ascii="Times New Roman" w:hAnsi="Times New Roman" w:cs="Times New Roman"/>
          <w:sz w:val="28"/>
          <w:lang w:val="kk-KZ"/>
        </w:rPr>
        <w:t>2…………………………………………………………………</w:t>
      </w:r>
    </w:p>
    <w:p w14:paraId="716B7F74" w14:textId="77777777" w:rsidR="007F3406" w:rsidRPr="002B643C" w:rsidRDefault="007F3406" w:rsidP="007F3406">
      <w:pPr>
        <w:spacing w:after="0" w:line="240" w:lineRule="auto"/>
        <w:ind w:firstLine="708"/>
        <w:rPr>
          <w:rFonts w:ascii="Times New Roman" w:hAnsi="Times New Roman" w:cs="Times New Roman"/>
          <w:sz w:val="28"/>
          <w:lang w:val="kk-KZ"/>
        </w:rPr>
      </w:pPr>
      <w:r w:rsidRPr="002B643C">
        <w:rPr>
          <w:rFonts w:ascii="Times New Roman" w:hAnsi="Times New Roman" w:cs="Times New Roman"/>
          <w:sz w:val="28"/>
          <w:lang w:val="kk-KZ"/>
        </w:rPr>
        <w:t>3…………………………………………………………………</w:t>
      </w:r>
    </w:p>
    <w:p w14:paraId="44057F33" w14:textId="77777777" w:rsidR="007F3406" w:rsidRPr="00A51CA9" w:rsidRDefault="007F3406" w:rsidP="007F3406">
      <w:pPr>
        <w:spacing w:after="0" w:line="240" w:lineRule="auto"/>
        <w:ind w:firstLine="708"/>
        <w:rPr>
          <w:rFonts w:ascii="Times New Roman" w:hAnsi="Times New Roman" w:cs="Times New Roman"/>
          <w:sz w:val="28"/>
          <w:lang w:val="kk-KZ"/>
        </w:rPr>
      </w:pPr>
      <w:r w:rsidRPr="002B643C">
        <w:rPr>
          <w:rFonts w:ascii="Times New Roman" w:hAnsi="Times New Roman" w:cs="Times New Roman"/>
          <w:sz w:val="28"/>
          <w:lang w:val="kk-KZ"/>
        </w:rPr>
        <w:t>4…………………………………………………………………</w:t>
      </w:r>
    </w:p>
    <w:p w14:paraId="21ED9D53" w14:textId="77777777" w:rsidR="007F3406" w:rsidRPr="0090665E" w:rsidRDefault="007F3406" w:rsidP="007F3406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 w:rsidRPr="0090665E">
        <w:rPr>
          <w:rFonts w:ascii="Times New Roman" w:hAnsi="Times New Roman" w:cs="Times New Roman"/>
          <w:b/>
          <w:sz w:val="28"/>
          <w:lang w:val="kk-KZ"/>
        </w:rPr>
        <w:lastRenderedPageBreak/>
        <w:t>Тапсырма</w:t>
      </w:r>
      <w:r>
        <w:rPr>
          <w:rFonts w:ascii="Times New Roman" w:hAnsi="Times New Roman" w:cs="Times New Roman"/>
          <w:b/>
          <w:sz w:val="28"/>
          <w:lang w:val="kk-KZ"/>
        </w:rPr>
        <w:t xml:space="preserve"> </w:t>
      </w:r>
    </w:p>
    <w:p w14:paraId="33B92BCE" w14:textId="77777777" w:rsidR="007F3406" w:rsidRDefault="007F3406" w:rsidP="007F3406">
      <w:pPr>
        <w:spacing w:after="0" w:line="240" w:lineRule="auto"/>
        <w:jc w:val="both"/>
        <w:rPr>
          <w:rFonts w:ascii="Times New Roman" w:hAnsi="Times New Roman" w:cs="Times New Roman"/>
          <w:sz w:val="28"/>
          <w:lang w:val="kk-KZ"/>
        </w:rPr>
      </w:pPr>
    </w:p>
    <w:p w14:paraId="61D24F95" w14:textId="77777777" w:rsidR="007F3406" w:rsidRPr="006D440F" w:rsidRDefault="007F3406" w:rsidP="007F3406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lang w:val="kk-KZ"/>
        </w:rPr>
      </w:pPr>
      <w:r w:rsidRPr="006D440F">
        <w:rPr>
          <w:rFonts w:ascii="Times New Roman" w:hAnsi="Times New Roman" w:cs="Times New Roman"/>
          <w:b/>
          <w:sz w:val="28"/>
          <w:lang w:val="kk-KZ"/>
        </w:rPr>
        <w:t>Сілтемеге өтіп, біліміңді толықтыр.</w:t>
      </w:r>
    </w:p>
    <w:p w14:paraId="5C43E77C" w14:textId="77777777" w:rsidR="007F3406" w:rsidRPr="002B643C" w:rsidRDefault="007F3406" w:rsidP="007F3406">
      <w:pPr>
        <w:spacing w:after="0" w:line="24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34147084" w14:textId="77777777" w:rsidR="007F3406" w:rsidRPr="002B643C" w:rsidRDefault="007F3406" w:rsidP="007F3406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95617D" wp14:editId="50C9F2B1">
                <wp:simplePos x="0" y="0"/>
                <wp:positionH relativeFrom="column">
                  <wp:posOffset>3908425</wp:posOffset>
                </wp:positionH>
                <wp:positionV relativeFrom="paragraph">
                  <wp:posOffset>54610</wp:posOffset>
                </wp:positionV>
                <wp:extent cx="680085" cy="1616075"/>
                <wp:effectExtent l="0" t="0" r="24765" b="22225"/>
                <wp:wrapNone/>
                <wp:docPr id="7" name="Левая фигурная скобка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80085" cy="1616075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D50D97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Левая фигурная скобка 7" o:spid="_x0000_s1026" type="#_x0000_t87" style="position:absolute;margin-left:307.75pt;margin-top:4.3pt;width:53.55pt;height:127.25pt;rotation:18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" adj="757" strokecolor="black [3200]" strokeweight=".5pt">
                <v:stroke joinstyle="miter"/>
              </v:shape>
            </w:pict>
          </mc:Fallback>
        </mc:AlternateContent>
      </w:r>
      <w:r w:rsidRPr="002B643C">
        <w:rPr>
          <w:rFonts w:ascii="Times New Roman" w:hAnsi="Times New Roman" w:cs="Times New Roman"/>
          <w:noProof/>
          <w:color w:val="000000" w:themeColor="text1"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705AEC" wp14:editId="675CFBC7">
                <wp:simplePos x="0" y="0"/>
                <wp:positionH relativeFrom="column">
                  <wp:posOffset>1758315</wp:posOffset>
                </wp:positionH>
                <wp:positionV relativeFrom="paragraph">
                  <wp:posOffset>52070</wp:posOffset>
                </wp:positionV>
                <wp:extent cx="680085" cy="1616075"/>
                <wp:effectExtent l="0" t="0" r="24765" b="22225"/>
                <wp:wrapNone/>
                <wp:docPr id="6" name="Левая фигурная скобка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1616075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4FA2B" id="Левая фигурная скобка 6" o:spid="_x0000_s1026" type="#_x0000_t87" style="position:absolute;margin-left:138.45pt;margin-top:4.1pt;width:53.55pt;height:12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" adj="757" strokecolor="black [3200]" strokeweight=".5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533FECC" wp14:editId="66C2BB76">
            <wp:extent cx="1552354" cy="1552354"/>
            <wp:effectExtent l="114300" t="57150" r="86360" b="124460"/>
            <wp:docPr id="4" name="Рисунок 4" descr="C:\Users\User\Downloads\qr-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qr-code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525" cy="155152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0F2D4415" w14:textId="77777777" w:rsidR="007F3406" w:rsidRDefault="007F3406" w:rsidP="007F340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kk-KZ"/>
        </w:rPr>
      </w:pPr>
    </w:p>
    <w:p w14:paraId="5699A215" w14:textId="77777777" w:rsidR="007F3406" w:rsidRPr="006D440F" w:rsidRDefault="007F3406" w:rsidP="007F3406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i/>
          <w:sz w:val="28"/>
          <w:lang w:val="kk-KZ"/>
        </w:rPr>
      </w:pPr>
      <w:r w:rsidRPr="006D440F">
        <w:rPr>
          <w:rFonts w:ascii="Times New Roman" w:hAnsi="Times New Roman" w:cs="Times New Roman"/>
          <w:b/>
          <w:i/>
          <w:sz w:val="28"/>
          <w:lang w:val="kk-KZ"/>
        </w:rPr>
        <w:t>Сілтемедегі мәліметтерді пайдаланып, төмендегі тапсырмаларды орындаңыз.</w:t>
      </w:r>
    </w:p>
    <w:p w14:paraId="5EEBF245" w14:textId="77777777" w:rsidR="007F3406" w:rsidRPr="006D440F" w:rsidRDefault="007F3406" w:rsidP="007F3406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i/>
          <w:sz w:val="28"/>
          <w:lang w:val="kk-KZ"/>
        </w:rPr>
      </w:pPr>
    </w:p>
    <w:p w14:paraId="1CBA1776" w14:textId="77777777" w:rsidR="007F3406" w:rsidRPr="006D440F" w:rsidRDefault="007F3406" w:rsidP="007F3406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i/>
          <w:sz w:val="28"/>
          <w:lang w:val="kk-KZ"/>
        </w:rPr>
      </w:pPr>
      <w:r w:rsidRPr="006D440F">
        <w:rPr>
          <w:rFonts w:ascii="Times New Roman" w:hAnsi="Times New Roman" w:cs="Times New Roman"/>
          <w:b/>
          <w:i/>
          <w:sz w:val="28"/>
          <w:lang w:val="kk-KZ"/>
        </w:rPr>
        <w:t>1. Көздің негізгі бөліктерін атаңыз және олардың қызметтерін сипаттаңыз(мысалы, қасаң қабық, нұрлы қабық, тор қабық, қарашық).</w:t>
      </w:r>
    </w:p>
    <w:p w14:paraId="2A22CDE7" w14:textId="77777777" w:rsidR="007F3406" w:rsidRPr="006D440F" w:rsidRDefault="007F3406" w:rsidP="007F3406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8"/>
          <w:lang w:val="kk-KZ"/>
        </w:rPr>
      </w:pPr>
      <w:r w:rsidRPr="006D440F">
        <w:rPr>
          <w:rFonts w:ascii="Times New Roman" w:hAnsi="Times New Roman" w:cs="Times New Roman"/>
          <w:b/>
          <w:i/>
          <w:sz w:val="28"/>
          <w:lang w:val="kk-K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441EE10" w14:textId="77777777" w:rsidR="007F3406" w:rsidRPr="006D440F" w:rsidRDefault="007F3406" w:rsidP="007F3406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i/>
          <w:sz w:val="28"/>
          <w:lang w:val="kk-KZ"/>
        </w:rPr>
      </w:pPr>
      <w:r w:rsidRPr="006D440F">
        <w:rPr>
          <w:rFonts w:ascii="Times New Roman" w:hAnsi="Times New Roman" w:cs="Times New Roman"/>
          <w:b/>
          <w:i/>
          <w:sz w:val="28"/>
          <w:lang w:val="kk-KZ"/>
        </w:rPr>
        <w:t>2. Көру мүшесінің «қосымша бөліктері» дегенді қалай түсінесіз?</w:t>
      </w:r>
    </w:p>
    <w:p w14:paraId="405698CE" w14:textId="77777777" w:rsidR="007F3406" w:rsidRPr="006D440F" w:rsidRDefault="007F3406" w:rsidP="007F3406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8"/>
          <w:lang w:val="kk-KZ"/>
        </w:rPr>
      </w:pPr>
      <w:r w:rsidRPr="006D440F">
        <w:rPr>
          <w:rFonts w:ascii="Times New Roman" w:hAnsi="Times New Roman" w:cs="Times New Roman"/>
          <w:b/>
          <w:i/>
          <w:sz w:val="28"/>
          <w:lang w:val="kk-K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530EB21" w14:textId="77777777" w:rsidR="007F3406" w:rsidRPr="006D440F" w:rsidRDefault="007F3406" w:rsidP="007F3406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i/>
          <w:sz w:val="28"/>
          <w:lang w:val="kk-KZ"/>
        </w:rPr>
      </w:pPr>
      <w:r w:rsidRPr="006D440F">
        <w:rPr>
          <w:rFonts w:ascii="Times New Roman" w:hAnsi="Times New Roman" w:cs="Times New Roman"/>
          <w:b/>
          <w:i/>
          <w:sz w:val="28"/>
          <w:lang w:val="kk-KZ"/>
        </w:rPr>
        <w:t>3. Көздің құрылысының зақымдануы нәтижесінде пайда болатын бұзылыстар туралы сипаттаңыз.</w:t>
      </w:r>
    </w:p>
    <w:p w14:paraId="50B93817" w14:textId="77777777" w:rsidR="007F3406" w:rsidRPr="006D440F" w:rsidRDefault="007F3406" w:rsidP="007F3406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8"/>
          <w:lang w:val="kk-KZ"/>
        </w:rPr>
      </w:pPr>
      <w:r w:rsidRPr="006D440F">
        <w:rPr>
          <w:rFonts w:ascii="Times New Roman" w:hAnsi="Times New Roman" w:cs="Times New Roman"/>
          <w:b/>
          <w:i/>
          <w:sz w:val="28"/>
          <w:lang w:val="kk-K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CA9A1CB" w14:textId="77777777" w:rsidR="007F3406" w:rsidRPr="006D440F" w:rsidRDefault="007F3406" w:rsidP="007F3406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i/>
          <w:sz w:val="28"/>
          <w:lang w:val="kk-KZ"/>
        </w:rPr>
      </w:pPr>
      <w:r w:rsidRPr="006D440F">
        <w:rPr>
          <w:rFonts w:ascii="Times New Roman" w:hAnsi="Times New Roman" w:cs="Times New Roman"/>
          <w:b/>
          <w:i/>
          <w:sz w:val="28"/>
          <w:lang w:val="kk-KZ"/>
        </w:rPr>
        <w:t>4. Көздің көру қабілетін сақтау үшін сен не істер едің?</w:t>
      </w:r>
    </w:p>
    <w:p w14:paraId="04F0231B" w14:textId="42B0E7F9" w:rsidR="00FE4295" w:rsidRDefault="007F3406" w:rsidP="007F3406">
      <w:r w:rsidRPr="006D440F">
        <w:rPr>
          <w:rFonts w:ascii="Times New Roman" w:hAnsi="Times New Roman" w:cs="Times New Roman"/>
          <w:b/>
          <w:i/>
          <w:sz w:val="28"/>
          <w:lang w:val="kk-K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sectPr w:rsidR="00FE42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458DF"/>
    <w:multiLevelType w:val="hybridMultilevel"/>
    <w:tmpl w:val="A17EE47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445100"/>
    <w:multiLevelType w:val="hybridMultilevel"/>
    <w:tmpl w:val="EABCC2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4631240">
    <w:abstractNumId w:val="0"/>
  </w:num>
  <w:num w:numId="2" w16cid:durableId="1812364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295"/>
    <w:rsid w:val="004903E0"/>
    <w:rsid w:val="007F3406"/>
    <w:rsid w:val="00FE4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98DB34-85D8-4DFD-B986-4CCB62E6D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3406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E4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4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42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4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42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4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4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4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4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42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42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42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429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429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42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42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42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42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4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4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4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4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4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42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42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429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42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429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42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613</Words>
  <Characters>3497</Characters>
  <Application>Microsoft Office Word</Application>
  <DocSecurity>0</DocSecurity>
  <Lines>29</Lines>
  <Paragraphs>8</Paragraphs>
  <ScaleCrop>false</ScaleCrop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Адильхан Нурболат</dc:creator>
  <cp:keywords/>
  <dc:description/>
  <cp:lastModifiedBy>Адильхан Нурболат</cp:lastModifiedBy>
  <cp:revision>2</cp:revision>
  <dcterms:created xsi:type="dcterms:W3CDTF">2025-04-03T05:37:00Z</dcterms:created>
  <dcterms:modified xsi:type="dcterms:W3CDTF">2025-04-03T05:37:00Z</dcterms:modified>
</cp:coreProperties>
</file>