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57600" distR="0" simplePos="0" allowOverlap="1" behindDoc="0" locked="0" layoutInCell="1" relativeHeight="933450">
            <wp:simplePos x="0" y="0"/>
            <wp:positionH relativeFrom="margin">
              <wp:align>right</wp:align>
            </wp:positionH>
            <wp:positionV relativeFrom="page">
              <wp:posOffset>457200</wp:posOffset>
            </wp:positionV>
            <wp:extent cx="809625" cy="9334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Valery Kharshats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Senior Frontend Developer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1-647-949-5069  ·  valera.kh@gmail.com  ·  Airdrie, Alberta, Canada</w:t>
      </w:r>
    </w:p>
    <w:p>
      <w:pPr>
        <w:spacing w:after="60" w:before="0"/>
        <w:jc w:val="center"/>
      </w:pPr>
      <w:hyperlink w:history="1" r:id="rIdmhzriuseitotlc9xepcjb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https://www.linkedin.com/in/kharshats</w:t>
        </w:r>
      </w:hyperlink>
    </w:p>
    <w:p>
      <w:pPr>
        <w:spacing w:after="200" w:before="0"/>
        <w:jc w:val="center"/>
      </w:pPr>
      <w:hyperlink w:history="1" r:id="rIdibnvbjfpe2qpgvlam-zgz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https://cv.valery-kh.workers.dev</w:t>
        </w:r>
      </w:hyperlink>
    </w:p>
    <w:p>
      <w:pPr>
        <w:pBdr>
          <w:bottom w:val="single" w:color="2E75B6" w:sz="6" w:space="1"/>
        </w:pBdr>
        <w:spacing w:after="60"/>
      </w:pPr>
    </w:p>
    <w:p>
      <w:pPr>
        <w:keepNext/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Senior Frontend Engineer with 10+ years of experience building scalable, high-quality web applications across fintech, gaming, and SaaS. Deep expertise in React, TypeScript, Next.js, and modern JavaScript, with a strong foundation in component architecture, state management, and performance optimization. Track record of setting engineering standards, maintaining shared component libraries, mentoring engineers, and raising code quality through reviews. Full-stack experience including Node.js, PostgreSQL, and Next.js server components. Daily user of AI-assisted development tools including GitHub Copilot and Cursor.</w:t>
      </w:r>
    </w:p>
    <w:p>
      <w:pPr>
        <w:pBdr>
          <w:bottom w:val="single" w:color="2E75B6" w:sz="6" w:space="1"/>
        </w:pBdr>
        <w:spacing w:after="60"/>
      </w:pPr>
    </w:p>
    <w:p>
      <w:pPr>
        <w:keepNext/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NiyaSoft Canada Inc.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October 2023 – March 2026  ·  Canada (Remote)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maintained full-stack features using React, TypeScript, Next.js (server and client), Node.js, and PostgreSQL — focused on performance, accessibility, and reliability.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Drove Lighthouse score improvements through bundle optimization, code splitting, and eliminating unnecessary re-renders using React DevTools Profiler and React Scan.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Migrated state management from Redux Thunk to Jotai and TanStack Query — having used Redux across three consecutive companies, led this modernization with deep understanding of the tradeoffs.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CI/CD pipelines with GitHub Actions, introduced E2E testing with Cypress and Playwright, and evaluated a self-hosted open-source feature flag solution.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Team Lead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Common Wealth Retirement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April 2022 – October 2023  ·  Canada (Remote)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frontend engineering for a financial SaaS platform — owned architecture decisions, component library, and code quality standards across the team.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LogRocket in production to debug user-reported issues — replayed sessions, mouse interactions, and Redux state changes locally to reproduce and resolve complex bugs.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engineers, enforced code standards, and collaborated closely with designers and backend engineers on delivery.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Frontend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Stars Technologies (PokerStars)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September 2017 – March 2022  ·  Richmond Hill, ON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Senior engineer on core platform and Web Cashier team — built high-traffic React applications serving millions of global users, including payment flows and fraud handling.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maintained a shared component library used across multiple product teams; enforced standards via automated linting and documented best practices.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Optimized Lighthouse scores and bundle sizes; replaced heavy dependencies with lighter alternatives and implemented code splitting.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Wrote Jest and React Testing Library test suites; conducted code reviews and mentored engineers across the org.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Frontend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Viber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January 2015 – December 2017  ·  Israel</w:t>
      </w:r>
    </w:p>
    <w:p>
      <w:pPr>
        <w:pStyle w:val="ListParagraph"/>
        <w:keepNext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Established frontend architecture and UI standards for a new partner-facing product; served as de-facto Tech Lead as the team scaled.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full rewrite from AngularJS to Angular 2 with TypeScript and Webpack, modernizing the codebase and improving UI performance and maintainability.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LTG Exam Prep Platform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January 2014 – December 2015  ·  Israel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cross-platform iOS and Android apps using Ionic (AngularJS/Cordova).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Ladbrokes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January 2013 – December 2014  ·  Israel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large-scale gaming portal using Drupal 7/PHP and AngularJS SPAs with SASS/SCSS.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The Nation Traffic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January 2012 – December 2013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gaming portals and landing pages with full cross-browser compatibility.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Designer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Push Style Design Studio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2008 – 2012  ·  Ashkelon, Israel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Co-founded a boutique design and development studio — designed and built client websites, bridging visual design with front-end implementation.</w:t>
      </w:r>
    </w:p>
    <w:p>
      <w:pPr>
        <w:keepNext/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Support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012 Telecom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·  2005 – 2007  ·  Rishon Le Zion, Israel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Provided internet technical support, troubleshooting connectivity and service issues.</w:t>
      </w:r>
    </w:p>
    <w:p>
      <w:pPr>
        <w:pBdr>
          <w:bottom w:val="single" w:color="2E75B6" w:sz="6" w:space="1"/>
        </w:pBdr>
        <w:spacing w:after="60"/>
      </w:pPr>
    </w:p>
    <w:p>
      <w:pPr>
        <w:keepNext/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 &amp; Markup: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TypeScript, JavaScript, HTML, CSS, SASS/SCSS, CSS-in-JS (Styled Components, Emotion, MUI Styled)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Frameworks &amp; Libraries: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React.js, Next.js, Redux, TanStack Query, Jotai, Angular, Node.js, MUI, GraphQL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Jest, React Testing Library, Vitest, Cypress, Playwright, Mocha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Performance &amp; Observability: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Lighthouse, React DevTools Profiler, why-did-you-render, React Scan, LogRocket, Bundle Optimization, Code Splitting, Cross-browser Compatibility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Practices: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Component Architecture, State Management, Performance Optimization, Accessibility (WCAG), Cross-browser Compatibility, Feature Flags, A/B Testing, Code Review, Mentoring, Agile/Scrum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Webpack, Vite, Babel, ESLint, Git, GitHub Actions, CI/CD, NX Monorepo, Docker, PostgreSQL, Figma, REST APIs, GitHub Copilot, Cursor</w:t>
      </w:r>
    </w:p>
    <w:p>
      <w:pPr>
        <w:pBdr>
          <w:bottom w:val="single" w:color="2E75B6" w:sz="6" w:space="1"/>
        </w:pBdr>
        <w:spacing w:after="60"/>
      </w:pPr>
    </w:p>
    <w:p>
      <w:pPr>
        <w:keepNext/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Microsoft Certified Professional Developer (MCPD)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Ashdod Management College  ·  2012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Specialized in Web Development for ASP.NET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— Practical Engineer, Visual Communication Design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Ashkelon Academic College  ·  2009</w:t>
      </w:r>
    </w:p>
    <w:p>
      <w:pPr>
        <w:pBdr>
          <w:bottom w:val="single" w:color="2E75B6" w:sz="6" w:space="1"/>
        </w:pBdr>
        <w:spacing w:after="60"/>
      </w:pPr>
    </w:p>
    <w:p>
      <w:pPr>
        <w:keepNext/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Languages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English (Full Professional Proficiency)  ·  Hebrew (Native)  ·  Russian (Native)  ·  Ukrainian (Professional Proficiency)</w:t>
      </w:r>
    </w:p>
    <w:p>
      <w:pPr>
        <w:pBdr>
          <w:bottom w:val="single" w:color="2E75B6" w:sz="6" w:space="1"/>
        </w:pBdr>
        <w:spacing w:after="60"/>
      </w:pPr>
    </w:p>
    <w:p>
      <w:pPr>
        <w:keepNext/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.NET Framework 4, Web Applications  ·  Microsoft  ·  2012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.NET Framework 4, Data Access  ·  Microsoft  ·  2012</w:t>
      </w:r>
    </w:p>
    <w:p>
      <w:pPr>
        <w:pStyle w:val="ListParagraph"/>
        <w:keepNext w:val="false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Staying Sharp with Angular.js</w:t>
      </w:r>
    </w:p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555555"/>
        <w:sz w:val="21"/>
        <w:szCs w:val="21"/>
      </w:rPr>
      <w:t xml:space="preserve">Valery Kharshats  ·  Senior Frontend Developer  ·  Page </w:t>
    </w:r>
    <w:fldSimple w:instr="PAGE">
      <w:r>
        <w:rPr>
          <w:rFonts w:ascii="Calibri" w:cs="Calibri" w:eastAsia="Calibri" w:hAnsi="Calibri"/>
          <w:color w:val="555555"/>
          <w:sz w:val="21"/>
          <w:szCs w:val="21"/>
        </w:rPr>
      </w:r>
    </w:fldSimple>
    <w:r>
      <w:rPr>
        <w:rFonts w:ascii="Calibri" w:cs="Calibri" w:eastAsia="Calibri" w:hAnsi="Calibri"/>
        <w:color w:val="555555"/>
        <w:sz w:val="21"/>
        <w:szCs w:val="21"/>
      </w:rPr>
      <w:t xml:space="preserve"> of </w:t>
    </w:r>
    <w:fldSimple w:instr="NUMPAGES">
      <w:r>
        <w:rPr>
          <w:rFonts w:ascii="Calibri" w:cs="Calibri" w:eastAsia="Calibri" w:hAnsi="Calibri"/>
          <w:color w:val="555555"/>
          <w:sz w:val="21"/>
          <w:szCs w:val="21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hzriuseitotlc9xepcjb" Type="http://schemas.openxmlformats.org/officeDocument/2006/relationships/hyperlink" Target="https://www.linkedin.com/in/kharshats" TargetMode="External"/><Relationship Id="rIdibnvbjfpe2qpgvlam-zgz" Type="http://schemas.openxmlformats.org/officeDocument/2006/relationships/hyperlink" Target="https://cv.valery-kh.workers.dev/" TargetMode="External"/><Relationship Id="rId8" Type="http://schemas.openxmlformats.org/officeDocument/2006/relationships/image" Target="media/1a9d5d0528a722dd9b05220a2053cab1bf3cb5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2026-04-07T00:51:54.550Z</dcterms:created>
  <dcterms:modified xsi:type="dcterms:W3CDTF">2026-04-07T00:51:54.551Z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