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color w:val="0D47A1"/>
          <w:sz w:val="60"/>
          <w:szCs w:val="60"/>
        </w:rPr>
        <w:t xml:space="preserve">memory-compiler</w:t>
      </w:r>
    </w:p>
    <w:p>
      <w:pPr>
        <w:spacing w:after="80"/>
        <w:jc w:val="center"/>
      </w:pPr>
      <w:r>
        <w:rPr>
          <w:color w:val="57606A"/>
          <w:sz w:val="32"/>
          <w:szCs w:val="32"/>
        </w:rPr>
        <w:t xml:space="preserve">Персональная база знаний</w:t>
      </w:r>
    </w:p>
    <w:p>
      <w:pPr>
        <w:spacing w:after="400"/>
        <w:jc w:val="center"/>
      </w:pPr>
      <w:r>
        <w:rPr>
          <w:color w:val="57606A"/>
          <w:sz w:val="32"/>
          <w:szCs w:val="32"/>
        </w:rPr>
        <w:t xml:space="preserve">для AI-ассистентов</w:t>
      </w:r>
    </w:p>
    <w:p>
      <w:pPr>
        <w:pBdr>
          <w:top w:val="single" w:color="1A73E8" w:sz="2" w:space="12"/>
        </w:pBdr>
        <w:spacing w:after="20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73E8" w:sz="3"/>
              <w:left w:val="single" w:color="E1E4E8" w:sz="1"/>
              <w:bottom w:val="single" w:color="E1E4E8" w:sz="1"/>
              <w:right w:val="single" w:color="E1E4E8" w:sz="1"/>
            </w:tcBorders>
            <w:shd w:fill="E3F2FD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40"/>
                <w:szCs w:val="40"/>
              </w:rPr>
              <w:t xml:space="preserve">16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7606A"/>
                <w:sz w:val="18"/>
                <w:szCs w:val="18"/>
              </w:rPr>
              <w:t xml:space="preserve">инструментов</w:t>
            </w:r>
          </w:p>
        </w:tc>
        <w:tc>
          <w:tcPr>
            <w:tcW w:type="dxa" w:w="2340"/>
            <w:tcBorders>
              <w:top w:val="single" w:color="1A73E8" w:sz="3"/>
              <w:left w:val="single" w:color="E1E4E8" w:sz="1"/>
              <w:bottom w:val="single" w:color="E1E4E8" w:sz="1"/>
              <w:right w:val="single" w:color="E1E4E8" w:sz="1"/>
            </w:tcBorders>
            <w:shd w:fill="E3F2FD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40"/>
                <w:szCs w:val="40"/>
              </w:rPr>
              <w:t xml:space="preserve">14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7606A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2340"/>
            <w:tcBorders>
              <w:top w:val="single" w:color="1A73E8" w:sz="3"/>
              <w:left w:val="single" w:color="E1E4E8" w:sz="1"/>
              <w:bottom w:val="single" w:color="E1E4E8" w:sz="1"/>
              <w:right w:val="single" w:color="E1E4E8" w:sz="1"/>
            </w:tcBorders>
            <w:shd w:fill="E3F2FD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40"/>
                <w:szCs w:val="40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7606A"/>
                <w:sz w:val="18"/>
                <w:szCs w:val="18"/>
              </w:rPr>
              <w:t xml:space="preserve">вкладок UI</w:t>
            </w:r>
          </w:p>
        </w:tc>
        <w:tc>
          <w:tcPr>
            <w:tcW w:type="dxa" w:w="2340"/>
            <w:tcBorders>
              <w:top w:val="single" w:color="1A73E8" w:sz="3"/>
              <w:left w:val="single" w:color="E1E4E8" w:sz="1"/>
              <w:bottom w:val="single" w:color="E1E4E8" w:sz="1"/>
              <w:right w:val="single" w:color="E1E4E8" w:sz="1"/>
            </w:tcBorders>
            <w:shd w:fill="E3F2FD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40"/>
                <w:szCs w:val="40"/>
              </w:rPr>
              <w:t xml:space="preserve">27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7606A"/>
                <w:sz w:val="18"/>
                <w:szCs w:val="18"/>
              </w:rPr>
              <w:t xml:space="preserve">статей в базе</w:t>
            </w:r>
          </w:p>
        </w:tc>
      </w:tr>
    </w:tbl>
    <w:p>
      <w:pPr>
        <w:spacing w:before="600"/>
        <w:jc w:val="center"/>
      </w:pPr>
      <w:r>
        <w:rPr>
          <w:color w:val="57606A"/>
          <w:sz w:val="20"/>
          <w:szCs w:val="20"/>
        </w:rPr>
        <w:t xml:space="preserve">MCP-сервер на Docker | Гибридный поиск | Автокомпиляция | Web UI</w:t>
      </w:r>
    </w:p>
    <w:p>
      <w:pPr>
        <w:spacing w:before="1400"/>
        <w:jc w:val="center"/>
      </w:pPr>
      <w:r>
        <w:rPr>
          <w:color w:val="57606A"/>
          <w:sz w:val="20"/>
          <w:szCs w:val="20"/>
        </w:rPr>
        <w:t xml:space="preserve">Версия 4  |  Апрель 2026</w:t>
      </w:r>
    </w:p>
    <w:r>
      <w:br w:type="page"/>
    </w:r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</w:rPr>
        <w:t xml:space="preserve">Проблема</w:t>
      </w:r>
    </w:p>
    <w:p>
      <w:pPr>
        <w:spacing w:after="140"/>
      </w:pPr>
      <w:r>
        <w:rPr>
          <w:sz w:val="22"/>
          <w:szCs w:val="22"/>
        </w:rPr>
        <w:t xml:space="preserve">AI-ассистенты (Claude Code, Claude Desktop, Cursor, Windsurf и другие) теряют весь контекст после завершения сессии. Каждый новый разговор начинается с чистого листа.</w:t>
      </w:r>
    </w:p>
    <w:p>
      <w:pPr>
        <w:spacing w:after="140"/>
      </w:pPr>
      <w:r>
        <w:rPr>
          <w:sz w:val="22"/>
          <w:szCs w:val="22"/>
        </w:rPr>
        <w:t xml:space="preserve">Это означает, что: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Решения, найденные в прошлых сессиях, приходится искать заново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Пароли, IP-адреса, конфигурации серверов нужно каждый раз вводить вручную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Контекст проекта (архитектура, договорённости, история багов) теряется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Нет преемственности между сессиями — нельзя продолжить с того места, где остановился</w:t>
      </w:r>
    </w:p>
    <w:p>
      <w:pPr>
        <w:pStyle w:val="Heading1"/>
        <w:spacing w:after="200" w:before="400"/>
      </w:pPr>
      <w:r>
        <w:rPr>
          <w:b/>
          <w:bCs/>
        </w:rPr>
        <w:t xml:space="preserve">Решение</w:t>
      </w:r>
    </w:p>
    <w:p>
      <w:pPr>
        <w:spacing w:after="140"/>
      </w:pPr>
      <w:r>
        <w:rPr>
          <w:sz w:val="22"/>
          <w:szCs w:val="22"/>
        </w:rPr>
        <w:t xml:space="preserve">memory-compiler — это персональный сервер базы знаний, который работает по протоколу MCP (Model Context Protocol). Он подключается к любому AI-ассистенту и даёт ему долговременную память.</w:t>
      </w:r>
    </w:p>
    <w:p>
      <w:pPr>
        <w:pBdr>
          <w:left w:val="single" w:color="1A73E8" w:sz="6" w:space="8"/>
        </w:pBdr>
        <w:shd w:fill="F5F7FA" w:val="clear"/>
        <w:spacing w:after="120" w:before="120"/>
        <w:ind w:left="200"/>
      </w:pPr>
      <w:r>
        <w:rPr>
          <w:i/>
          <w:iCs/>
          <w:color w:val="57606A"/>
          <w:sz w:val="22"/>
          <w:szCs w:val="22"/>
        </w:rPr>
        <w:t xml:space="preserve">AI-ассистент ищет похожие кейсы перед началом задачи и автоматически записывает новые решения после — без участия пользователя.</w:t>
      </w:r>
    </w:p>
    <w:p>
      <w:pPr>
        <w:spacing w:after="140"/>
      </w:pPr>
      <w:r>
        <w:rPr>
          <w:sz w:val="22"/>
          <w:szCs w:val="22"/>
        </w:rPr>
        <w:t xml:space="preserve">Данные хранятся в виде markdown-статей, организованных по проектам. Каждая статья версионируется через Git. Доступ — через MCP-протокол, HTTP API или встроенный веб-интерфейс.</w:t>
      </w:r>
    </w:p>
    <w:p>
      <w:pPr>
        <w:pStyle w:val="Heading1"/>
        <w:spacing w:after="200" w:before="400"/>
      </w:pPr>
      <w:r>
        <w:rPr>
          <w:b/>
          <w:bCs/>
        </w:rPr>
        <w:t xml:space="preserve">Как это работает</w:t>
      </w:r>
    </w:p>
    <w:p>
      <w:pPr>
        <w:pStyle w:val="Heading2"/>
        <w:spacing w:after="160" w:before="300"/>
      </w:pPr>
      <w:r>
        <w:rPr>
          <w:b/>
          <w:bCs/>
        </w:rPr>
        <w:t xml:space="preserve">Рабочий цикл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73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2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Начало задачи</w:t>
            </w:r>
          </w:p>
        </w:tc>
        <w:tc>
          <w:tcPr>
            <w:tcW w:type="dxa" w:w="73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Ассистент автоматически ищет в базе похожие кейсы и загружает контекст предыдущей сессии</w:t>
            </w:r>
          </w:p>
        </w:tc>
      </w:tr>
      <w:tr>
        <w:tc>
          <w:tcPr>
            <w:tcW w:type="dxa" w:w="2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процессе работы</w:t>
            </w:r>
          </w:p>
        </w:tc>
        <w:tc>
          <w:tcPr>
            <w:tcW w:type="dxa" w:w="73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Ассистент задаёт вопросы к базе знаний и получает ответы с цитатами из конкретных статей</w:t>
            </w:r>
          </w:p>
        </w:tc>
      </w:tr>
      <w:tr>
        <w:tc>
          <w:tcPr>
            <w:tcW w:type="dxa" w:w="2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решена</w:t>
            </w:r>
          </w:p>
        </w:tc>
        <w:tc>
          <w:tcPr>
            <w:tcW w:type="dxa" w:w="73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Решение автоматически сохраняется: создаётся новая статья или дополняется существующая</w:t>
            </w:r>
          </w:p>
        </w:tc>
      </w:tr>
      <w:tr>
        <w:tc>
          <w:tcPr>
            <w:tcW w:type="dxa" w:w="2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Конец сессии</w:t>
            </w:r>
          </w:p>
        </w:tc>
        <w:tc>
          <w:tcPr>
            <w:tcW w:type="dxa" w:w="73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Контекст сохраняется (что сделано, какие решения приняты, что осталось) для следующей сессии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</w:rPr>
        <w:t xml:space="preserve">Гибридный поиск</w:t>
      </w:r>
    </w:p>
    <w:p>
      <w:pPr>
        <w:spacing w:after="140"/>
      </w:pPr>
      <w:r>
        <w:rPr>
          <w:sz w:val="22"/>
          <w:szCs w:val="22"/>
        </w:rPr>
        <w:t xml:space="preserve">Система использует два поисковых движка одновременно: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BM25F — полнотекстовый поиск с весами: название статьи важнее тегов, теги важнее тела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Semantic search — поиск по смыслу через нейросетевые embeddings, понимает русский и английский</w:t>
      </w:r>
    </w:p>
    <w:p>
      <w:pPr>
        <w:spacing w:after="140"/>
      </w:pPr>
      <w:r>
        <w:rPr>
          <w:sz w:val="22"/>
          <w:szCs w:val="22"/>
        </w:rPr>
        <w:t xml:space="preserve">Результаты объединяются в единый рейтинг. Дополнительно применяется temporal decay: статьи, к которым обращались недавно, получают бонус.</w:t>
      </w:r>
    </w:p>
    <w:p>
      <w:pPr>
        <w:pStyle w:val="Heading2"/>
        <w:spacing w:after="160" w:before="300"/>
      </w:pPr>
      <w:r>
        <w:rPr>
          <w:b/>
          <w:bCs/>
        </w:rPr>
        <w:t xml:space="preserve">Умное сохранение</w:t>
      </w:r>
    </w:p>
    <w:p>
      <w:pPr>
        <w:spacing w:after="140"/>
      </w:pPr>
      <w:r>
        <w:rPr>
          <w:sz w:val="22"/>
          <w:szCs w:val="22"/>
        </w:rPr>
        <w:t xml:space="preserve">При сохранении новой записи автоматически выполняется цепочка из 8 шагов: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Запись в дневной лог (аудит-трейл)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Автоматическое добавление тегов по содержанию (14 правил)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Поиск существующей статьи по смыслу — если найдена похожая, контент мержится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Создание новой статьи или дополнение существующей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Проверка на противоречия с другими статьями (IP-адреса, версии, URL)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Добавление перекрёстных ссылок в связанные статьи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Обновление ленты активного контекста проекта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Автоматический Git-коммит</w:t>
      </w:r>
    </w:p>
    <w:r>
      <w:br w:type="page"/>
    </w:r>
    <w:p>
      <w:pPr>
        <w:pStyle w:val="Heading1"/>
        <w:spacing w:after="200" w:before="400"/>
      </w:pPr>
      <w:r>
        <w:rPr>
          <w:b/>
          <w:bCs/>
        </w:rPr>
        <w:t xml:space="preserve">Возможности</w:t>
      </w:r>
    </w:p>
    <w:p>
      <w:pPr>
        <w:pStyle w:val="Heading2"/>
        <w:spacing w:after="160" w:before="300"/>
      </w:pPr>
      <w:r>
        <w:rPr>
          <w:b/>
          <w:bCs/>
        </w:rPr>
        <w:t xml:space="preserve">16 инструментов для AI-ассистента</w:t>
      </w:r>
    </w:p>
    <w:p>
      <w:pPr>
        <w:spacing w:after="140"/>
      </w:pPr>
      <w:r>
        <w:rPr>
          <w:sz w:val="22"/>
          <w:szCs w:val="22"/>
        </w:rPr>
        <w:t xml:space="preserve">Инструменты разделены на 4 группы: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32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Инструменты</w:t>
            </w:r>
          </w:p>
        </w:tc>
        <w:tc>
          <w:tcPr>
            <w:tcW w:type="dxa" w:w="45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6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</w:t>
            </w:r>
          </w:p>
        </w:tc>
        <w:tc>
          <w:tcPr>
            <w:tcW w:type="dxa" w:w="32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search, ask, search_by_tag, read_article, get_context, get_summary</w:t>
            </w:r>
          </w:p>
        </w:tc>
        <w:tc>
          <w:tcPr>
            <w:tcW w:type="dxa" w:w="45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Найти информацию, задать вопрос, получить контекст</w:t>
            </w:r>
          </w:p>
        </w:tc>
      </w:tr>
      <w:tr>
        <w:tc>
          <w:tcPr>
            <w:tcW w:type="dxa" w:w="16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</w:t>
            </w:r>
          </w:p>
        </w:tc>
        <w:tc>
          <w:tcPr>
            <w:tcW w:type="dxa" w:w="32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save_lesson, edit_article, delete_article</w:t>
            </w:r>
          </w:p>
        </w:tc>
        <w:tc>
          <w:tcPr>
            <w:tcW w:type="dxa" w:w="45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Создать, обновить или удалить статью</w:t>
            </w:r>
          </w:p>
        </w:tc>
      </w:tr>
      <w:tr>
        <w:tc>
          <w:tcPr>
            <w:tcW w:type="dxa" w:w="16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Сессии</w:t>
            </w:r>
          </w:p>
        </w:tc>
        <w:tc>
          <w:tcPr>
            <w:tcW w:type="dxa" w:w="32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save_session, load_session, get_active_context</w:t>
            </w:r>
          </w:p>
        </w:tc>
        <w:tc>
          <w:tcPr>
            <w:tcW w:type="dxa" w:w="45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Передача контекста между сессиями</w:t>
            </w:r>
          </w:p>
        </w:tc>
      </w:tr>
      <w:tr>
        <w:tc>
          <w:tcPr>
            <w:tcW w:type="dxa" w:w="16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Обслуживание</w:t>
            </w:r>
          </w:p>
        </w:tc>
        <w:tc>
          <w:tcPr>
            <w:tcW w:type="dxa" w:w="32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compile, lint, reindex, article_history</w:t>
            </w:r>
          </w:p>
        </w:tc>
        <w:tc>
          <w:tcPr>
            <w:tcW w:type="dxa" w:w="45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Компиляция логов, проверка здоровья, история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</w:rPr>
        <w:t xml:space="preserve">Веб-интерфейс</w:t>
      </w:r>
    </w:p>
    <w:p>
      <w:pPr>
        <w:spacing w:after="140"/>
      </w:pPr>
      <w:r>
        <w:rPr>
          <w:sz w:val="22"/>
          <w:szCs w:val="22"/>
        </w:rPr>
        <w:t xml:space="preserve">Встроенный мобильный веб-интерфейс с тёмной и светлой темой. Доступен по адресу сервера.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Вкладка</w:t>
            </w:r>
          </w:p>
        </w:tc>
        <w:tc>
          <w:tcPr>
            <w:tcW w:type="dxa" w:w="73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Функционал</w:t>
            </w:r>
          </w:p>
        </w:tc>
      </w:tr>
      <w:tr>
        <w:tc>
          <w:tcPr>
            <w:tcW w:type="dxa" w:w="2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</w:t>
            </w:r>
          </w:p>
        </w:tc>
        <w:tc>
          <w:tcPr>
            <w:tcW w:type="dxa" w:w="73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Полнотекстовый + семантический поиск, фильтр по проекту, кликабельные теги, просмотр статей с markdown-рендерингом</w:t>
            </w:r>
          </w:p>
        </w:tc>
      </w:tr>
      <w:tr>
        <w:tc>
          <w:tcPr>
            <w:tcW w:type="dxa" w:w="2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</w:t>
            </w:r>
          </w:p>
        </w:tc>
        <w:tc>
          <w:tcPr>
            <w:tcW w:type="dxa" w:w="73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ручного создания записи: тема, проект, теги, содержание</w:t>
            </w:r>
          </w:p>
        </w:tc>
      </w:tr>
      <w:tr>
        <w:tc>
          <w:tcPr>
            <w:tcW w:type="dxa" w:w="2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Граф знаний</w:t>
            </w:r>
          </w:p>
        </w:tc>
        <w:tc>
          <w:tcPr>
            <w:tcW w:type="dxa" w:w="73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Интерактивная визуализация связей между статьями. Цвет — по проекту, размер — по частоте обращений. Клик по узлу открывает статью</w:t>
            </w:r>
          </w:p>
        </w:tc>
      </w:tr>
      <w:tr>
        <w:tc>
          <w:tcPr>
            <w:tcW w:type="dxa" w:w="2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Компиляция</w:t>
            </w:r>
          </w:p>
        </w:tc>
        <w:tc>
          <w:tcPr>
            <w:tcW w:type="dxa" w:w="73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Превью и запуск компиляции дневных логов в структурированные статьи</w:t>
            </w:r>
          </w:p>
        </w:tc>
      </w:tr>
      <w:tr>
        <w:tc>
          <w:tcPr>
            <w:tcW w:type="dxa" w:w="2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73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Топ статей по обращениям, неиспользуемые статьи, общая статистика базы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</w:rPr>
        <w:t xml:space="preserve">REST API</w:t>
      </w:r>
    </w:p>
    <w:p>
      <w:pPr>
        <w:spacing w:after="140"/>
      </w:pPr>
      <w:r>
        <w:rPr>
          <w:sz w:val="22"/>
          <w:szCs w:val="22"/>
        </w:rPr>
        <w:t xml:space="preserve">14 HTTP-endpoints для интеграции с любыми внешними системами: поиск, сохранение, экспорт проекта в JSON, удаление, просмотр тегов, граф знаний, аналитика, управление компиляцией.</w:t>
      </w:r>
    </w:p>
    <w:p>
      <w:pPr>
        <w:pStyle w:val="Heading2"/>
        <w:spacing w:after="160" w:before="300"/>
      </w:pPr>
      <w:r>
        <w:rPr>
          <w:b/>
          <w:bCs/>
        </w:rPr>
        <w:t xml:space="preserve">Автоматизация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Автокомпиляция — ежедневно в 02:00 дневные логи компилируются в структурированные статьи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Git-версионирование — каждое изменение коммитится автоматически, полная история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Кэширование embeddings — быстрый старт за ~45 секунд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Автотегирование — 14 правил автоматически добавляют теги по содержанию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Уведомления об устаревших статьях — при загрузке сессии</w:t>
      </w:r>
    </w:p>
    <w:r>
      <w:br w:type="page"/>
    </w:r>
    <w:p>
      <w:pPr>
        <w:pStyle w:val="Heading1"/>
        <w:spacing w:after="200" w:before="400"/>
      </w:pPr>
      <w:r>
        <w:rPr>
          <w:b/>
          <w:bCs/>
        </w:rPr>
        <w:t xml:space="preserve">Кому полезно</w:t>
      </w:r>
    </w:p>
    <w:p>
      <w:pPr>
        <w:pStyle w:val="Heading2"/>
        <w:spacing w:after="160" w:before="300"/>
      </w:pPr>
      <w:r>
        <w:rPr>
          <w:b/>
          <w:bCs/>
        </w:rPr>
        <w:t xml:space="preserve">IT-аутсорсинг и сервисные компании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Накопление базы решений по клиентским задачам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Хранение конфигураций серверов, доступов, IP-адресов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Передача контекста между инженерами через сессии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Автоматическое обнаружение противоречий (сменился IP, версия, URL)</w:t>
      </w:r>
    </w:p>
    <w:p>
      <w:pPr>
        <w:pStyle w:val="Heading2"/>
        <w:spacing w:after="160" w:before="300"/>
      </w:pPr>
      <w:r>
        <w:rPr>
          <w:b/>
          <w:bCs/>
        </w:rPr>
        <w:t xml:space="preserve">Разработчики и DevOps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Хранение архитектурных решений, workaround-ов, багфиксов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Быстрый поиск по всем проектам одновременно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Git-история каждой статьи — кто, когда и что менял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Интеграция с Claude Code, Cursor, любым MCP-клиентом</w:t>
      </w:r>
    </w:p>
    <w:p>
      <w:pPr>
        <w:pStyle w:val="Heading2"/>
        <w:spacing w:after="160" w:before="300"/>
      </w:pPr>
      <w:r>
        <w:rPr>
          <w:b/>
          <w:bCs/>
        </w:rPr>
        <w:t xml:space="preserve">Команды с множеством проектов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Организация знаний по проектам: 1С, инфраструктура, конкретные продукты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Сводка по проекту за 200 токенов — быстрый онбординг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Граф знаний — визуальная карта связей между статьями и проектами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Экспорт проекта в JSON для бэкапа или передачи</w:t>
      </w:r>
    </w:p>
    <w:p>
      <w:pPr>
        <w:pStyle w:val="Heading1"/>
        <w:spacing w:after="200" w:before="400"/>
      </w:pPr>
      <w:r>
        <w:rPr>
          <w:b/>
          <w:bCs/>
        </w:rPr>
        <w:t xml:space="preserve">Технические характеристики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 сервера</w:t>
            </w:r>
          </w:p>
        </w:tc>
        <w:tc>
          <w:tcPr>
            <w:tcW w:type="dxa" w:w="58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</w:t>
            </w:r>
          </w:p>
        </w:tc>
      </w:tr>
      <w:tr>
        <w:tc>
          <w:tcPr>
            <w:tcW w:type="dxa" w:w="35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Фреймворк</w:t>
            </w:r>
          </w:p>
        </w:tc>
        <w:tc>
          <w:tcPr>
            <w:tcW w:type="dxa" w:w="58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Starlette + Uvicorn (ASGI)</w:t>
            </w:r>
          </w:p>
        </w:tc>
      </w:tr>
      <w:tr>
        <w:tc>
          <w:tcPr>
            <w:tcW w:type="dxa" w:w="35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MCP-транспорт</w:t>
            </w:r>
          </w:p>
        </w:tc>
        <w:tc>
          <w:tcPr>
            <w:tcW w:type="dxa" w:w="58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(Server-Sent Events)</w:t>
            </w:r>
          </w:p>
        </w:tc>
      </w:tr>
      <w:tr>
        <w:tc>
          <w:tcPr>
            <w:tcW w:type="dxa" w:w="35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Полнотекстовый поиск</w:t>
            </w:r>
          </w:p>
        </w:tc>
        <w:tc>
          <w:tcPr>
            <w:tcW w:type="dxa" w:w="58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Whoosh 2.7 (BM25F)</w:t>
            </w:r>
          </w:p>
        </w:tc>
      </w:tr>
      <w:tr>
        <w:tc>
          <w:tcPr>
            <w:tcW w:type="dxa" w:w="35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Семантический поиск</w:t>
            </w:r>
          </w:p>
        </w:tc>
        <w:tc>
          <w:tcPr>
            <w:tcW w:type="dxa" w:w="58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 (paraphrase-multilingual-MiniLM-L12-v2)</w:t>
            </w:r>
          </w:p>
        </w:tc>
      </w:tr>
      <w:tr>
        <w:tc>
          <w:tcPr>
            <w:tcW w:type="dxa" w:w="35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Хранилище</w:t>
            </w:r>
          </w:p>
        </w:tc>
        <w:tc>
          <w:tcPr>
            <w:tcW w:type="dxa" w:w="58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Markdown-файлы + Git</w:t>
            </w:r>
          </w:p>
        </w:tc>
      </w:tr>
      <w:tr>
        <w:tc>
          <w:tcPr>
            <w:tcW w:type="dxa" w:w="35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58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(Synology NAS, любой Linux-хост)</w:t>
            </w:r>
          </w:p>
        </w:tc>
      </w:tr>
      <w:tr>
        <w:tc>
          <w:tcPr>
            <w:tcW w:type="dxa" w:w="35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кода</w:t>
            </w:r>
          </w:p>
        </w:tc>
        <w:tc>
          <w:tcPr>
            <w:tcW w:type="dxa" w:w="58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2235 строк (один файл server.py)</w:t>
            </w:r>
          </w:p>
        </w:tc>
      </w:tr>
      <w:tr>
        <w:tc>
          <w:tcPr>
            <w:tcW w:type="dxa" w:w="35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Зависимости</w:t>
            </w:r>
          </w:p>
        </w:tc>
        <w:tc>
          <w:tcPr>
            <w:tcW w:type="dxa" w:w="58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Python-пакетов</w:t>
            </w:r>
          </w:p>
        </w:tc>
      </w:tr>
      <w:tr>
        <w:tc>
          <w:tcPr>
            <w:tcW w:type="dxa" w:w="35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старта</w:t>
            </w:r>
          </w:p>
        </w:tc>
        <w:tc>
          <w:tcPr>
            <w:tcW w:type="dxa" w:w="58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 секунд (загрузка модели + индексация)</w:t>
            </w:r>
          </w:p>
        </w:tc>
      </w:tr>
      <w:tr>
        <w:tc>
          <w:tcPr>
            <w:tcW w:type="dxa" w:w="35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Веб-интерфейс</w:t>
            </w:r>
          </w:p>
        </w:tc>
        <w:tc>
          <w:tcPr>
            <w:tcW w:type="dxa" w:w="58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Встроенный, мобильный, тёмная/светлая тема</w:t>
            </w:r>
          </w:p>
        </w:tc>
      </w:tr>
      <w:tr>
        <w:tc>
          <w:tcPr>
            <w:tcW w:type="dxa" w:w="35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Языки поиска</w:t>
            </w:r>
          </w:p>
        </w:tc>
        <w:tc>
          <w:tcPr>
            <w:tcW w:type="dxa" w:w="58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Русский, английский (любой на основе латиницы/кириллицы)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</w:rPr>
        <w:t xml:space="preserve">Развёртывание</w:t>
      </w:r>
    </w:p>
    <w:p>
      <w:pPr>
        <w:spacing w:after="140"/>
      </w:pPr>
      <w:r>
        <w:rPr>
          <w:sz w:val="22"/>
          <w:szCs w:val="22"/>
        </w:rPr>
        <w:t xml:space="preserve">Приложение запускается как Docker-контейнер. Данные хранятся в примонтированной директории (Docker volume). Для подключения достаточно указать URL SSE-endpoint в конфигурации MCP-клиента.</w:t>
      </w:r>
    </w:p>
    <w:p>
      <w:pPr>
        <w:spacing w:after="140"/>
      </w:pPr>
      <w:r>
        <w:rPr>
          <w:sz w:val="22"/>
          <w:szCs w:val="22"/>
        </w:rPr>
        <w:t xml:space="preserve">Поддерживаемые платформы: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Synology NAS (DS220+, DS920+ и другие с поддержкой Docker)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Любой Linux-сервер с Docker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Windows / macOS через Docker Desktop</w:t>
      </w:r>
    </w:p>
    <w:p>
      <w:pPr>
        <w:spacing w:after="140"/>
      </w:pPr>
      <w:r>
        <w:rPr>
          <w:sz w:val="22"/>
          <w:szCs w:val="22"/>
        </w:rPr>
        <w:t xml:space="preserve">Подключение к AI-ассистенту — одна строка в конфигурации:</w:t>
      </w:r>
    </w:p>
    <w:p>
      <w:pPr>
        <w:pBdr>
          <w:left w:val="single" w:color="1A73E8" w:sz="6" w:space="8"/>
        </w:pBdr>
        <w:shd w:fill="F5F7FA" w:val="clear"/>
        <w:spacing w:after="120" w:before="80"/>
        <w:ind w:left="200"/>
      </w:pPr>
      <w:r>
        <w:rPr>
          <w:rFonts w:ascii="Consolas" w:cs="Consolas" w:eastAsia="Consolas" w:hAnsi="Consolas"/>
          <w:color w:val="0D47A1"/>
          <w:sz w:val="20"/>
          <w:szCs w:val="20"/>
        </w:rPr>
        <w:t xml:space="preserve">{"type": "sse", "url": "http://&lt;host&gt;:8765/sse"}</w:t>
      </w:r>
    </w:p>
    <w:p>
      <w:pPr>
        <w:pStyle w:val="Heading1"/>
        <w:spacing w:after="200" w:before="400"/>
      </w:pPr>
      <w:r>
        <w:rPr>
          <w:b/>
          <w:bCs/>
        </w:rPr>
        <w:t xml:space="preserve">История развития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000"/>
        <w:gridCol w:w="5760"/>
      </w:tblGrid>
      <w:tr>
        <w:tc>
          <w:tcPr>
            <w:tcW w:type="dxa" w:w="1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16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1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Строк</w:t>
            </w:r>
          </w:p>
        </w:tc>
        <w:tc>
          <w:tcPr>
            <w:tcW w:type="dxa" w:w="57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добавлено</w:t>
            </w:r>
          </w:p>
        </w:tc>
      </w:tr>
      <w:tr>
        <w:tc>
          <w:tcPr>
            <w:tcW w:type="dxa" w:w="1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16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12.04.2026</w:t>
            </w:r>
          </w:p>
        </w:tc>
        <w:tc>
          <w:tcPr>
            <w:tcW w:type="dxa" w:w="1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</w:t>
            </w:r>
          </w:p>
        </w:tc>
        <w:tc>
          <w:tcPr>
            <w:tcW w:type="dxa" w:w="57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MCP: сохранение, поиск, контекст</w:t>
            </w:r>
          </w:p>
        </w:tc>
      </w:tr>
      <w:tr>
        <w:tc>
          <w:tcPr>
            <w:tcW w:type="dxa" w:w="1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16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12.04.2026</w:t>
            </w:r>
          </w:p>
        </w:tc>
        <w:tc>
          <w:tcPr>
            <w:tcW w:type="dxa" w:w="1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</w:t>
            </w:r>
          </w:p>
        </w:tc>
        <w:tc>
          <w:tcPr>
            <w:tcW w:type="dxa" w:w="57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Компиляция в wiki, lint, BM25F, семантика, веб-интерфейс</w:t>
            </w:r>
          </w:p>
        </w:tc>
      </w:tr>
      <w:tr>
        <w:tc>
          <w:tcPr>
            <w:tcW w:type="dxa" w:w="1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16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13.04.2026</w:t>
            </w:r>
          </w:p>
        </w:tc>
        <w:tc>
          <w:tcPr>
            <w:tcW w:type="dxa" w:w="1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1834</w:t>
            </w:r>
          </w:p>
        </w:tc>
        <w:tc>
          <w:tcPr>
            <w:tcW w:type="dxa" w:w="57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Сессии, temporal decay, Q&amp;A, граф знаний, аналитика, противоречия</w:t>
            </w:r>
          </w:p>
        </w:tc>
      </w:tr>
      <w:tr>
        <w:tc>
          <w:tcPr>
            <w:tcW w:type="dxa" w:w="1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</w:t>
            </w:r>
          </w:p>
        </w:tc>
        <w:tc>
          <w:tcPr>
            <w:tcW w:type="dxa" w:w="16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13.04.2026</w:t>
            </w:r>
          </w:p>
        </w:tc>
        <w:tc>
          <w:tcPr>
            <w:tcW w:type="dxa" w:w="100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2235</w:t>
            </w:r>
          </w:p>
        </w:tc>
        <w:tc>
          <w:tcPr>
            <w:tcW w:type="dxa" w:w="5760"/>
            <w:tcBorders>
              <w:top w:val="single" w:color="E1E4E8" w:sz="1"/>
              <w:left w:val="single" w:color="E1E4E8" w:sz="1"/>
              <w:bottom w:val="single" w:color="E1E4E8" w:sz="1"/>
              <w:right w:val="single" w:color="E1E4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теги, история, автотеги, тема, экспорт, markdown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7606A"/>
        <w:sz w:val="18"/>
        <w:szCs w:val="18"/>
      </w:rPr>
      <w:t xml:space="preserve">Стр. </w:t>
    </w:r>
    <w:r>
      <w:rPr>
        <w:color w:val="57606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E4E8" w:sz="1" w:space="4"/>
      </w:pBdr>
      <w:tabs>
        <w:tab w:val="right" w:pos="9026"/>
      </w:tabs>
    </w:pPr>
    <w:r>
      <w:rPr>
        <w:b/>
        <w:bCs/>
        <w:color w:val="1A73E8"/>
        <w:sz w:val="18"/>
        <w:szCs w:val="18"/>
      </w:rPr>
      <w:t xml:space="preserve">memory-compiler</w:t>
    </w:r>
    <w:r>
      <w:rPr>
        <w:color w:val="57606A"/>
        <w:sz w:val="18"/>
        <w:szCs w:val="18"/>
      </w:rPr>
      <w:t xml:space="preserve">	Описание возможностей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29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1A73E8" w:sz="2" w:space="4"/>
      </w:pBdr>
      <w:spacing w:after="160" w:before="30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2026-04-13T01:54:21.600Z</dcterms:created>
  <dcterms:modified xsi:type="dcterms:W3CDTF">2026-04-13T01:54:21.601Z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