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D71F" w14:textId="272A5A0B" w:rsidR="008F21C3" w:rsidRDefault="008F21C3" w:rsidP="008F21C3">
      <w:pPr>
        <w:pStyle w:val="Textoindependiente"/>
        <w:jc w:val="center"/>
        <w:rPr>
          <w:b/>
          <w:color w:val="004E59"/>
          <w:sz w:val="32"/>
          <w:szCs w:val="32"/>
        </w:rPr>
      </w:pPr>
    </w:p>
    <w:p w14:paraId="3D351703" w14:textId="1ECD27A6" w:rsidR="008F21C3" w:rsidRDefault="002B4330" w:rsidP="008F21C3">
      <w:pPr>
        <w:pStyle w:val="Textoindependiente"/>
        <w:jc w:val="center"/>
        <w:rPr>
          <w:b/>
          <w:color w:val="004E59"/>
          <w:sz w:val="32"/>
          <w:szCs w:val="32"/>
        </w:rPr>
      </w:pPr>
      <w:r w:rsidRPr="00480B2F">
        <w:rPr>
          <w:rFonts w:ascii="Calibri" w:eastAsia="Times New Roman" w:hAnsi="Calibri" w:cs="Times New Roman"/>
          <w:noProof/>
          <w:sz w:val="20"/>
          <w:szCs w:val="20"/>
          <w:lang w:eastAsia="es-MX" w:bidi="ar-SA"/>
        </w:rPr>
        <w:drawing>
          <wp:anchor distT="0" distB="0" distL="114300" distR="114300" simplePos="0" relativeHeight="251659264" behindDoc="0" locked="0" layoutInCell="1" allowOverlap="1" wp14:anchorId="3BB1DCA7" wp14:editId="331CF5AC">
            <wp:simplePos x="0" y="0"/>
            <wp:positionH relativeFrom="margin">
              <wp:align>right</wp:align>
            </wp:positionH>
            <wp:positionV relativeFrom="paragraph">
              <wp:posOffset>12065</wp:posOffset>
            </wp:positionV>
            <wp:extent cx="1307577" cy="483235"/>
            <wp:effectExtent l="0" t="0" r="6985" b="0"/>
            <wp:wrapNone/>
            <wp:docPr id="22" name="Imagen 2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a:picLocks noChangeAspect="1"/>
                    </pic:cNvPicPr>
                  </pic:nvPicPr>
                  <pic:blipFill rotWithShape="1">
                    <a:blip r:embed="rId11">
                      <a:extLst>
                        <a:ext uri="{28A0092B-C50C-407E-A947-70E740481C1C}">
                          <a14:useLocalDpi xmlns:a14="http://schemas.microsoft.com/office/drawing/2010/main" val="0"/>
                        </a:ext>
                      </a:extLst>
                    </a:blip>
                    <a:srcRect l="57997" t="20136" r="27581" b="66018"/>
                    <a:stretch/>
                  </pic:blipFill>
                  <pic:spPr>
                    <a:xfrm>
                      <a:off x="0" y="0"/>
                      <a:ext cx="1307577" cy="483235"/>
                    </a:xfrm>
                    <a:prstGeom prst="rect">
                      <a:avLst/>
                    </a:prstGeom>
                  </pic:spPr>
                </pic:pic>
              </a:graphicData>
            </a:graphic>
            <wp14:sizeRelH relativeFrom="margin">
              <wp14:pctWidth>0</wp14:pctWidth>
            </wp14:sizeRelH>
            <wp14:sizeRelV relativeFrom="margin">
              <wp14:pctHeight>0</wp14:pctHeight>
            </wp14:sizeRelV>
          </wp:anchor>
        </w:drawing>
      </w:r>
    </w:p>
    <w:p w14:paraId="51AC6A7F" w14:textId="0534AE3B" w:rsidR="008F21C3" w:rsidRDefault="008F21C3" w:rsidP="008F21C3">
      <w:pPr>
        <w:pStyle w:val="Textoindependiente"/>
        <w:jc w:val="center"/>
        <w:rPr>
          <w:b/>
          <w:color w:val="004E59"/>
          <w:sz w:val="32"/>
          <w:szCs w:val="32"/>
        </w:rPr>
      </w:pPr>
    </w:p>
    <w:p w14:paraId="510CB4D8" w14:textId="77777777" w:rsidR="002B4330" w:rsidRPr="0017065D" w:rsidRDefault="002B4330" w:rsidP="0017065D">
      <w:pPr>
        <w:jc w:val="center"/>
        <w:rPr>
          <w:b/>
          <w:bCs/>
          <w:sz w:val="32"/>
          <w:szCs w:val="32"/>
        </w:rPr>
      </w:pPr>
    </w:p>
    <w:p w14:paraId="674BD82D" w14:textId="38C0A5FB" w:rsidR="000A0C2E" w:rsidRPr="0017065D" w:rsidRDefault="008F21C3" w:rsidP="0017065D">
      <w:pPr>
        <w:jc w:val="center"/>
        <w:rPr>
          <w:rFonts w:ascii="Calibri" w:hAnsi="Calibri" w:cs="Calibri"/>
          <w:b/>
          <w:bCs/>
          <w:sz w:val="32"/>
          <w:szCs w:val="32"/>
        </w:rPr>
      </w:pPr>
      <w:r w:rsidRPr="0017065D">
        <w:rPr>
          <w:b/>
          <w:bCs/>
          <w:sz w:val="32"/>
          <w:szCs w:val="32"/>
        </w:rPr>
        <w:t>DIAGNOSTICO BIOMOLECULAR</w:t>
      </w:r>
    </w:p>
    <w:p w14:paraId="63B117C1" w14:textId="4208AD5A" w:rsidR="000A0C2E" w:rsidRPr="0017065D" w:rsidRDefault="000A0C2E" w:rsidP="0017065D">
      <w:pPr>
        <w:jc w:val="center"/>
        <w:rPr>
          <w:rFonts w:ascii="Calibri" w:hAnsi="Calibri" w:cs="Calibri"/>
          <w:b/>
          <w:bCs/>
          <w:sz w:val="32"/>
          <w:szCs w:val="32"/>
        </w:rPr>
      </w:pPr>
    </w:p>
    <w:p w14:paraId="1BE9260D" w14:textId="07098D96" w:rsidR="000A0C2E" w:rsidRPr="0017065D" w:rsidRDefault="000A0C2E" w:rsidP="0017065D">
      <w:pPr>
        <w:jc w:val="center"/>
        <w:rPr>
          <w:rFonts w:ascii="Calibri" w:hAnsi="Calibri" w:cs="Calibri"/>
          <w:b/>
          <w:bCs/>
          <w:sz w:val="32"/>
          <w:szCs w:val="32"/>
        </w:rPr>
      </w:pPr>
    </w:p>
    <w:p w14:paraId="5A657984" w14:textId="77777777" w:rsidR="000A0C2E" w:rsidRPr="0017065D" w:rsidRDefault="000A0C2E" w:rsidP="0017065D">
      <w:pPr>
        <w:jc w:val="center"/>
        <w:rPr>
          <w:rFonts w:ascii="Calibri" w:hAnsi="Calibri" w:cs="Calibri"/>
          <w:b/>
          <w:bCs/>
          <w:sz w:val="32"/>
          <w:szCs w:val="32"/>
        </w:rPr>
      </w:pPr>
    </w:p>
    <w:p w14:paraId="01F3B105" w14:textId="77777777" w:rsidR="000A0C2E" w:rsidRPr="0017065D" w:rsidRDefault="000A0C2E" w:rsidP="0017065D">
      <w:pPr>
        <w:jc w:val="center"/>
        <w:rPr>
          <w:rFonts w:ascii="Calibri" w:hAnsi="Calibri" w:cs="Calibri"/>
          <w:b/>
          <w:bCs/>
          <w:sz w:val="32"/>
          <w:szCs w:val="32"/>
        </w:rPr>
      </w:pPr>
    </w:p>
    <w:p w14:paraId="712396FE" w14:textId="77777777" w:rsidR="000A0C2E" w:rsidRPr="0017065D" w:rsidRDefault="000A0C2E" w:rsidP="0017065D">
      <w:pPr>
        <w:jc w:val="center"/>
        <w:rPr>
          <w:rFonts w:ascii="Calibri" w:hAnsi="Calibri" w:cs="Calibri"/>
          <w:b/>
          <w:bCs/>
          <w:sz w:val="32"/>
          <w:szCs w:val="32"/>
        </w:rPr>
      </w:pPr>
    </w:p>
    <w:p w14:paraId="7D648388" w14:textId="5E7E5B95" w:rsidR="000A0C2E" w:rsidRPr="0017065D" w:rsidRDefault="000A0C2E" w:rsidP="0017065D">
      <w:pPr>
        <w:jc w:val="center"/>
        <w:rPr>
          <w:rFonts w:ascii="Calibri" w:hAnsi="Calibri" w:cs="Calibri"/>
          <w:b/>
          <w:bCs/>
          <w:sz w:val="32"/>
          <w:szCs w:val="32"/>
        </w:rPr>
      </w:pPr>
    </w:p>
    <w:p w14:paraId="308C4DFA" w14:textId="259F4A79" w:rsidR="008F21C3" w:rsidRPr="0017065D" w:rsidRDefault="008F21C3" w:rsidP="0017065D">
      <w:pPr>
        <w:jc w:val="center"/>
        <w:rPr>
          <w:rFonts w:ascii="Calibri" w:hAnsi="Calibri" w:cs="Calibri"/>
          <w:b/>
          <w:bCs/>
          <w:sz w:val="32"/>
          <w:szCs w:val="32"/>
        </w:rPr>
      </w:pPr>
    </w:p>
    <w:p w14:paraId="6AF8D5ED" w14:textId="77777777" w:rsidR="008F21C3" w:rsidRPr="0017065D" w:rsidRDefault="008F21C3" w:rsidP="0017065D">
      <w:pPr>
        <w:jc w:val="center"/>
        <w:rPr>
          <w:rFonts w:ascii="Calibri" w:hAnsi="Calibri" w:cs="Calibri"/>
          <w:b/>
          <w:bCs/>
          <w:sz w:val="32"/>
          <w:szCs w:val="32"/>
        </w:rPr>
      </w:pPr>
    </w:p>
    <w:p w14:paraId="141702F4" w14:textId="6CB38FAB" w:rsidR="000A0C2E" w:rsidRPr="0017065D" w:rsidRDefault="000A0C2E" w:rsidP="0017065D">
      <w:pPr>
        <w:jc w:val="center"/>
        <w:rPr>
          <w:rFonts w:ascii="Calibri" w:hAnsi="Calibri" w:cs="Calibri"/>
          <w:b/>
          <w:bCs/>
          <w:sz w:val="32"/>
          <w:szCs w:val="32"/>
        </w:rPr>
      </w:pPr>
    </w:p>
    <w:p w14:paraId="3F9B974C" w14:textId="77777777" w:rsidR="008F21C3" w:rsidRPr="0017065D" w:rsidRDefault="008F21C3" w:rsidP="0017065D">
      <w:pPr>
        <w:jc w:val="center"/>
        <w:rPr>
          <w:rFonts w:ascii="Calibri" w:hAnsi="Calibri" w:cs="Calibri"/>
          <w:b/>
          <w:bCs/>
          <w:sz w:val="32"/>
          <w:szCs w:val="32"/>
        </w:rPr>
      </w:pPr>
    </w:p>
    <w:p w14:paraId="51D8F892" w14:textId="77777777" w:rsidR="000A0C2E" w:rsidRPr="0017065D" w:rsidRDefault="000A0C2E" w:rsidP="0017065D">
      <w:pPr>
        <w:jc w:val="center"/>
        <w:rPr>
          <w:rFonts w:ascii="Calibri" w:hAnsi="Calibri" w:cs="Calibri"/>
          <w:b/>
          <w:bCs/>
          <w:sz w:val="32"/>
          <w:szCs w:val="32"/>
        </w:rPr>
      </w:pPr>
    </w:p>
    <w:p w14:paraId="0BC4E025" w14:textId="77777777" w:rsidR="000A0C2E" w:rsidRPr="0017065D" w:rsidRDefault="000A0C2E" w:rsidP="0017065D">
      <w:pPr>
        <w:jc w:val="center"/>
        <w:rPr>
          <w:rFonts w:ascii="Calibri" w:hAnsi="Calibri" w:cs="Calibri"/>
          <w:b/>
          <w:bCs/>
          <w:sz w:val="32"/>
          <w:szCs w:val="32"/>
        </w:rPr>
      </w:pPr>
    </w:p>
    <w:p w14:paraId="5C9C732E" w14:textId="3A5B59DB" w:rsidR="000A0C2E" w:rsidRPr="0017065D" w:rsidRDefault="00BE33DE" w:rsidP="0017065D">
      <w:pPr>
        <w:jc w:val="center"/>
        <w:rPr>
          <w:b/>
          <w:bCs/>
          <w:sz w:val="32"/>
          <w:szCs w:val="32"/>
        </w:rPr>
      </w:pPr>
      <w:r w:rsidRPr="0017065D">
        <w:rPr>
          <w:b/>
          <w:bCs/>
          <w:sz w:val="32"/>
          <w:szCs w:val="32"/>
        </w:rPr>
        <w:t>CÓDIGO DE ÉTICA</w:t>
      </w:r>
    </w:p>
    <w:p w14:paraId="78FB95E2" w14:textId="77777777" w:rsidR="000A0C2E" w:rsidRPr="0017065D" w:rsidRDefault="000A0C2E" w:rsidP="0017065D">
      <w:pPr>
        <w:jc w:val="center"/>
        <w:rPr>
          <w:b/>
          <w:bCs/>
          <w:color w:val="004E59"/>
          <w:sz w:val="32"/>
          <w:szCs w:val="32"/>
        </w:rPr>
      </w:pPr>
    </w:p>
    <w:p w14:paraId="66B1E7B3" w14:textId="0B0464F6" w:rsidR="000A0C2E" w:rsidRPr="0017065D" w:rsidRDefault="000A0C2E" w:rsidP="0017065D">
      <w:pPr>
        <w:jc w:val="center"/>
        <w:rPr>
          <w:b/>
          <w:bCs/>
          <w:sz w:val="32"/>
          <w:szCs w:val="32"/>
        </w:rPr>
      </w:pPr>
    </w:p>
    <w:p w14:paraId="42A1F8ED" w14:textId="500B6A29" w:rsidR="008F21C3" w:rsidRPr="0017065D" w:rsidRDefault="008F21C3" w:rsidP="0017065D">
      <w:pPr>
        <w:jc w:val="center"/>
        <w:rPr>
          <w:b/>
          <w:bCs/>
          <w:sz w:val="32"/>
          <w:szCs w:val="32"/>
        </w:rPr>
      </w:pPr>
    </w:p>
    <w:p w14:paraId="60F481EE" w14:textId="1F297BE7" w:rsidR="008F21C3" w:rsidRPr="0017065D" w:rsidRDefault="008F21C3" w:rsidP="0017065D">
      <w:pPr>
        <w:jc w:val="center"/>
        <w:rPr>
          <w:b/>
          <w:bCs/>
          <w:sz w:val="32"/>
          <w:szCs w:val="32"/>
        </w:rPr>
      </w:pPr>
    </w:p>
    <w:p w14:paraId="15830ABD" w14:textId="15A96B82" w:rsidR="008F21C3" w:rsidRPr="0017065D" w:rsidRDefault="008F21C3" w:rsidP="0017065D">
      <w:pPr>
        <w:jc w:val="center"/>
        <w:rPr>
          <w:b/>
          <w:bCs/>
          <w:sz w:val="32"/>
          <w:szCs w:val="32"/>
        </w:rPr>
      </w:pPr>
    </w:p>
    <w:p w14:paraId="1F8E174C" w14:textId="29207383" w:rsidR="0017065D" w:rsidRPr="0017065D" w:rsidRDefault="0017065D" w:rsidP="0017065D">
      <w:pPr>
        <w:jc w:val="center"/>
        <w:rPr>
          <w:b/>
          <w:bCs/>
          <w:sz w:val="32"/>
          <w:szCs w:val="32"/>
        </w:rPr>
      </w:pPr>
    </w:p>
    <w:p w14:paraId="5CFC2535" w14:textId="502C3A12" w:rsidR="0017065D" w:rsidRPr="0017065D" w:rsidRDefault="0017065D" w:rsidP="0017065D">
      <w:pPr>
        <w:jc w:val="center"/>
        <w:rPr>
          <w:b/>
          <w:bCs/>
          <w:sz w:val="32"/>
          <w:szCs w:val="32"/>
        </w:rPr>
      </w:pPr>
    </w:p>
    <w:p w14:paraId="4BBC99E2" w14:textId="1D6848AC" w:rsidR="0017065D" w:rsidRPr="0017065D" w:rsidRDefault="0017065D" w:rsidP="0017065D">
      <w:pPr>
        <w:jc w:val="center"/>
        <w:rPr>
          <w:b/>
          <w:bCs/>
          <w:sz w:val="32"/>
          <w:szCs w:val="32"/>
        </w:rPr>
      </w:pPr>
    </w:p>
    <w:p w14:paraId="44B8B298" w14:textId="77777777" w:rsidR="0017065D" w:rsidRPr="0017065D" w:rsidRDefault="0017065D" w:rsidP="0017065D">
      <w:pPr>
        <w:jc w:val="center"/>
        <w:rPr>
          <w:b/>
          <w:bCs/>
          <w:sz w:val="32"/>
          <w:szCs w:val="32"/>
        </w:rPr>
      </w:pPr>
    </w:p>
    <w:p w14:paraId="274A8217" w14:textId="706D618D" w:rsidR="008F21C3" w:rsidRPr="0017065D" w:rsidRDefault="008F21C3" w:rsidP="0017065D">
      <w:pPr>
        <w:jc w:val="center"/>
        <w:rPr>
          <w:b/>
          <w:bCs/>
          <w:sz w:val="32"/>
          <w:szCs w:val="32"/>
        </w:rPr>
      </w:pPr>
    </w:p>
    <w:p w14:paraId="2F445D14" w14:textId="77777777" w:rsidR="008F21C3" w:rsidRPr="0017065D" w:rsidRDefault="008F21C3" w:rsidP="0017065D">
      <w:pPr>
        <w:jc w:val="center"/>
        <w:rPr>
          <w:b/>
          <w:bCs/>
          <w:sz w:val="32"/>
          <w:szCs w:val="32"/>
        </w:rPr>
      </w:pPr>
    </w:p>
    <w:p w14:paraId="13C38D2B" w14:textId="77777777" w:rsidR="008F21C3" w:rsidRPr="0017065D" w:rsidRDefault="008F21C3" w:rsidP="0017065D">
      <w:pPr>
        <w:jc w:val="center"/>
        <w:rPr>
          <w:b/>
          <w:bCs/>
          <w:sz w:val="32"/>
          <w:szCs w:val="32"/>
        </w:rPr>
      </w:pPr>
    </w:p>
    <w:p w14:paraId="5212ADBF" w14:textId="1224B886" w:rsidR="000A0C2E" w:rsidRPr="0017065D" w:rsidRDefault="00C823C8" w:rsidP="0017065D">
      <w:pPr>
        <w:jc w:val="center"/>
        <w:rPr>
          <w:b/>
          <w:bCs/>
          <w:color w:val="004E59"/>
          <w:sz w:val="32"/>
          <w:szCs w:val="32"/>
        </w:rPr>
      </w:pPr>
      <w:r w:rsidRPr="0017065D">
        <w:rPr>
          <w:b/>
          <w:bCs/>
          <w:color w:val="FFC000"/>
          <w:sz w:val="32"/>
          <w:szCs w:val="32"/>
        </w:rPr>
        <w:t xml:space="preserve">Lo </w:t>
      </w:r>
      <w:r w:rsidR="00243B39" w:rsidRPr="0017065D">
        <w:rPr>
          <w:b/>
          <w:bCs/>
          <w:color w:val="FFC000"/>
          <w:sz w:val="32"/>
          <w:szCs w:val="32"/>
        </w:rPr>
        <w:t xml:space="preserve">que </w:t>
      </w:r>
      <w:r w:rsidR="00243B39" w:rsidRPr="0017065D">
        <w:rPr>
          <w:b/>
          <w:bCs/>
          <w:color w:val="004E59"/>
          <w:sz w:val="32"/>
          <w:szCs w:val="32"/>
        </w:rPr>
        <w:t>bimo</w:t>
      </w:r>
      <w:r w:rsidR="00BE33DE" w:rsidRPr="0017065D">
        <w:rPr>
          <w:b/>
          <w:bCs/>
          <w:color w:val="004E59"/>
          <w:sz w:val="32"/>
          <w:szCs w:val="32"/>
        </w:rPr>
        <w:t xml:space="preserve"> </w:t>
      </w:r>
      <w:r w:rsidRPr="0017065D">
        <w:rPr>
          <w:b/>
          <w:bCs/>
          <w:color w:val="FFC000"/>
          <w:sz w:val="32"/>
          <w:szCs w:val="32"/>
        </w:rPr>
        <w:t>espera de usted</w:t>
      </w:r>
      <w:r w:rsidR="00562B84" w:rsidRPr="0017065D">
        <w:rPr>
          <w:b/>
          <w:bCs/>
          <w:color w:val="FFC000"/>
          <w:sz w:val="32"/>
          <w:szCs w:val="32"/>
        </w:rPr>
        <w:t>.</w:t>
      </w:r>
    </w:p>
    <w:p w14:paraId="31A04B8F" w14:textId="77777777" w:rsidR="000A0C2E" w:rsidRPr="0017065D" w:rsidRDefault="000A0C2E" w:rsidP="0017065D">
      <w:pPr>
        <w:jc w:val="center"/>
        <w:rPr>
          <w:b/>
          <w:bCs/>
          <w:color w:val="004E59"/>
          <w:sz w:val="32"/>
          <w:szCs w:val="32"/>
        </w:rPr>
      </w:pPr>
    </w:p>
    <w:p w14:paraId="6D7F7840" w14:textId="77777777" w:rsidR="00D2481C" w:rsidRPr="0017065D" w:rsidRDefault="00D2481C" w:rsidP="0017065D">
      <w:pPr>
        <w:jc w:val="center"/>
        <w:rPr>
          <w:b/>
          <w:bCs/>
          <w:color w:val="004E59"/>
          <w:sz w:val="32"/>
          <w:szCs w:val="32"/>
        </w:rPr>
      </w:pPr>
    </w:p>
    <w:p w14:paraId="4E351E25" w14:textId="65880341" w:rsidR="00D2481C" w:rsidRDefault="00D2481C" w:rsidP="0017065D">
      <w:pPr>
        <w:jc w:val="center"/>
        <w:rPr>
          <w:b/>
          <w:bCs/>
          <w:color w:val="004E59"/>
          <w:sz w:val="32"/>
          <w:szCs w:val="32"/>
        </w:rPr>
      </w:pPr>
    </w:p>
    <w:p w14:paraId="2DF1CC80" w14:textId="303F15F4" w:rsidR="000A2AB7" w:rsidRDefault="000A2AB7" w:rsidP="0017065D">
      <w:pPr>
        <w:jc w:val="center"/>
        <w:rPr>
          <w:b/>
          <w:bCs/>
          <w:color w:val="004E59"/>
          <w:sz w:val="32"/>
          <w:szCs w:val="32"/>
        </w:rPr>
      </w:pPr>
    </w:p>
    <w:p w14:paraId="7F3A081B" w14:textId="7055E52C" w:rsidR="000A2AB7" w:rsidRDefault="000A2AB7" w:rsidP="0017065D">
      <w:pPr>
        <w:jc w:val="center"/>
        <w:rPr>
          <w:b/>
          <w:bCs/>
          <w:color w:val="004E59"/>
          <w:sz w:val="32"/>
          <w:szCs w:val="32"/>
        </w:rPr>
      </w:pPr>
    </w:p>
    <w:p w14:paraId="2A45C272" w14:textId="77777777" w:rsidR="000A2AB7" w:rsidRPr="0017065D" w:rsidRDefault="000A2AB7" w:rsidP="0017065D">
      <w:pPr>
        <w:jc w:val="center"/>
        <w:rPr>
          <w:b/>
          <w:bCs/>
          <w:color w:val="004E59"/>
          <w:sz w:val="32"/>
          <w:szCs w:val="32"/>
        </w:rPr>
      </w:pPr>
    </w:p>
    <w:p w14:paraId="7D096A06" w14:textId="77777777" w:rsidR="00B708C2" w:rsidRPr="0017065D" w:rsidRDefault="00B708C2" w:rsidP="0017065D">
      <w:pPr>
        <w:jc w:val="center"/>
        <w:rPr>
          <w:b/>
          <w:bCs/>
          <w:color w:val="004E59"/>
          <w:sz w:val="32"/>
          <w:szCs w:val="32"/>
        </w:rPr>
      </w:pPr>
    </w:p>
    <w:p w14:paraId="6D356229" w14:textId="77777777" w:rsidR="00B708C2" w:rsidRPr="0017065D" w:rsidRDefault="00B708C2" w:rsidP="0017065D">
      <w:pPr>
        <w:jc w:val="center"/>
        <w:rPr>
          <w:b/>
          <w:bCs/>
          <w:color w:val="004E59"/>
          <w:sz w:val="32"/>
          <w:szCs w:val="32"/>
        </w:rPr>
      </w:pPr>
    </w:p>
    <w:p w14:paraId="3403B402" w14:textId="77777777" w:rsidR="00B708C2" w:rsidRPr="0017065D" w:rsidRDefault="00B708C2" w:rsidP="0017065D">
      <w:pPr>
        <w:jc w:val="center"/>
        <w:rPr>
          <w:b/>
          <w:bCs/>
          <w:color w:val="004E59"/>
          <w:sz w:val="32"/>
          <w:szCs w:val="32"/>
        </w:rPr>
      </w:pPr>
    </w:p>
    <w:sdt>
      <w:sdtPr>
        <w:rPr>
          <w:rFonts w:ascii="Arial" w:eastAsia="Arial" w:hAnsi="Arial" w:cs="Arial"/>
          <w:color w:val="auto"/>
          <w:sz w:val="22"/>
          <w:szCs w:val="22"/>
          <w:lang w:val="es-ES" w:eastAsia="es-ES" w:bidi="es-ES"/>
        </w:rPr>
        <w:id w:val="-1179811641"/>
        <w:docPartObj>
          <w:docPartGallery w:val="Table of Contents"/>
          <w:docPartUnique/>
        </w:docPartObj>
      </w:sdtPr>
      <w:sdtEndPr>
        <w:rPr>
          <w:b/>
          <w:bCs/>
        </w:rPr>
      </w:sdtEndPr>
      <w:sdtContent>
        <w:p w14:paraId="7B984D40" w14:textId="551BA0D2" w:rsidR="00F23700" w:rsidRDefault="00F23700" w:rsidP="0017065D">
          <w:pPr>
            <w:pStyle w:val="TtuloTDC"/>
            <w:ind w:right="100"/>
            <w:jc w:val="center"/>
            <w:rPr>
              <w:rFonts w:ascii="Arial" w:hAnsi="Arial" w:cs="Arial"/>
              <w:b/>
              <w:bCs/>
              <w:color w:val="004E59"/>
              <w:lang w:val="es-ES"/>
            </w:rPr>
          </w:pPr>
          <w:r w:rsidRPr="0017065D">
            <w:rPr>
              <w:rFonts w:ascii="Arial" w:hAnsi="Arial" w:cs="Arial"/>
              <w:b/>
              <w:bCs/>
              <w:color w:val="004E59"/>
              <w:lang w:val="es-ES"/>
            </w:rPr>
            <w:t>Contenido</w:t>
          </w:r>
        </w:p>
        <w:p w14:paraId="1FF5761A" w14:textId="26C086CF" w:rsidR="0017065D" w:rsidRDefault="0017065D" w:rsidP="0017065D">
          <w:pPr>
            <w:rPr>
              <w:lang w:val="es-ES" w:eastAsia="es-MX" w:bidi="ar-SA"/>
            </w:rPr>
          </w:pPr>
        </w:p>
        <w:p w14:paraId="430071FD" w14:textId="77777777" w:rsidR="0017065D" w:rsidRPr="0017065D" w:rsidRDefault="0017065D" w:rsidP="0017065D">
          <w:pPr>
            <w:rPr>
              <w:lang w:val="es-ES" w:eastAsia="es-MX" w:bidi="ar-SA"/>
            </w:rPr>
          </w:pPr>
        </w:p>
        <w:p w14:paraId="0E55DE4F" w14:textId="41D63D35" w:rsidR="0017065D" w:rsidRPr="000A2AB7" w:rsidRDefault="00F23700" w:rsidP="004E7FC2">
          <w:pPr>
            <w:pStyle w:val="TDC1"/>
            <w:rPr>
              <w:rStyle w:val="Hipervnculo"/>
              <w:noProof/>
              <w:color w:val="004E59"/>
              <w:sz w:val="28"/>
              <w:szCs w:val="28"/>
            </w:rPr>
          </w:pPr>
          <w:r>
            <w:fldChar w:fldCharType="begin"/>
          </w:r>
          <w:r>
            <w:instrText xml:space="preserve"> TOC \o "1-3" \h \z \u </w:instrText>
          </w:r>
          <w:r>
            <w:fldChar w:fldCharType="separate"/>
          </w:r>
          <w:hyperlink w:anchor="_Toc114696383" w:history="1">
            <w:r w:rsidR="0017065D" w:rsidRPr="000A2AB7">
              <w:rPr>
                <w:rStyle w:val="Hipervnculo"/>
                <w:noProof/>
                <w:color w:val="004E59"/>
                <w:spacing w:val="-1"/>
                <w:w w:val="99"/>
                <w:sz w:val="28"/>
                <w:szCs w:val="28"/>
                <w:lang w:val="es-ES"/>
              </w:rPr>
              <w:t>1.</w:t>
            </w:r>
            <w:r w:rsidR="0017065D" w:rsidRPr="000A2AB7">
              <w:rPr>
                <w:rFonts w:eastAsiaTheme="minorEastAsia"/>
                <w:noProof/>
                <w:lang w:eastAsia="es-MX" w:bidi="ar-SA"/>
              </w:rPr>
              <w:tab/>
            </w:r>
            <w:r w:rsidR="0017065D" w:rsidRPr="000A2AB7">
              <w:rPr>
                <w:rStyle w:val="Hipervnculo"/>
                <w:noProof/>
                <w:color w:val="004E59"/>
                <w:sz w:val="28"/>
                <w:szCs w:val="28"/>
              </w:rPr>
              <w:t>AVANCE.</w:t>
            </w:r>
            <w:r w:rsidR="0017065D" w:rsidRPr="000A2AB7">
              <w:rPr>
                <w:noProof/>
                <w:webHidden/>
              </w:rPr>
              <w:tab/>
            </w:r>
            <w:r w:rsidR="0017065D" w:rsidRPr="000A2AB7">
              <w:rPr>
                <w:b/>
                <w:bCs/>
                <w:noProof/>
                <w:webHidden/>
              </w:rPr>
              <w:fldChar w:fldCharType="begin"/>
            </w:r>
            <w:r w:rsidR="0017065D" w:rsidRPr="000A2AB7">
              <w:rPr>
                <w:b/>
                <w:bCs/>
                <w:noProof/>
                <w:webHidden/>
              </w:rPr>
              <w:instrText xml:space="preserve"> PAGEREF _Toc114696383 \h </w:instrText>
            </w:r>
            <w:r w:rsidR="0017065D" w:rsidRPr="000A2AB7">
              <w:rPr>
                <w:b/>
                <w:bCs/>
                <w:noProof/>
                <w:webHidden/>
              </w:rPr>
            </w:r>
            <w:r w:rsidR="0017065D" w:rsidRPr="000A2AB7">
              <w:rPr>
                <w:b/>
                <w:bCs/>
                <w:noProof/>
                <w:webHidden/>
              </w:rPr>
              <w:fldChar w:fldCharType="separate"/>
            </w:r>
            <w:r w:rsidR="0017065D" w:rsidRPr="000A2AB7">
              <w:rPr>
                <w:b/>
                <w:bCs/>
                <w:noProof/>
                <w:webHidden/>
              </w:rPr>
              <w:t>3</w:t>
            </w:r>
            <w:r w:rsidR="0017065D" w:rsidRPr="000A2AB7">
              <w:rPr>
                <w:b/>
                <w:bCs/>
                <w:noProof/>
                <w:webHidden/>
              </w:rPr>
              <w:fldChar w:fldCharType="end"/>
            </w:r>
          </w:hyperlink>
        </w:p>
        <w:p w14:paraId="52F6F764" w14:textId="719A19D4" w:rsidR="0017065D" w:rsidRPr="000A2AB7" w:rsidRDefault="0017065D" w:rsidP="0017065D">
          <w:pPr>
            <w:pStyle w:val="Encabezado"/>
            <w:tabs>
              <w:tab w:val="clear" w:pos="4419"/>
              <w:tab w:val="clear" w:pos="8838"/>
            </w:tabs>
            <w:ind w:right="100"/>
            <w:rPr>
              <w:color w:val="004E59"/>
              <w:sz w:val="28"/>
              <w:szCs w:val="28"/>
            </w:rPr>
          </w:pPr>
        </w:p>
        <w:p w14:paraId="0F3E45E8" w14:textId="62CFC4B2" w:rsidR="0017065D" w:rsidRPr="000A2AB7" w:rsidRDefault="00000000" w:rsidP="004E7FC2">
          <w:pPr>
            <w:pStyle w:val="TDC1"/>
            <w:rPr>
              <w:rStyle w:val="Hipervnculo"/>
              <w:noProof/>
              <w:color w:val="004E59"/>
              <w:sz w:val="28"/>
              <w:szCs w:val="28"/>
            </w:rPr>
          </w:pPr>
          <w:hyperlink w:anchor="_Toc114696384" w:history="1">
            <w:r w:rsidR="0017065D" w:rsidRPr="000A2AB7">
              <w:rPr>
                <w:rStyle w:val="Hipervnculo"/>
                <w:noProof/>
                <w:color w:val="004E59"/>
                <w:spacing w:val="-1"/>
                <w:w w:val="99"/>
                <w:sz w:val="28"/>
                <w:szCs w:val="28"/>
                <w:lang w:val="es-ES"/>
              </w:rPr>
              <w:t>2.</w:t>
            </w:r>
            <w:r w:rsidR="0017065D" w:rsidRPr="000A2AB7">
              <w:rPr>
                <w:rFonts w:eastAsiaTheme="minorEastAsia"/>
                <w:noProof/>
                <w:lang w:eastAsia="es-MX" w:bidi="ar-SA"/>
              </w:rPr>
              <w:tab/>
            </w:r>
            <w:r w:rsidR="0017065D" w:rsidRPr="000A2AB7">
              <w:rPr>
                <w:rStyle w:val="Hipervnculo"/>
                <w:noProof/>
                <w:color w:val="004E59"/>
                <w:sz w:val="28"/>
                <w:szCs w:val="28"/>
              </w:rPr>
              <w:t>NUESTRA RELACIÓN CON LOS EMPLEADOS Y EL</w:t>
            </w:r>
            <w:r w:rsidR="0017065D" w:rsidRPr="000A2AB7">
              <w:rPr>
                <w:rStyle w:val="Hipervnculo"/>
                <w:noProof/>
                <w:color w:val="004E59"/>
                <w:spacing w:val="-13"/>
                <w:sz w:val="28"/>
                <w:szCs w:val="28"/>
              </w:rPr>
              <w:t xml:space="preserve"> </w:t>
            </w:r>
            <w:r w:rsidR="0017065D" w:rsidRPr="000A2AB7">
              <w:rPr>
                <w:rStyle w:val="Hipervnculo"/>
                <w:noProof/>
                <w:color w:val="004E59"/>
                <w:sz w:val="28"/>
                <w:szCs w:val="28"/>
              </w:rPr>
              <w:t>ENTORNO</w:t>
            </w:r>
            <w:r w:rsidR="0017065D" w:rsidRPr="000A2AB7">
              <w:rPr>
                <w:noProof/>
                <w:webHidden/>
              </w:rPr>
              <w:tab/>
            </w:r>
            <w:r w:rsidR="0017065D" w:rsidRPr="000A2AB7">
              <w:rPr>
                <w:b/>
                <w:bCs/>
                <w:noProof/>
                <w:webHidden/>
              </w:rPr>
              <w:fldChar w:fldCharType="begin"/>
            </w:r>
            <w:r w:rsidR="0017065D" w:rsidRPr="000A2AB7">
              <w:rPr>
                <w:b/>
                <w:bCs/>
                <w:noProof/>
                <w:webHidden/>
              </w:rPr>
              <w:instrText xml:space="preserve"> PAGEREF _Toc114696384 \h </w:instrText>
            </w:r>
            <w:r w:rsidR="0017065D" w:rsidRPr="000A2AB7">
              <w:rPr>
                <w:b/>
                <w:bCs/>
                <w:noProof/>
                <w:webHidden/>
              </w:rPr>
            </w:r>
            <w:r w:rsidR="0017065D" w:rsidRPr="000A2AB7">
              <w:rPr>
                <w:b/>
                <w:bCs/>
                <w:noProof/>
                <w:webHidden/>
              </w:rPr>
              <w:fldChar w:fldCharType="separate"/>
            </w:r>
            <w:r w:rsidR="0017065D" w:rsidRPr="000A2AB7">
              <w:rPr>
                <w:b/>
                <w:bCs/>
                <w:noProof/>
                <w:webHidden/>
              </w:rPr>
              <w:t>4</w:t>
            </w:r>
            <w:r w:rsidR="0017065D" w:rsidRPr="000A2AB7">
              <w:rPr>
                <w:b/>
                <w:bCs/>
                <w:noProof/>
                <w:webHidden/>
              </w:rPr>
              <w:fldChar w:fldCharType="end"/>
            </w:r>
          </w:hyperlink>
        </w:p>
        <w:p w14:paraId="57B9C24B" w14:textId="77777777" w:rsidR="0017065D" w:rsidRPr="000A2AB7" w:rsidRDefault="0017065D" w:rsidP="0017065D">
          <w:pPr>
            <w:pStyle w:val="Encabezado"/>
            <w:tabs>
              <w:tab w:val="clear" w:pos="4419"/>
              <w:tab w:val="clear" w:pos="8838"/>
            </w:tabs>
            <w:ind w:right="100"/>
            <w:rPr>
              <w:color w:val="004E59"/>
              <w:sz w:val="28"/>
              <w:szCs w:val="28"/>
            </w:rPr>
          </w:pPr>
        </w:p>
        <w:p w14:paraId="5D79CD5D" w14:textId="0C5FAB17" w:rsidR="0017065D" w:rsidRPr="000A2AB7" w:rsidRDefault="00000000" w:rsidP="004E7FC2">
          <w:pPr>
            <w:pStyle w:val="TDC1"/>
            <w:rPr>
              <w:rStyle w:val="Hipervnculo"/>
              <w:noProof/>
              <w:color w:val="004E59"/>
              <w:sz w:val="28"/>
              <w:szCs w:val="28"/>
            </w:rPr>
          </w:pPr>
          <w:hyperlink w:anchor="_Toc114696390" w:history="1">
            <w:r w:rsidR="0017065D" w:rsidRPr="000A2AB7">
              <w:rPr>
                <w:rStyle w:val="Hipervnculo"/>
                <w:noProof/>
                <w:color w:val="004E59"/>
                <w:spacing w:val="-1"/>
                <w:w w:val="99"/>
                <w:sz w:val="28"/>
                <w:szCs w:val="28"/>
                <w:lang w:val="es-ES"/>
              </w:rPr>
              <w:t>3.</w:t>
            </w:r>
            <w:r w:rsidR="0017065D" w:rsidRPr="000A2AB7">
              <w:rPr>
                <w:rFonts w:eastAsiaTheme="minorEastAsia"/>
                <w:noProof/>
                <w:lang w:eastAsia="es-MX" w:bidi="ar-SA"/>
              </w:rPr>
              <w:tab/>
            </w:r>
            <w:r w:rsidR="0017065D" w:rsidRPr="000A2AB7">
              <w:rPr>
                <w:rStyle w:val="Hipervnculo"/>
                <w:noProof/>
                <w:color w:val="004E59"/>
                <w:sz w:val="28"/>
                <w:szCs w:val="28"/>
              </w:rPr>
              <w:t>NUESTRO COMPROMISO CON LA</w:t>
            </w:r>
            <w:r w:rsidR="0017065D" w:rsidRPr="000A2AB7">
              <w:rPr>
                <w:rStyle w:val="Hipervnculo"/>
                <w:noProof/>
                <w:color w:val="004E59"/>
                <w:spacing w:val="-6"/>
                <w:sz w:val="28"/>
                <w:szCs w:val="28"/>
              </w:rPr>
              <w:t xml:space="preserve"> </w:t>
            </w:r>
            <w:r w:rsidR="0017065D" w:rsidRPr="000A2AB7">
              <w:rPr>
                <w:rStyle w:val="Hipervnculo"/>
                <w:noProof/>
                <w:color w:val="004E59"/>
                <w:sz w:val="28"/>
                <w:szCs w:val="28"/>
              </w:rPr>
              <w:t>INTEGRIDAD</w:t>
            </w:r>
            <w:r w:rsidR="0017065D" w:rsidRPr="000A2AB7">
              <w:rPr>
                <w:noProof/>
                <w:webHidden/>
              </w:rPr>
              <w:tab/>
            </w:r>
            <w:r w:rsidR="0017065D" w:rsidRPr="000A2AB7">
              <w:rPr>
                <w:b/>
                <w:bCs/>
                <w:noProof/>
                <w:webHidden/>
              </w:rPr>
              <w:fldChar w:fldCharType="begin"/>
            </w:r>
            <w:r w:rsidR="0017065D" w:rsidRPr="000A2AB7">
              <w:rPr>
                <w:b/>
                <w:bCs/>
                <w:noProof/>
                <w:webHidden/>
              </w:rPr>
              <w:instrText xml:space="preserve"> PAGEREF _Toc114696390 \h </w:instrText>
            </w:r>
            <w:r w:rsidR="0017065D" w:rsidRPr="000A2AB7">
              <w:rPr>
                <w:b/>
                <w:bCs/>
                <w:noProof/>
                <w:webHidden/>
              </w:rPr>
            </w:r>
            <w:r w:rsidR="0017065D" w:rsidRPr="000A2AB7">
              <w:rPr>
                <w:b/>
                <w:bCs/>
                <w:noProof/>
                <w:webHidden/>
              </w:rPr>
              <w:fldChar w:fldCharType="separate"/>
            </w:r>
            <w:r w:rsidR="0017065D" w:rsidRPr="000A2AB7">
              <w:rPr>
                <w:b/>
                <w:bCs/>
                <w:noProof/>
                <w:webHidden/>
              </w:rPr>
              <w:t>6</w:t>
            </w:r>
            <w:r w:rsidR="0017065D" w:rsidRPr="000A2AB7">
              <w:rPr>
                <w:b/>
                <w:bCs/>
                <w:noProof/>
                <w:webHidden/>
              </w:rPr>
              <w:fldChar w:fldCharType="end"/>
            </w:r>
          </w:hyperlink>
        </w:p>
        <w:p w14:paraId="4D333DCA" w14:textId="77777777" w:rsidR="0017065D" w:rsidRPr="000A2AB7" w:rsidRDefault="0017065D" w:rsidP="0017065D">
          <w:pPr>
            <w:ind w:right="100"/>
            <w:rPr>
              <w:color w:val="004E59"/>
              <w:sz w:val="28"/>
              <w:szCs w:val="28"/>
            </w:rPr>
          </w:pPr>
        </w:p>
        <w:p w14:paraId="27AB3EBB" w14:textId="677D88B3" w:rsidR="0017065D" w:rsidRPr="000A2AB7" w:rsidRDefault="00000000" w:rsidP="004E7FC2">
          <w:pPr>
            <w:pStyle w:val="TDC1"/>
            <w:rPr>
              <w:rStyle w:val="Hipervnculo"/>
              <w:noProof/>
              <w:color w:val="004E59"/>
              <w:sz w:val="28"/>
              <w:szCs w:val="28"/>
            </w:rPr>
          </w:pPr>
          <w:hyperlink w:anchor="_Toc114696397" w:history="1">
            <w:r w:rsidR="0017065D" w:rsidRPr="000A2AB7">
              <w:rPr>
                <w:rStyle w:val="Hipervnculo"/>
                <w:noProof/>
                <w:color w:val="004E59"/>
                <w:spacing w:val="-1"/>
                <w:w w:val="99"/>
                <w:sz w:val="28"/>
                <w:szCs w:val="28"/>
                <w:lang w:val="es-ES"/>
              </w:rPr>
              <w:t>4.</w:t>
            </w:r>
            <w:r w:rsidR="0017065D" w:rsidRPr="000A2AB7">
              <w:rPr>
                <w:rFonts w:eastAsiaTheme="minorEastAsia"/>
                <w:noProof/>
                <w:lang w:eastAsia="es-MX" w:bidi="ar-SA"/>
              </w:rPr>
              <w:tab/>
            </w:r>
            <w:r w:rsidR="0017065D" w:rsidRPr="000A2AB7">
              <w:rPr>
                <w:rStyle w:val="Hipervnculo"/>
                <w:noProof/>
                <w:color w:val="004E59"/>
                <w:sz w:val="28"/>
                <w:szCs w:val="28"/>
              </w:rPr>
              <w:t>NUESTRA RELACIÓN CON CLIENTES, SOCIOS Y EL</w:t>
            </w:r>
            <w:r w:rsidR="0017065D" w:rsidRPr="000A2AB7">
              <w:rPr>
                <w:rStyle w:val="Hipervnculo"/>
                <w:noProof/>
                <w:color w:val="004E59"/>
                <w:spacing w:val="-9"/>
                <w:sz w:val="28"/>
                <w:szCs w:val="28"/>
              </w:rPr>
              <w:t xml:space="preserve"> </w:t>
            </w:r>
            <w:r w:rsidR="0017065D" w:rsidRPr="000A2AB7">
              <w:rPr>
                <w:rStyle w:val="Hipervnculo"/>
                <w:noProof/>
                <w:color w:val="004E59"/>
                <w:sz w:val="28"/>
                <w:szCs w:val="28"/>
              </w:rPr>
              <w:t>MERCADO:</w:t>
            </w:r>
            <w:r w:rsidR="0017065D" w:rsidRPr="000A2AB7">
              <w:rPr>
                <w:noProof/>
                <w:webHidden/>
              </w:rPr>
              <w:tab/>
            </w:r>
            <w:r w:rsidR="0017065D" w:rsidRPr="000A2AB7">
              <w:rPr>
                <w:b/>
                <w:bCs/>
                <w:noProof/>
                <w:webHidden/>
              </w:rPr>
              <w:fldChar w:fldCharType="begin"/>
            </w:r>
            <w:r w:rsidR="0017065D" w:rsidRPr="000A2AB7">
              <w:rPr>
                <w:b/>
                <w:bCs/>
                <w:noProof/>
                <w:webHidden/>
              </w:rPr>
              <w:instrText xml:space="preserve"> PAGEREF _Toc114696397 \h </w:instrText>
            </w:r>
            <w:r w:rsidR="0017065D" w:rsidRPr="000A2AB7">
              <w:rPr>
                <w:b/>
                <w:bCs/>
                <w:noProof/>
                <w:webHidden/>
              </w:rPr>
            </w:r>
            <w:r w:rsidR="0017065D" w:rsidRPr="000A2AB7">
              <w:rPr>
                <w:b/>
                <w:bCs/>
                <w:noProof/>
                <w:webHidden/>
              </w:rPr>
              <w:fldChar w:fldCharType="separate"/>
            </w:r>
            <w:r w:rsidR="0017065D" w:rsidRPr="000A2AB7">
              <w:rPr>
                <w:b/>
                <w:bCs/>
                <w:noProof/>
                <w:webHidden/>
              </w:rPr>
              <w:t>12</w:t>
            </w:r>
            <w:r w:rsidR="0017065D" w:rsidRPr="000A2AB7">
              <w:rPr>
                <w:b/>
                <w:bCs/>
                <w:noProof/>
                <w:webHidden/>
              </w:rPr>
              <w:fldChar w:fldCharType="end"/>
            </w:r>
          </w:hyperlink>
        </w:p>
        <w:p w14:paraId="55F21EE8" w14:textId="77777777" w:rsidR="0017065D" w:rsidRPr="000A2AB7" w:rsidRDefault="0017065D" w:rsidP="0017065D">
          <w:pPr>
            <w:ind w:right="100"/>
            <w:rPr>
              <w:color w:val="004E59"/>
              <w:sz w:val="28"/>
              <w:szCs w:val="28"/>
            </w:rPr>
          </w:pPr>
        </w:p>
        <w:p w14:paraId="4F98264B" w14:textId="70794C10" w:rsidR="0017065D" w:rsidRPr="000A2AB7" w:rsidRDefault="00000000" w:rsidP="004E7FC2">
          <w:pPr>
            <w:pStyle w:val="TDC1"/>
            <w:rPr>
              <w:rStyle w:val="Hipervnculo"/>
              <w:noProof/>
              <w:color w:val="004E59"/>
              <w:sz w:val="28"/>
              <w:szCs w:val="28"/>
            </w:rPr>
          </w:pPr>
          <w:hyperlink w:anchor="_Toc114696402" w:history="1">
            <w:r w:rsidR="0017065D" w:rsidRPr="000A2AB7">
              <w:rPr>
                <w:rStyle w:val="Hipervnculo"/>
                <w:noProof/>
                <w:color w:val="004E59"/>
                <w:spacing w:val="-1"/>
                <w:w w:val="99"/>
                <w:sz w:val="28"/>
                <w:szCs w:val="28"/>
                <w:lang w:val="es-ES"/>
              </w:rPr>
              <w:t>5.</w:t>
            </w:r>
            <w:r w:rsidR="0017065D" w:rsidRPr="000A2AB7">
              <w:rPr>
                <w:rFonts w:eastAsiaTheme="minorEastAsia"/>
                <w:noProof/>
                <w:lang w:eastAsia="es-MX" w:bidi="ar-SA"/>
              </w:rPr>
              <w:tab/>
            </w:r>
            <w:r w:rsidR="0017065D" w:rsidRPr="000A2AB7">
              <w:rPr>
                <w:rStyle w:val="Hipervnculo"/>
                <w:noProof/>
                <w:color w:val="004E59"/>
                <w:sz w:val="28"/>
                <w:szCs w:val="28"/>
              </w:rPr>
              <w:t>NUESTRA OBLIGACIÓN DE PROTEGER LOS BIENES, INFORMACIÓN CONFIDENCIAL, REPUTACIÓN Y A LOS</w:t>
            </w:r>
            <w:r w:rsidR="0017065D" w:rsidRPr="000A2AB7">
              <w:rPr>
                <w:rStyle w:val="Hipervnculo"/>
                <w:noProof/>
                <w:color w:val="004E59"/>
                <w:spacing w:val="-5"/>
                <w:sz w:val="28"/>
                <w:szCs w:val="28"/>
              </w:rPr>
              <w:t xml:space="preserve"> </w:t>
            </w:r>
            <w:r w:rsidR="0017065D" w:rsidRPr="000A2AB7">
              <w:rPr>
                <w:rStyle w:val="Hipervnculo"/>
                <w:noProof/>
                <w:color w:val="004E59"/>
                <w:sz w:val="28"/>
                <w:szCs w:val="28"/>
              </w:rPr>
              <w:t>ACCIONISTAS</w:t>
            </w:r>
            <w:r w:rsidR="0017065D" w:rsidRPr="000A2AB7">
              <w:rPr>
                <w:noProof/>
                <w:webHidden/>
              </w:rPr>
              <w:tab/>
            </w:r>
            <w:r w:rsidR="0017065D" w:rsidRPr="000A2AB7">
              <w:rPr>
                <w:b/>
                <w:bCs/>
                <w:noProof/>
                <w:webHidden/>
              </w:rPr>
              <w:fldChar w:fldCharType="begin"/>
            </w:r>
            <w:r w:rsidR="0017065D" w:rsidRPr="000A2AB7">
              <w:rPr>
                <w:b/>
                <w:bCs/>
                <w:noProof/>
                <w:webHidden/>
              </w:rPr>
              <w:instrText xml:space="preserve"> PAGEREF _Toc114696402 \h </w:instrText>
            </w:r>
            <w:r w:rsidR="0017065D" w:rsidRPr="000A2AB7">
              <w:rPr>
                <w:b/>
                <w:bCs/>
                <w:noProof/>
                <w:webHidden/>
              </w:rPr>
            </w:r>
            <w:r w:rsidR="0017065D" w:rsidRPr="000A2AB7">
              <w:rPr>
                <w:b/>
                <w:bCs/>
                <w:noProof/>
                <w:webHidden/>
              </w:rPr>
              <w:fldChar w:fldCharType="separate"/>
            </w:r>
            <w:r w:rsidR="0017065D" w:rsidRPr="000A2AB7">
              <w:rPr>
                <w:b/>
                <w:bCs/>
                <w:noProof/>
                <w:webHidden/>
              </w:rPr>
              <w:t>14</w:t>
            </w:r>
            <w:r w:rsidR="0017065D" w:rsidRPr="000A2AB7">
              <w:rPr>
                <w:b/>
                <w:bCs/>
                <w:noProof/>
                <w:webHidden/>
              </w:rPr>
              <w:fldChar w:fldCharType="end"/>
            </w:r>
          </w:hyperlink>
        </w:p>
        <w:p w14:paraId="2ACC4287" w14:textId="77777777" w:rsidR="0017065D" w:rsidRPr="000A2AB7" w:rsidRDefault="0017065D" w:rsidP="0017065D">
          <w:pPr>
            <w:ind w:right="100"/>
            <w:rPr>
              <w:color w:val="004E59"/>
              <w:sz w:val="28"/>
              <w:szCs w:val="28"/>
            </w:rPr>
          </w:pPr>
        </w:p>
        <w:p w14:paraId="1ACB406F" w14:textId="1FAA496E" w:rsidR="0017065D" w:rsidRPr="0017065D" w:rsidRDefault="00000000" w:rsidP="004E7FC2">
          <w:pPr>
            <w:pStyle w:val="TDC1"/>
            <w:rPr>
              <w:rFonts w:eastAsiaTheme="minorEastAsia"/>
              <w:noProof/>
              <w:lang w:eastAsia="es-MX" w:bidi="ar-SA"/>
            </w:rPr>
          </w:pPr>
          <w:hyperlink w:anchor="_Toc114696407" w:history="1">
            <w:r w:rsidR="0017065D" w:rsidRPr="000A2AB7">
              <w:rPr>
                <w:rStyle w:val="Hipervnculo"/>
                <w:noProof/>
                <w:color w:val="004E59"/>
                <w:spacing w:val="-1"/>
                <w:w w:val="99"/>
                <w:sz w:val="28"/>
                <w:szCs w:val="28"/>
                <w:lang w:val="es-ES"/>
              </w:rPr>
              <w:t>6.</w:t>
            </w:r>
            <w:r w:rsidR="0017065D" w:rsidRPr="000A2AB7">
              <w:rPr>
                <w:rFonts w:eastAsiaTheme="minorEastAsia"/>
                <w:noProof/>
                <w:lang w:eastAsia="es-MX" w:bidi="ar-SA"/>
              </w:rPr>
              <w:tab/>
            </w:r>
            <w:r w:rsidR="0017065D" w:rsidRPr="000A2AB7">
              <w:rPr>
                <w:rStyle w:val="Hipervnculo"/>
                <w:noProof/>
                <w:color w:val="004E59"/>
                <w:sz w:val="28"/>
                <w:szCs w:val="28"/>
              </w:rPr>
              <w:t>BÚSQUEDA DE ORIENTACIÓN Y MODO DE INFORMAR DE PREOCUPACIONES O INCUMPLIMIENTOS DEL CÓDIGO DE ÉTICA DE BIMO.</w:t>
            </w:r>
            <w:r w:rsidR="0017065D" w:rsidRPr="000A2AB7">
              <w:rPr>
                <w:noProof/>
                <w:webHidden/>
              </w:rPr>
              <w:tab/>
            </w:r>
            <w:r w:rsidR="0017065D" w:rsidRPr="000A2AB7">
              <w:rPr>
                <w:b/>
                <w:bCs/>
                <w:noProof/>
                <w:webHidden/>
              </w:rPr>
              <w:fldChar w:fldCharType="begin"/>
            </w:r>
            <w:r w:rsidR="0017065D" w:rsidRPr="000A2AB7">
              <w:rPr>
                <w:b/>
                <w:bCs/>
                <w:noProof/>
                <w:webHidden/>
              </w:rPr>
              <w:instrText xml:space="preserve"> PAGEREF _Toc114696407 \h </w:instrText>
            </w:r>
            <w:r w:rsidR="0017065D" w:rsidRPr="000A2AB7">
              <w:rPr>
                <w:b/>
                <w:bCs/>
                <w:noProof/>
                <w:webHidden/>
              </w:rPr>
            </w:r>
            <w:r w:rsidR="0017065D" w:rsidRPr="000A2AB7">
              <w:rPr>
                <w:b/>
                <w:bCs/>
                <w:noProof/>
                <w:webHidden/>
              </w:rPr>
              <w:fldChar w:fldCharType="separate"/>
            </w:r>
            <w:r w:rsidR="0017065D" w:rsidRPr="000A2AB7">
              <w:rPr>
                <w:b/>
                <w:bCs/>
                <w:noProof/>
                <w:webHidden/>
              </w:rPr>
              <w:t>15</w:t>
            </w:r>
            <w:r w:rsidR="0017065D" w:rsidRPr="000A2AB7">
              <w:rPr>
                <w:b/>
                <w:bCs/>
                <w:noProof/>
                <w:webHidden/>
              </w:rPr>
              <w:fldChar w:fldCharType="end"/>
            </w:r>
          </w:hyperlink>
        </w:p>
        <w:p w14:paraId="1CD882D1" w14:textId="02739AAD" w:rsidR="00F23700" w:rsidRDefault="00F23700" w:rsidP="0017065D">
          <w:pPr>
            <w:ind w:right="100"/>
            <w:jc w:val="both"/>
          </w:pPr>
          <w:r>
            <w:rPr>
              <w:b/>
              <w:bCs/>
              <w:lang w:val="es-ES"/>
            </w:rPr>
            <w:fldChar w:fldCharType="end"/>
          </w:r>
        </w:p>
      </w:sdtContent>
    </w:sdt>
    <w:p w14:paraId="43D22B28" w14:textId="77777777" w:rsidR="000A0C2E" w:rsidRPr="00C823C8" w:rsidRDefault="000A0C2E" w:rsidP="0017065D">
      <w:pPr>
        <w:sectPr w:rsidR="000A0C2E" w:rsidRPr="00C823C8" w:rsidSect="000A2AB7">
          <w:headerReference w:type="default" r:id="rId12"/>
          <w:footerReference w:type="default" r:id="rId13"/>
          <w:footerReference w:type="first" r:id="rId14"/>
          <w:pgSz w:w="12240" w:h="15840" w:code="1"/>
          <w:pgMar w:top="993" w:right="998" w:bottom="902" w:left="1219" w:header="567" w:footer="34" w:gutter="0"/>
          <w:cols w:space="720"/>
          <w:titlePg/>
          <w:docGrid w:linePitch="299"/>
        </w:sectPr>
      </w:pPr>
    </w:p>
    <w:p w14:paraId="3C3F03C1" w14:textId="7A40EEE1" w:rsidR="000A0C2E" w:rsidRDefault="00BE33DE" w:rsidP="001A5815">
      <w:pPr>
        <w:pStyle w:val="Ttulo1"/>
        <w:numPr>
          <w:ilvl w:val="0"/>
          <w:numId w:val="16"/>
        </w:numPr>
        <w:ind w:left="426"/>
        <w:jc w:val="both"/>
      </w:pPr>
      <w:bookmarkStart w:id="0" w:name="_Toc114696383"/>
      <w:r w:rsidRPr="00C823C8">
        <w:lastRenderedPageBreak/>
        <w:t>AVANCE</w:t>
      </w:r>
      <w:bookmarkEnd w:id="0"/>
    </w:p>
    <w:p w14:paraId="03D89BF3" w14:textId="77F4B91D" w:rsidR="004E7FC2" w:rsidRPr="00C823C8" w:rsidRDefault="001A5815" w:rsidP="001A5815">
      <w:pPr>
        <w:pStyle w:val="Ttulo1"/>
        <w:tabs>
          <w:tab w:val="left" w:pos="2925"/>
        </w:tabs>
        <w:ind w:left="0"/>
        <w:jc w:val="both"/>
      </w:pPr>
      <w:r>
        <w:tab/>
      </w:r>
    </w:p>
    <w:p w14:paraId="3949F0F9" w14:textId="77777777" w:rsidR="000A0C2E" w:rsidRPr="00C823C8" w:rsidRDefault="00BE33DE" w:rsidP="00DA1D6A">
      <w:pPr>
        <w:spacing w:line="276" w:lineRule="auto"/>
        <w:ind w:right="51"/>
        <w:jc w:val="both"/>
        <w:rPr>
          <w:color w:val="004E59"/>
          <w:sz w:val="24"/>
          <w:szCs w:val="24"/>
        </w:rPr>
      </w:pPr>
      <w:r w:rsidRPr="00C823C8">
        <w:rPr>
          <w:color w:val="004E59"/>
          <w:sz w:val="24"/>
          <w:szCs w:val="24"/>
        </w:rPr>
        <w:t>Nuestra misión y la declaración de valores estipulan claramente que debemos actuar con integridad, honestidad y respeto. Debemos asegurar siempre que vivimos esos valores todos los días.</w:t>
      </w:r>
    </w:p>
    <w:p w14:paraId="64AE51C1" w14:textId="77777777" w:rsidR="000A0C2E" w:rsidRPr="00C823C8" w:rsidRDefault="000A0C2E" w:rsidP="00DA1D6A">
      <w:pPr>
        <w:pStyle w:val="Textoindependiente"/>
        <w:spacing w:before="4" w:line="276" w:lineRule="auto"/>
        <w:ind w:right="51"/>
        <w:jc w:val="both"/>
        <w:rPr>
          <w:color w:val="004E59"/>
          <w:sz w:val="24"/>
          <w:szCs w:val="24"/>
        </w:rPr>
      </w:pPr>
    </w:p>
    <w:p w14:paraId="0E833607" w14:textId="5E74BA38" w:rsidR="000A0C2E" w:rsidRPr="00C823C8" w:rsidRDefault="00BE33DE" w:rsidP="00DA1D6A">
      <w:pPr>
        <w:spacing w:line="276" w:lineRule="auto"/>
        <w:ind w:right="51"/>
        <w:jc w:val="both"/>
        <w:rPr>
          <w:color w:val="004E59"/>
          <w:sz w:val="24"/>
          <w:szCs w:val="24"/>
        </w:rPr>
      </w:pPr>
      <w:r w:rsidRPr="00C823C8">
        <w:rPr>
          <w:color w:val="004E59"/>
          <w:sz w:val="24"/>
          <w:szCs w:val="24"/>
        </w:rPr>
        <w:t xml:space="preserve">Uno de </w:t>
      </w:r>
      <w:r w:rsidR="00597F30" w:rsidRPr="00C823C8">
        <w:rPr>
          <w:color w:val="004E59"/>
          <w:sz w:val="24"/>
          <w:szCs w:val="24"/>
        </w:rPr>
        <w:t xml:space="preserve">los </w:t>
      </w:r>
      <w:r w:rsidRPr="00C823C8">
        <w:rPr>
          <w:color w:val="004E59"/>
          <w:sz w:val="24"/>
          <w:szCs w:val="24"/>
        </w:rPr>
        <w:t>principales objetivos comerciales</w:t>
      </w:r>
      <w:r w:rsidR="00DA5258">
        <w:rPr>
          <w:color w:val="004E59"/>
          <w:sz w:val="24"/>
          <w:szCs w:val="24"/>
        </w:rPr>
        <w:t xml:space="preserve"> de la </w:t>
      </w:r>
      <w:r w:rsidR="00DA5258" w:rsidRPr="006A18C4">
        <w:rPr>
          <w:b/>
          <w:color w:val="004E59"/>
          <w:sz w:val="24"/>
          <w:szCs w:val="24"/>
        </w:rPr>
        <w:t>bimo</w:t>
      </w:r>
      <w:r w:rsidRPr="00C823C8">
        <w:rPr>
          <w:color w:val="004E59"/>
          <w:sz w:val="24"/>
          <w:szCs w:val="24"/>
        </w:rPr>
        <w:t xml:space="preserve"> es ayudar a </w:t>
      </w:r>
      <w:r w:rsidR="00597F30" w:rsidRPr="00C823C8">
        <w:rPr>
          <w:color w:val="004E59"/>
          <w:sz w:val="24"/>
          <w:szCs w:val="24"/>
        </w:rPr>
        <w:t>l</w:t>
      </w:r>
      <w:r w:rsidRPr="00C823C8">
        <w:rPr>
          <w:color w:val="004E59"/>
          <w:sz w:val="24"/>
          <w:szCs w:val="24"/>
        </w:rPr>
        <w:t xml:space="preserve">os clientes a cumplir con los estándares de calidad de cualquier mercado en el mundo y protegerles contra los riesgos asegurando que cumplen con las leyes locales, nacionales e internacionales. La precisión y validez de los informes y certificados que proporcionamos manteniendo la confianza de </w:t>
      </w:r>
      <w:r w:rsidR="00597F30" w:rsidRPr="00C823C8">
        <w:rPr>
          <w:color w:val="004E59"/>
          <w:sz w:val="24"/>
          <w:szCs w:val="24"/>
        </w:rPr>
        <w:t>los</w:t>
      </w:r>
      <w:r w:rsidRPr="00C823C8">
        <w:rPr>
          <w:color w:val="004E59"/>
          <w:sz w:val="24"/>
          <w:szCs w:val="24"/>
        </w:rPr>
        <w:t xml:space="preserve"> clientes, sus clientes y otros beneficiados por nuestro</w:t>
      </w:r>
      <w:r w:rsidR="00BF1877" w:rsidRPr="00C823C8">
        <w:rPr>
          <w:color w:val="004E59"/>
          <w:sz w:val="24"/>
          <w:szCs w:val="24"/>
        </w:rPr>
        <w:t xml:space="preserve"> </w:t>
      </w:r>
      <w:r w:rsidRPr="00C823C8">
        <w:rPr>
          <w:color w:val="004E59"/>
          <w:sz w:val="24"/>
          <w:szCs w:val="24"/>
        </w:rPr>
        <w:t>desempeño, son en consecuencia importantes factores que contribuyen a</w:t>
      </w:r>
      <w:r w:rsidR="00597F30" w:rsidRPr="00C823C8">
        <w:rPr>
          <w:color w:val="004E59"/>
          <w:sz w:val="24"/>
          <w:szCs w:val="24"/>
        </w:rPr>
        <w:t xml:space="preserve">l </w:t>
      </w:r>
      <w:r w:rsidRPr="00C823C8">
        <w:rPr>
          <w:color w:val="004E59"/>
          <w:sz w:val="24"/>
          <w:szCs w:val="24"/>
        </w:rPr>
        <w:t>éxito</w:t>
      </w:r>
      <w:r w:rsidR="00597F30" w:rsidRPr="00C823C8">
        <w:rPr>
          <w:color w:val="004E59"/>
          <w:sz w:val="24"/>
          <w:szCs w:val="24"/>
        </w:rPr>
        <w:t xml:space="preserve"> empresarial</w:t>
      </w:r>
      <w:r w:rsidRPr="00C823C8">
        <w:rPr>
          <w:color w:val="004E59"/>
          <w:sz w:val="24"/>
          <w:szCs w:val="24"/>
        </w:rPr>
        <w:t>.</w:t>
      </w:r>
    </w:p>
    <w:p w14:paraId="5ABC6702" w14:textId="77777777" w:rsidR="000A0C2E" w:rsidRPr="00C823C8" w:rsidRDefault="000A0C2E" w:rsidP="00DA1D6A">
      <w:pPr>
        <w:pStyle w:val="Textoindependiente"/>
        <w:spacing w:line="276" w:lineRule="auto"/>
        <w:ind w:right="51"/>
        <w:jc w:val="both"/>
        <w:rPr>
          <w:color w:val="004E59"/>
          <w:sz w:val="24"/>
          <w:szCs w:val="24"/>
        </w:rPr>
      </w:pPr>
    </w:p>
    <w:p w14:paraId="08C8A7F9" w14:textId="4C2738AB" w:rsidR="000A0C2E" w:rsidRPr="00C823C8" w:rsidRDefault="00597F30" w:rsidP="00DA1D6A">
      <w:pPr>
        <w:spacing w:line="276" w:lineRule="auto"/>
        <w:ind w:right="51"/>
        <w:jc w:val="both"/>
        <w:rPr>
          <w:color w:val="004E59"/>
          <w:sz w:val="24"/>
          <w:szCs w:val="24"/>
        </w:rPr>
      </w:pPr>
      <w:r w:rsidRPr="00C823C8">
        <w:rPr>
          <w:color w:val="004E59"/>
          <w:sz w:val="24"/>
          <w:szCs w:val="24"/>
        </w:rPr>
        <w:t>La</w:t>
      </w:r>
      <w:r w:rsidR="00BE33DE" w:rsidRPr="00C823C8">
        <w:rPr>
          <w:color w:val="004E59"/>
          <w:sz w:val="24"/>
          <w:szCs w:val="24"/>
        </w:rPr>
        <w:t xml:space="preserve"> reputación tiene como cimientos la integridad y el know-how de nuestra gente, por lo que no toleramos el comportamiento poco ético de </w:t>
      </w:r>
      <w:r w:rsidRPr="00C823C8">
        <w:rPr>
          <w:color w:val="004E59"/>
          <w:sz w:val="24"/>
          <w:szCs w:val="24"/>
        </w:rPr>
        <w:t>l</w:t>
      </w:r>
      <w:r w:rsidR="00BE33DE" w:rsidRPr="00C823C8">
        <w:rPr>
          <w:color w:val="004E59"/>
          <w:sz w:val="24"/>
          <w:szCs w:val="24"/>
        </w:rPr>
        <w:t>os empleados, contratistas, agentes o cualquier otra persona que actúe en representación nuestra.</w:t>
      </w:r>
    </w:p>
    <w:p w14:paraId="14E0B2AF" w14:textId="77777777" w:rsidR="000A0C2E" w:rsidRPr="00C823C8" w:rsidRDefault="000A0C2E" w:rsidP="00DA1D6A">
      <w:pPr>
        <w:pStyle w:val="Textoindependiente"/>
        <w:spacing w:line="276" w:lineRule="auto"/>
        <w:ind w:right="51"/>
        <w:jc w:val="both"/>
        <w:rPr>
          <w:color w:val="004E59"/>
          <w:sz w:val="24"/>
          <w:szCs w:val="24"/>
        </w:rPr>
      </w:pPr>
    </w:p>
    <w:p w14:paraId="0B339209" w14:textId="60676F00" w:rsidR="000A0C2E" w:rsidRPr="00C823C8" w:rsidRDefault="00DA5258" w:rsidP="00DA1D6A">
      <w:pPr>
        <w:spacing w:line="276" w:lineRule="auto"/>
        <w:ind w:right="51"/>
        <w:jc w:val="both"/>
        <w:rPr>
          <w:color w:val="004E59"/>
          <w:sz w:val="24"/>
          <w:szCs w:val="24"/>
        </w:rPr>
      </w:pPr>
      <w:r>
        <w:rPr>
          <w:color w:val="004E59"/>
          <w:sz w:val="24"/>
          <w:szCs w:val="24"/>
        </w:rPr>
        <w:t xml:space="preserve">Para proteger a </w:t>
      </w:r>
      <w:r w:rsidRPr="00BC4E27">
        <w:rPr>
          <w:b/>
          <w:color w:val="004E59"/>
          <w:sz w:val="24"/>
          <w:szCs w:val="24"/>
        </w:rPr>
        <w:t>bimo</w:t>
      </w:r>
      <w:r w:rsidR="00BE33DE" w:rsidRPr="00C823C8">
        <w:rPr>
          <w:color w:val="004E59"/>
          <w:sz w:val="24"/>
          <w:szCs w:val="24"/>
        </w:rPr>
        <w:t xml:space="preserve"> y a </w:t>
      </w:r>
      <w:r w:rsidR="00597F30" w:rsidRPr="00C823C8">
        <w:rPr>
          <w:color w:val="004E59"/>
          <w:sz w:val="24"/>
          <w:szCs w:val="24"/>
        </w:rPr>
        <w:t>l</w:t>
      </w:r>
      <w:r w:rsidR="00BE33DE" w:rsidRPr="00C823C8">
        <w:rPr>
          <w:color w:val="004E59"/>
          <w:sz w:val="24"/>
          <w:szCs w:val="24"/>
        </w:rPr>
        <w:t xml:space="preserve">os empleados, este Código de ética establece los principios y reglas que gobiernan </w:t>
      </w:r>
      <w:r w:rsidR="00597F30" w:rsidRPr="00C823C8">
        <w:rPr>
          <w:color w:val="004E59"/>
          <w:sz w:val="24"/>
          <w:szCs w:val="24"/>
        </w:rPr>
        <w:t>el</w:t>
      </w:r>
      <w:r w:rsidR="00BE33DE" w:rsidRPr="00C823C8">
        <w:rPr>
          <w:color w:val="004E59"/>
          <w:sz w:val="24"/>
          <w:szCs w:val="24"/>
        </w:rPr>
        <w:t xml:space="preserve"> comportamiento comercial. Ayuda a todos los representantes de </w:t>
      </w:r>
      <w:r w:rsidR="00BB354C">
        <w:rPr>
          <w:color w:val="004E59"/>
          <w:sz w:val="24"/>
          <w:szCs w:val="24"/>
        </w:rPr>
        <w:t>bimo</w:t>
      </w:r>
      <w:r w:rsidR="00BE33DE" w:rsidRPr="00C823C8">
        <w:rPr>
          <w:color w:val="004E59"/>
          <w:sz w:val="24"/>
          <w:szCs w:val="24"/>
        </w:rPr>
        <w:t xml:space="preserve"> a entender lo que se espera de ellos y asegura que actuamos siempre de manera responsable y con integridad.</w:t>
      </w:r>
    </w:p>
    <w:p w14:paraId="5476080F" w14:textId="77777777" w:rsidR="000A0C2E" w:rsidRPr="00C823C8" w:rsidRDefault="000A0C2E" w:rsidP="00DA1D6A">
      <w:pPr>
        <w:pStyle w:val="Textoindependiente"/>
        <w:spacing w:before="5" w:line="276" w:lineRule="auto"/>
        <w:ind w:right="51"/>
        <w:jc w:val="both"/>
        <w:rPr>
          <w:color w:val="004E59"/>
          <w:sz w:val="24"/>
          <w:szCs w:val="24"/>
        </w:rPr>
      </w:pPr>
    </w:p>
    <w:p w14:paraId="4F200868" w14:textId="16AF18FB" w:rsidR="000A0C2E" w:rsidRPr="00C823C8" w:rsidRDefault="00BE33DE" w:rsidP="00DA1D6A">
      <w:pPr>
        <w:spacing w:before="1" w:line="276" w:lineRule="auto"/>
        <w:ind w:right="51"/>
        <w:jc w:val="both"/>
        <w:rPr>
          <w:color w:val="004E59"/>
          <w:sz w:val="24"/>
          <w:szCs w:val="24"/>
        </w:rPr>
      </w:pPr>
      <w:r w:rsidRPr="00C823C8">
        <w:rPr>
          <w:color w:val="004E59"/>
          <w:sz w:val="24"/>
          <w:szCs w:val="24"/>
        </w:rPr>
        <w:t xml:space="preserve">El entorno comercial global </w:t>
      </w:r>
      <w:r w:rsidR="00B9639A">
        <w:rPr>
          <w:color w:val="004E59"/>
          <w:sz w:val="24"/>
          <w:szCs w:val="24"/>
        </w:rPr>
        <w:t xml:space="preserve">se </w:t>
      </w:r>
      <w:r w:rsidRPr="00C823C8">
        <w:rPr>
          <w:color w:val="004E59"/>
          <w:sz w:val="24"/>
          <w:szCs w:val="24"/>
        </w:rPr>
        <w:t>ha incrementado en complejidad a lo largo de los últimos años</w:t>
      </w:r>
      <w:r w:rsidR="00FF20DD">
        <w:rPr>
          <w:color w:val="004E59"/>
          <w:sz w:val="24"/>
          <w:szCs w:val="24"/>
        </w:rPr>
        <w:t xml:space="preserve">; </w:t>
      </w:r>
      <w:r w:rsidRPr="00C823C8">
        <w:rPr>
          <w:color w:val="004E59"/>
          <w:sz w:val="24"/>
          <w:szCs w:val="24"/>
        </w:rPr>
        <w:t>El Código de ética describe lo que debe hacer para cumplir con las leyes y los reglamentos locales e incorpora los principios de integridad, confidencialidad, conflicto de intereses, anticorrupción y comercio justo</w:t>
      </w:r>
      <w:r w:rsidR="00597F30" w:rsidRPr="00C823C8">
        <w:rPr>
          <w:color w:val="004E59"/>
          <w:sz w:val="24"/>
          <w:szCs w:val="24"/>
        </w:rPr>
        <w:t>.</w:t>
      </w:r>
    </w:p>
    <w:p w14:paraId="1AEF5945" w14:textId="77777777" w:rsidR="000A0C2E" w:rsidRPr="00C823C8" w:rsidRDefault="000A0C2E" w:rsidP="00DA1D6A">
      <w:pPr>
        <w:pStyle w:val="Textoindependiente"/>
        <w:spacing w:line="276" w:lineRule="auto"/>
        <w:ind w:right="51"/>
        <w:jc w:val="both"/>
        <w:rPr>
          <w:color w:val="004E59"/>
          <w:sz w:val="24"/>
          <w:szCs w:val="24"/>
        </w:rPr>
      </w:pPr>
    </w:p>
    <w:p w14:paraId="6B407D96" w14:textId="5BE190EF" w:rsidR="000A0C2E" w:rsidRDefault="00BE33DE" w:rsidP="00DA1D6A">
      <w:pPr>
        <w:spacing w:line="276" w:lineRule="auto"/>
        <w:ind w:right="51"/>
        <w:jc w:val="both"/>
        <w:rPr>
          <w:color w:val="004E59"/>
          <w:sz w:val="24"/>
          <w:szCs w:val="24"/>
        </w:rPr>
      </w:pPr>
      <w:r w:rsidRPr="00C823C8">
        <w:rPr>
          <w:color w:val="004E59"/>
          <w:sz w:val="24"/>
          <w:szCs w:val="24"/>
        </w:rPr>
        <w:t xml:space="preserve">Toda persona que trabaja para o en representación de </w:t>
      </w:r>
      <w:r w:rsidR="00DA5258" w:rsidRPr="00BC4E27">
        <w:rPr>
          <w:b/>
          <w:color w:val="004E59"/>
          <w:sz w:val="24"/>
          <w:szCs w:val="24"/>
        </w:rPr>
        <w:t>bimo</w:t>
      </w:r>
      <w:r w:rsidRPr="00C823C8">
        <w:rPr>
          <w:color w:val="004E59"/>
          <w:sz w:val="24"/>
          <w:szCs w:val="24"/>
        </w:rPr>
        <w:t xml:space="preserve"> debe firmar </w:t>
      </w:r>
      <w:r w:rsidR="00597F30" w:rsidRPr="00C823C8">
        <w:rPr>
          <w:color w:val="004E59"/>
          <w:sz w:val="24"/>
          <w:szCs w:val="24"/>
        </w:rPr>
        <w:t>el</w:t>
      </w:r>
      <w:r w:rsidRPr="00C823C8">
        <w:rPr>
          <w:color w:val="004E59"/>
          <w:sz w:val="24"/>
          <w:szCs w:val="24"/>
        </w:rPr>
        <w:t xml:space="preserve"> Código de ética c</w:t>
      </w:r>
      <w:r w:rsidR="00DA5258">
        <w:rPr>
          <w:color w:val="004E59"/>
          <w:sz w:val="24"/>
          <w:szCs w:val="24"/>
        </w:rPr>
        <w:t xml:space="preserve">uando se incorporen a </w:t>
      </w:r>
      <w:r w:rsidR="00DA5258" w:rsidRPr="00BC4E27">
        <w:rPr>
          <w:b/>
          <w:color w:val="004E59"/>
          <w:sz w:val="24"/>
          <w:szCs w:val="24"/>
        </w:rPr>
        <w:t>bimo</w:t>
      </w:r>
      <w:r w:rsidRPr="00C823C8">
        <w:rPr>
          <w:color w:val="004E59"/>
          <w:sz w:val="24"/>
          <w:szCs w:val="24"/>
        </w:rPr>
        <w:t xml:space="preserve"> o antes de empezar a trabajar en representación nuestra. Es responsabilidad de todos y cada uno de los empleados o personas que actúan en representación de </w:t>
      </w:r>
      <w:r w:rsidR="00DA5258" w:rsidRPr="00BC4E27">
        <w:rPr>
          <w:b/>
          <w:color w:val="004E59"/>
          <w:sz w:val="24"/>
          <w:szCs w:val="24"/>
        </w:rPr>
        <w:t>bimo</w:t>
      </w:r>
      <w:r w:rsidR="00DA5258">
        <w:rPr>
          <w:color w:val="004E59"/>
          <w:sz w:val="24"/>
          <w:szCs w:val="24"/>
        </w:rPr>
        <w:t xml:space="preserve"> </w:t>
      </w:r>
      <w:r w:rsidRPr="00C823C8">
        <w:rPr>
          <w:color w:val="004E59"/>
          <w:sz w:val="24"/>
          <w:szCs w:val="24"/>
        </w:rPr>
        <w:t xml:space="preserve">comprender y aplicar el Código de ética de </w:t>
      </w:r>
      <w:r w:rsidR="00DA5258" w:rsidRPr="00BC4E27">
        <w:rPr>
          <w:b/>
          <w:color w:val="004E59"/>
          <w:sz w:val="24"/>
          <w:szCs w:val="24"/>
        </w:rPr>
        <w:t>bimo</w:t>
      </w:r>
      <w:r w:rsidRPr="00BC4E27">
        <w:rPr>
          <w:color w:val="004E59"/>
          <w:sz w:val="24"/>
          <w:szCs w:val="24"/>
        </w:rPr>
        <w:t xml:space="preserve"> </w:t>
      </w:r>
      <w:r w:rsidRPr="00C823C8">
        <w:rPr>
          <w:color w:val="004E59"/>
          <w:sz w:val="24"/>
          <w:szCs w:val="24"/>
        </w:rPr>
        <w:t>en su puesto laboral, su departamento y su lugar de trabajo.</w:t>
      </w:r>
    </w:p>
    <w:p w14:paraId="7781FD48" w14:textId="77777777" w:rsidR="00B9639A" w:rsidRPr="00C823C8" w:rsidRDefault="00B9639A" w:rsidP="00DA1D6A">
      <w:pPr>
        <w:spacing w:line="276" w:lineRule="auto"/>
        <w:ind w:right="51"/>
        <w:jc w:val="both"/>
        <w:rPr>
          <w:color w:val="004E59"/>
          <w:sz w:val="24"/>
          <w:szCs w:val="24"/>
        </w:rPr>
      </w:pPr>
    </w:p>
    <w:p w14:paraId="4DEA0E3E" w14:textId="18B7026E" w:rsidR="000A0C2E" w:rsidRPr="00C823C8" w:rsidRDefault="00BE33DE" w:rsidP="00DA1D6A">
      <w:pPr>
        <w:spacing w:before="1" w:line="276" w:lineRule="auto"/>
        <w:ind w:right="51"/>
        <w:jc w:val="both"/>
        <w:rPr>
          <w:color w:val="004E59"/>
          <w:sz w:val="24"/>
          <w:szCs w:val="24"/>
        </w:rPr>
      </w:pPr>
      <w:r w:rsidRPr="00C823C8">
        <w:rPr>
          <w:color w:val="004E59"/>
          <w:sz w:val="24"/>
          <w:szCs w:val="24"/>
        </w:rPr>
        <w:t xml:space="preserve">El incumplimiento de este Código de ética podría exponer </w:t>
      </w:r>
      <w:r w:rsidRPr="00BC4E27">
        <w:rPr>
          <w:color w:val="004E59"/>
          <w:sz w:val="24"/>
          <w:szCs w:val="24"/>
        </w:rPr>
        <w:t xml:space="preserve">a </w:t>
      </w:r>
      <w:r w:rsidR="00020CCB" w:rsidRPr="00BC4E27">
        <w:rPr>
          <w:b/>
          <w:color w:val="004E59"/>
          <w:sz w:val="24"/>
          <w:szCs w:val="24"/>
        </w:rPr>
        <w:t>bimo</w:t>
      </w:r>
      <w:r w:rsidRPr="00BC4E27">
        <w:rPr>
          <w:color w:val="004E59"/>
          <w:sz w:val="24"/>
          <w:szCs w:val="24"/>
        </w:rPr>
        <w:t xml:space="preserve">, </w:t>
      </w:r>
      <w:r w:rsidRPr="00C823C8">
        <w:rPr>
          <w:color w:val="004E59"/>
          <w:sz w:val="24"/>
          <w:szCs w:val="24"/>
        </w:rPr>
        <w:t>sus empleados, clientes u otros a daños graves y podría perjudicar también al negocio y a la reputación que todos hemos trabajado tan duro para conseguir. También podríamos vernos expuestos a sanciones económicas e incluso al encarcelamiento de individuos en casos de conducta irregular grave.</w:t>
      </w:r>
    </w:p>
    <w:p w14:paraId="2731327F" w14:textId="77777777" w:rsidR="000A0C2E" w:rsidRPr="00C823C8" w:rsidRDefault="000A0C2E" w:rsidP="00DA1D6A">
      <w:pPr>
        <w:pStyle w:val="Textoindependiente"/>
        <w:spacing w:line="360" w:lineRule="auto"/>
        <w:ind w:right="51"/>
        <w:jc w:val="both"/>
        <w:rPr>
          <w:color w:val="004E59"/>
          <w:sz w:val="24"/>
          <w:szCs w:val="24"/>
        </w:rPr>
      </w:pPr>
    </w:p>
    <w:p w14:paraId="256B010A" w14:textId="3A144133" w:rsidR="000A0C2E" w:rsidRPr="00C823C8" w:rsidRDefault="00020CCB" w:rsidP="00DA1D6A">
      <w:pPr>
        <w:spacing w:line="276" w:lineRule="auto"/>
        <w:ind w:right="51"/>
        <w:jc w:val="both"/>
        <w:rPr>
          <w:color w:val="004E59"/>
          <w:sz w:val="24"/>
          <w:szCs w:val="24"/>
        </w:rPr>
      </w:pPr>
      <w:r w:rsidRPr="00BC4E27">
        <w:rPr>
          <w:b/>
          <w:color w:val="004E59"/>
          <w:sz w:val="24"/>
          <w:szCs w:val="24"/>
        </w:rPr>
        <w:t>bimo</w:t>
      </w:r>
      <w:r w:rsidR="00BE33DE" w:rsidRPr="00C823C8">
        <w:rPr>
          <w:color w:val="004E59"/>
          <w:sz w:val="24"/>
          <w:szCs w:val="24"/>
        </w:rPr>
        <w:t xml:space="preserve"> está comprometido a mantener una cultura en la que los problemas de integridad y ética profesional se puedan plantear y examinar de manera franca y abierta. Es por eso que proporcionamos una línea telefónica directa de asistencia para todos los empleados, contratistas y otros representantes de </w:t>
      </w:r>
      <w:r w:rsidRPr="00BC4E27">
        <w:rPr>
          <w:b/>
          <w:color w:val="004E59"/>
          <w:sz w:val="24"/>
          <w:szCs w:val="24"/>
        </w:rPr>
        <w:t>bimo</w:t>
      </w:r>
      <w:r w:rsidR="00BE33DE" w:rsidRPr="00BC4E27">
        <w:rPr>
          <w:color w:val="004E59"/>
          <w:sz w:val="24"/>
          <w:szCs w:val="24"/>
        </w:rPr>
        <w:t>,</w:t>
      </w:r>
      <w:r w:rsidR="00BE33DE" w:rsidRPr="00C823C8">
        <w:rPr>
          <w:color w:val="004E59"/>
          <w:sz w:val="24"/>
          <w:szCs w:val="24"/>
        </w:rPr>
        <w:t xml:space="preserve"> para permitir informar de manera confidencial si sospechan de conducta indebida o incumplimientos del Código.</w:t>
      </w:r>
    </w:p>
    <w:p w14:paraId="2C162221" w14:textId="5B9655B3" w:rsidR="000A0C2E" w:rsidRPr="00C823C8" w:rsidRDefault="00BE33DE" w:rsidP="00DA1D6A">
      <w:pPr>
        <w:spacing w:line="276" w:lineRule="auto"/>
        <w:ind w:right="51"/>
        <w:jc w:val="both"/>
        <w:rPr>
          <w:color w:val="004E59"/>
          <w:sz w:val="24"/>
          <w:szCs w:val="24"/>
        </w:rPr>
      </w:pPr>
      <w:r w:rsidRPr="00C823C8">
        <w:rPr>
          <w:color w:val="004E59"/>
          <w:sz w:val="24"/>
          <w:szCs w:val="24"/>
        </w:rPr>
        <w:lastRenderedPageBreak/>
        <w:t xml:space="preserve">Esta guía debería responder a todas las preguntas o </w:t>
      </w:r>
      <w:r w:rsidR="00597F30" w:rsidRPr="00C823C8">
        <w:rPr>
          <w:color w:val="004E59"/>
          <w:sz w:val="24"/>
          <w:szCs w:val="24"/>
        </w:rPr>
        <w:t>inquietudes</w:t>
      </w:r>
      <w:r w:rsidRPr="00C823C8">
        <w:rPr>
          <w:color w:val="004E59"/>
          <w:sz w:val="24"/>
          <w:szCs w:val="24"/>
        </w:rPr>
        <w:t xml:space="preserve"> que pueda tener sobre </w:t>
      </w:r>
      <w:r w:rsidR="00597F30" w:rsidRPr="00C823C8">
        <w:rPr>
          <w:color w:val="004E59"/>
          <w:sz w:val="24"/>
          <w:szCs w:val="24"/>
        </w:rPr>
        <w:t xml:space="preserve">el </w:t>
      </w:r>
      <w:r w:rsidRPr="00C823C8">
        <w:rPr>
          <w:color w:val="004E59"/>
          <w:sz w:val="24"/>
          <w:szCs w:val="24"/>
        </w:rPr>
        <w:t xml:space="preserve">Código de ética. No obstante, si necesita más asesoría, rogamos se ponga en contacto con su jefe directo o </w:t>
      </w:r>
      <w:r w:rsidR="00597F30" w:rsidRPr="00C823C8">
        <w:rPr>
          <w:color w:val="004E59"/>
          <w:sz w:val="24"/>
          <w:szCs w:val="24"/>
        </w:rPr>
        <w:t xml:space="preserve">con la alta </w:t>
      </w:r>
      <w:r w:rsidR="00C947DE" w:rsidRPr="00C823C8">
        <w:rPr>
          <w:color w:val="004E59"/>
          <w:sz w:val="24"/>
          <w:szCs w:val="24"/>
        </w:rPr>
        <w:t>dirección para</w:t>
      </w:r>
      <w:r w:rsidR="00597F30" w:rsidRPr="00C823C8">
        <w:rPr>
          <w:color w:val="004E59"/>
          <w:sz w:val="24"/>
          <w:szCs w:val="24"/>
        </w:rPr>
        <w:t xml:space="preserve"> </w:t>
      </w:r>
      <w:r w:rsidRPr="00C823C8">
        <w:rPr>
          <w:color w:val="004E59"/>
          <w:sz w:val="24"/>
          <w:szCs w:val="24"/>
        </w:rPr>
        <w:t>más información.</w:t>
      </w:r>
    </w:p>
    <w:p w14:paraId="682809E0" w14:textId="77777777" w:rsidR="00B708C2" w:rsidRPr="00C823C8" w:rsidRDefault="00B708C2" w:rsidP="00DA1D6A">
      <w:pPr>
        <w:spacing w:line="276" w:lineRule="auto"/>
        <w:ind w:right="51"/>
        <w:jc w:val="both"/>
        <w:rPr>
          <w:color w:val="004E59"/>
          <w:sz w:val="24"/>
          <w:szCs w:val="24"/>
        </w:rPr>
      </w:pPr>
    </w:p>
    <w:p w14:paraId="630FD7ED" w14:textId="2BF03A09" w:rsidR="000A0C2E" w:rsidRPr="00C823C8" w:rsidRDefault="00BE33DE" w:rsidP="00DA1D6A">
      <w:pPr>
        <w:pStyle w:val="Ttulo1"/>
        <w:numPr>
          <w:ilvl w:val="0"/>
          <w:numId w:val="16"/>
        </w:numPr>
        <w:tabs>
          <w:tab w:val="left" w:pos="567"/>
        </w:tabs>
        <w:spacing w:line="276" w:lineRule="auto"/>
        <w:ind w:left="0" w:right="51" w:firstLine="0"/>
        <w:jc w:val="both"/>
        <w:rPr>
          <w:color w:val="004E59"/>
          <w:sz w:val="24"/>
          <w:szCs w:val="24"/>
        </w:rPr>
      </w:pPr>
      <w:bookmarkStart w:id="1" w:name="_Toc114696384"/>
      <w:r w:rsidRPr="00C823C8">
        <w:rPr>
          <w:color w:val="004E59"/>
          <w:sz w:val="24"/>
          <w:szCs w:val="24"/>
        </w:rPr>
        <w:t xml:space="preserve">NUESTRA RELACIÓN CON </w:t>
      </w:r>
      <w:r w:rsidR="00BF1877" w:rsidRPr="00C823C8">
        <w:rPr>
          <w:color w:val="004E59"/>
          <w:sz w:val="24"/>
          <w:szCs w:val="24"/>
        </w:rPr>
        <w:t>LO</w:t>
      </w:r>
      <w:r w:rsidRPr="00C823C8">
        <w:rPr>
          <w:color w:val="004E59"/>
          <w:sz w:val="24"/>
          <w:szCs w:val="24"/>
        </w:rPr>
        <w:t xml:space="preserve">S EMPLEADOS Y </w:t>
      </w:r>
      <w:r w:rsidR="00BF1877" w:rsidRPr="00C823C8">
        <w:rPr>
          <w:color w:val="004E59"/>
          <w:sz w:val="24"/>
          <w:szCs w:val="24"/>
        </w:rPr>
        <w:t>EL</w:t>
      </w:r>
      <w:r w:rsidRPr="00C823C8">
        <w:rPr>
          <w:color w:val="004E59"/>
          <w:spacing w:val="-13"/>
          <w:sz w:val="24"/>
          <w:szCs w:val="24"/>
        </w:rPr>
        <w:t xml:space="preserve"> </w:t>
      </w:r>
      <w:r w:rsidRPr="00C823C8">
        <w:rPr>
          <w:color w:val="004E59"/>
          <w:sz w:val="24"/>
          <w:szCs w:val="24"/>
        </w:rPr>
        <w:t>ENTORNO</w:t>
      </w:r>
      <w:bookmarkEnd w:id="1"/>
    </w:p>
    <w:p w14:paraId="71DB7B1B" w14:textId="77777777" w:rsidR="000A0C2E" w:rsidRPr="00C823C8" w:rsidRDefault="000A0C2E" w:rsidP="00DA1D6A">
      <w:pPr>
        <w:pStyle w:val="Textoindependiente"/>
        <w:spacing w:before="7" w:line="276" w:lineRule="auto"/>
        <w:ind w:right="51"/>
        <w:jc w:val="both"/>
        <w:rPr>
          <w:b/>
          <w:color w:val="004E59"/>
          <w:sz w:val="24"/>
          <w:szCs w:val="24"/>
        </w:rPr>
      </w:pPr>
    </w:p>
    <w:p w14:paraId="0C0EBD1D" w14:textId="5F743F8F" w:rsidR="000A0C2E" w:rsidRDefault="00BE33DE" w:rsidP="00E23BE6">
      <w:pPr>
        <w:pStyle w:val="Ttulo2"/>
        <w:numPr>
          <w:ilvl w:val="1"/>
          <w:numId w:val="7"/>
        </w:numPr>
        <w:tabs>
          <w:tab w:val="left" w:pos="284"/>
        </w:tabs>
        <w:spacing w:line="276" w:lineRule="auto"/>
        <w:ind w:left="0" w:right="51" w:firstLine="0"/>
        <w:rPr>
          <w:i w:val="0"/>
          <w:color w:val="004E59"/>
          <w:sz w:val="24"/>
          <w:szCs w:val="24"/>
        </w:rPr>
      </w:pPr>
      <w:bookmarkStart w:id="2" w:name="_Toc114696385"/>
      <w:r w:rsidRPr="00020CCB">
        <w:rPr>
          <w:i w:val="0"/>
          <w:color w:val="004E59"/>
          <w:sz w:val="24"/>
          <w:szCs w:val="24"/>
        </w:rPr>
        <w:t>Igualdad de</w:t>
      </w:r>
      <w:r w:rsidRPr="00020CCB">
        <w:rPr>
          <w:i w:val="0"/>
          <w:color w:val="004E59"/>
          <w:spacing w:val="-3"/>
          <w:sz w:val="24"/>
          <w:szCs w:val="24"/>
        </w:rPr>
        <w:t xml:space="preserve"> </w:t>
      </w:r>
      <w:r w:rsidRPr="00020CCB">
        <w:rPr>
          <w:i w:val="0"/>
          <w:color w:val="004E59"/>
          <w:sz w:val="24"/>
          <w:szCs w:val="24"/>
        </w:rPr>
        <w:t>oportunidades</w:t>
      </w:r>
      <w:bookmarkEnd w:id="2"/>
    </w:p>
    <w:p w14:paraId="09B73009" w14:textId="77777777" w:rsidR="00E23BE6" w:rsidRPr="00020CCB" w:rsidRDefault="00E23BE6" w:rsidP="00E23BE6">
      <w:pPr>
        <w:pStyle w:val="Ttulo2"/>
        <w:tabs>
          <w:tab w:val="left" w:pos="284"/>
        </w:tabs>
        <w:spacing w:line="276" w:lineRule="auto"/>
        <w:ind w:left="0" w:right="51" w:firstLine="0"/>
        <w:rPr>
          <w:i w:val="0"/>
          <w:color w:val="004E59"/>
          <w:sz w:val="24"/>
          <w:szCs w:val="24"/>
        </w:rPr>
      </w:pPr>
    </w:p>
    <w:p w14:paraId="536A0E0A" w14:textId="719D6747" w:rsidR="000A0C2E" w:rsidRDefault="00BE33DE" w:rsidP="00DA1D6A">
      <w:pPr>
        <w:pStyle w:val="Textoindependiente"/>
        <w:spacing w:before="1" w:line="276" w:lineRule="auto"/>
        <w:ind w:right="51"/>
        <w:jc w:val="both"/>
        <w:rPr>
          <w:color w:val="004E59"/>
          <w:sz w:val="24"/>
          <w:szCs w:val="24"/>
        </w:rPr>
      </w:pPr>
      <w:r w:rsidRPr="00C823C8">
        <w:rPr>
          <w:color w:val="004E59"/>
          <w:sz w:val="24"/>
          <w:szCs w:val="24"/>
        </w:rPr>
        <w:t xml:space="preserve">Creemos que todos los empleados de </w:t>
      </w:r>
      <w:r w:rsidR="001500D8" w:rsidRPr="00BC4E27">
        <w:rPr>
          <w:b/>
          <w:color w:val="004E59"/>
          <w:sz w:val="24"/>
          <w:szCs w:val="24"/>
        </w:rPr>
        <w:t>bimo</w:t>
      </w:r>
      <w:r w:rsidRPr="001500D8">
        <w:rPr>
          <w:b/>
          <w:color w:val="F7BE00"/>
          <w:sz w:val="24"/>
          <w:szCs w:val="24"/>
        </w:rPr>
        <w:t xml:space="preserve"> </w:t>
      </w:r>
      <w:r w:rsidRPr="00C823C8">
        <w:rPr>
          <w:color w:val="004E59"/>
          <w:sz w:val="24"/>
          <w:szCs w:val="24"/>
        </w:rPr>
        <w:t>deberían tener igualdad de oportunidades en el empleo, una recompensa justa y posibilidades de promoción basándose en su aptitud, rendimiento, calificaciones necesarias y conducta. Reconocemos y utilizamos los valores que aportan a nuestra organización los individuos de orígenes y aptitudes diferentes</w:t>
      </w:r>
      <w:r w:rsidR="00A66258">
        <w:rPr>
          <w:color w:val="004E59"/>
          <w:sz w:val="24"/>
          <w:szCs w:val="24"/>
        </w:rPr>
        <w:t>.</w:t>
      </w:r>
    </w:p>
    <w:p w14:paraId="3E900661" w14:textId="77777777" w:rsidR="00A66258" w:rsidRPr="00C823C8" w:rsidRDefault="00A66258" w:rsidP="00DA1D6A">
      <w:pPr>
        <w:pStyle w:val="Textoindependiente"/>
        <w:spacing w:before="1" w:line="276" w:lineRule="auto"/>
        <w:ind w:right="51"/>
        <w:jc w:val="both"/>
        <w:rPr>
          <w:color w:val="004E59"/>
          <w:sz w:val="24"/>
          <w:szCs w:val="24"/>
        </w:rPr>
      </w:pPr>
    </w:p>
    <w:p w14:paraId="26A96A3B" w14:textId="77777777" w:rsidR="000A0C2E" w:rsidRPr="00C823C8" w:rsidRDefault="00BE33DE" w:rsidP="00DA1D6A">
      <w:pPr>
        <w:pStyle w:val="Textoindependiente"/>
        <w:spacing w:line="276" w:lineRule="auto"/>
        <w:ind w:right="51"/>
        <w:jc w:val="both"/>
        <w:rPr>
          <w:color w:val="004E59"/>
          <w:sz w:val="24"/>
          <w:szCs w:val="24"/>
        </w:rPr>
      </w:pPr>
      <w:r w:rsidRPr="00C823C8">
        <w:rPr>
          <w:color w:val="004E59"/>
          <w:sz w:val="24"/>
          <w:szCs w:val="24"/>
        </w:rPr>
        <w:t>Nuestra diversa plantilla nos ayuda a entender y comerciar con nuestra inmensa cartera de clientes gracias a su comprensión de los problemas y culturas locales.</w:t>
      </w:r>
    </w:p>
    <w:p w14:paraId="4C5D0FAE" w14:textId="77777777" w:rsidR="000A0C2E" w:rsidRPr="00C823C8" w:rsidRDefault="000A0C2E" w:rsidP="00DA1D6A">
      <w:pPr>
        <w:pStyle w:val="Textoindependiente"/>
        <w:spacing w:before="7" w:line="276" w:lineRule="auto"/>
        <w:ind w:right="51"/>
        <w:jc w:val="both"/>
        <w:rPr>
          <w:color w:val="004E59"/>
          <w:sz w:val="24"/>
          <w:szCs w:val="24"/>
        </w:rPr>
      </w:pPr>
    </w:p>
    <w:p w14:paraId="0AF42E99" w14:textId="0D1A4737" w:rsidR="001500D8" w:rsidRDefault="00BE33DE" w:rsidP="00DA1D6A">
      <w:pPr>
        <w:pStyle w:val="Textoindependiente"/>
        <w:spacing w:before="1" w:line="276" w:lineRule="auto"/>
        <w:ind w:right="51"/>
        <w:jc w:val="both"/>
        <w:rPr>
          <w:color w:val="004E59"/>
          <w:sz w:val="24"/>
          <w:szCs w:val="24"/>
        </w:rPr>
      </w:pPr>
      <w:r w:rsidRPr="00C823C8">
        <w:rPr>
          <w:color w:val="004E59"/>
          <w:sz w:val="24"/>
          <w:szCs w:val="24"/>
        </w:rPr>
        <w:t xml:space="preserve">Las políticas y prácticas laborales de </w:t>
      </w:r>
      <w:r w:rsidR="001500D8" w:rsidRPr="00BC4E27">
        <w:rPr>
          <w:b/>
          <w:color w:val="004E59"/>
          <w:sz w:val="24"/>
          <w:szCs w:val="24"/>
        </w:rPr>
        <w:t>bi</w:t>
      </w:r>
      <w:r w:rsidR="001500D8" w:rsidRPr="001500D8">
        <w:rPr>
          <w:b/>
          <w:color w:val="F7BE00"/>
          <w:sz w:val="24"/>
          <w:szCs w:val="24"/>
        </w:rPr>
        <w:t>mo</w:t>
      </w:r>
      <w:r w:rsidRPr="00C823C8">
        <w:rPr>
          <w:color w:val="004E59"/>
          <w:sz w:val="24"/>
          <w:szCs w:val="24"/>
        </w:rPr>
        <w:t xml:space="preserve"> operan dentro de un marco que refleja una cultura basada en el mérito, en el que las decisiones se toman basándose en la capacidad de rendir del individuo en relación con las necesidades comerciales. </w:t>
      </w:r>
    </w:p>
    <w:p w14:paraId="442AD0C3" w14:textId="77777777" w:rsidR="00FF20DD" w:rsidRDefault="00FF20DD" w:rsidP="00DA1D6A">
      <w:pPr>
        <w:pStyle w:val="Textoindependiente"/>
        <w:spacing w:before="1" w:line="276" w:lineRule="auto"/>
        <w:ind w:right="51"/>
        <w:jc w:val="both"/>
        <w:rPr>
          <w:color w:val="004E59"/>
          <w:sz w:val="24"/>
          <w:szCs w:val="24"/>
        </w:rPr>
      </w:pPr>
    </w:p>
    <w:p w14:paraId="292F7388" w14:textId="3162A971" w:rsidR="000A0C2E" w:rsidRPr="00C823C8" w:rsidRDefault="001500D8" w:rsidP="00DA1D6A">
      <w:pPr>
        <w:pStyle w:val="Textoindependiente"/>
        <w:tabs>
          <w:tab w:val="left" w:pos="9214"/>
        </w:tabs>
        <w:spacing w:before="1" w:line="276" w:lineRule="auto"/>
        <w:ind w:right="468"/>
        <w:jc w:val="both"/>
        <w:rPr>
          <w:color w:val="004E59"/>
          <w:sz w:val="24"/>
          <w:szCs w:val="24"/>
        </w:rPr>
      </w:pPr>
      <w:r>
        <w:rPr>
          <w:color w:val="004E59"/>
          <w:sz w:val="24"/>
          <w:szCs w:val="24"/>
        </w:rPr>
        <w:t>Estas políticas complementan a</w:t>
      </w:r>
      <w:r w:rsidR="00BE33DE" w:rsidRPr="00C823C8">
        <w:rPr>
          <w:color w:val="004E59"/>
          <w:sz w:val="24"/>
          <w:szCs w:val="24"/>
        </w:rPr>
        <w:t xml:space="preserve"> y cumplen con los reglamentos, leyes y códigos de práctica locales y nacionales. Actuamos para aplicar todas las políticas y prácticas de empleo, incluyendo las relacionadas con contratación, promoción, retribuciones, condiciones laborales y gestión del rendimiento, de manera informada, justa y objetiva. Nuestra política de inclusión y diversidad actúa para eliminar la discriminación, de manera que todos </w:t>
      </w:r>
      <w:r w:rsidR="00BF1877" w:rsidRPr="00C823C8">
        <w:rPr>
          <w:color w:val="004E59"/>
          <w:sz w:val="24"/>
          <w:szCs w:val="24"/>
        </w:rPr>
        <w:t>los</w:t>
      </w:r>
      <w:r w:rsidR="00BE33DE" w:rsidRPr="00C823C8">
        <w:rPr>
          <w:color w:val="004E59"/>
          <w:sz w:val="24"/>
          <w:szCs w:val="24"/>
        </w:rPr>
        <w:t xml:space="preserve"> empleados reciban un trato justo y se sientan respetados e incluidos en nuestros lugares de</w:t>
      </w:r>
      <w:r w:rsidR="00BE33DE" w:rsidRPr="00C823C8">
        <w:rPr>
          <w:color w:val="004E59"/>
          <w:spacing w:val="-17"/>
          <w:sz w:val="24"/>
          <w:szCs w:val="24"/>
        </w:rPr>
        <w:t xml:space="preserve"> </w:t>
      </w:r>
      <w:r w:rsidR="00BE33DE" w:rsidRPr="00C823C8">
        <w:rPr>
          <w:color w:val="004E59"/>
          <w:sz w:val="24"/>
          <w:szCs w:val="24"/>
        </w:rPr>
        <w:t>trabajo.</w:t>
      </w:r>
    </w:p>
    <w:p w14:paraId="1C7002C6" w14:textId="77777777" w:rsidR="000A0C2E" w:rsidRPr="00C823C8" w:rsidRDefault="000A0C2E" w:rsidP="00DA1D6A">
      <w:pPr>
        <w:pStyle w:val="Textoindependiente"/>
        <w:tabs>
          <w:tab w:val="left" w:pos="9214"/>
        </w:tabs>
        <w:spacing w:before="4" w:line="276" w:lineRule="auto"/>
        <w:jc w:val="both"/>
        <w:rPr>
          <w:color w:val="004E59"/>
          <w:sz w:val="24"/>
          <w:szCs w:val="24"/>
        </w:rPr>
      </w:pPr>
    </w:p>
    <w:p w14:paraId="10271BA8" w14:textId="53BA9000" w:rsidR="000A0C2E" w:rsidRDefault="00BE33DE" w:rsidP="00E23BE6">
      <w:pPr>
        <w:pStyle w:val="Ttulo2"/>
        <w:numPr>
          <w:ilvl w:val="1"/>
          <w:numId w:val="7"/>
        </w:numPr>
        <w:tabs>
          <w:tab w:val="left" w:pos="284"/>
          <w:tab w:val="left" w:pos="9214"/>
        </w:tabs>
        <w:spacing w:line="276" w:lineRule="auto"/>
        <w:ind w:left="0" w:firstLine="0"/>
        <w:rPr>
          <w:i w:val="0"/>
          <w:color w:val="004E59"/>
          <w:sz w:val="24"/>
          <w:szCs w:val="24"/>
        </w:rPr>
      </w:pPr>
      <w:bookmarkStart w:id="3" w:name="_Toc114696386"/>
      <w:r w:rsidRPr="001500D8">
        <w:rPr>
          <w:i w:val="0"/>
          <w:color w:val="004E59"/>
          <w:sz w:val="24"/>
          <w:szCs w:val="24"/>
        </w:rPr>
        <w:t>Derechos Humanos</w:t>
      </w:r>
      <w:bookmarkEnd w:id="3"/>
    </w:p>
    <w:p w14:paraId="37333BD3" w14:textId="77777777" w:rsidR="00E23BE6" w:rsidRPr="001500D8" w:rsidRDefault="00E23BE6" w:rsidP="00E23BE6">
      <w:pPr>
        <w:pStyle w:val="Ttulo2"/>
        <w:tabs>
          <w:tab w:val="left" w:pos="284"/>
          <w:tab w:val="left" w:pos="9214"/>
        </w:tabs>
        <w:spacing w:line="276" w:lineRule="auto"/>
        <w:ind w:left="0" w:firstLine="0"/>
        <w:rPr>
          <w:i w:val="0"/>
          <w:color w:val="004E59"/>
          <w:sz w:val="24"/>
          <w:szCs w:val="24"/>
        </w:rPr>
      </w:pPr>
    </w:p>
    <w:p w14:paraId="4B21B040" w14:textId="6189C359" w:rsidR="000A0C2E" w:rsidRPr="00C823C8" w:rsidRDefault="001500D8" w:rsidP="00DA1D6A">
      <w:pPr>
        <w:pStyle w:val="Textoindependiente"/>
        <w:tabs>
          <w:tab w:val="left" w:pos="9639"/>
        </w:tabs>
        <w:spacing w:line="276" w:lineRule="auto"/>
        <w:ind w:right="51"/>
        <w:jc w:val="both"/>
        <w:rPr>
          <w:color w:val="004E59"/>
          <w:sz w:val="24"/>
          <w:szCs w:val="24"/>
        </w:rPr>
      </w:pPr>
      <w:r w:rsidRPr="00BC4E27">
        <w:rPr>
          <w:b/>
          <w:color w:val="004E59"/>
          <w:sz w:val="24"/>
          <w:szCs w:val="24"/>
        </w:rPr>
        <w:t>bimo</w:t>
      </w:r>
      <w:r w:rsidR="00BE33DE" w:rsidRPr="00C823C8">
        <w:rPr>
          <w:color w:val="004E59"/>
          <w:sz w:val="24"/>
          <w:szCs w:val="24"/>
        </w:rPr>
        <w:t xml:space="preserve"> está comprometido a respetar la convención de la Organización de las Naciones Unidas (ONU) sobre Derechos Humanos y los ocho convenios fundamentales de la Organización Internacional del Trabajo (OIT) relativas a los derechos humanos fundamenta</w:t>
      </w:r>
      <w:r>
        <w:rPr>
          <w:color w:val="004E59"/>
          <w:sz w:val="24"/>
          <w:szCs w:val="24"/>
        </w:rPr>
        <w:t>les, que son: no discriminación, trabajo forzoso, trabajo infantil,</w:t>
      </w:r>
      <w:r w:rsidR="00BE33DE" w:rsidRPr="00C823C8">
        <w:rPr>
          <w:color w:val="004E59"/>
          <w:sz w:val="24"/>
          <w:szCs w:val="24"/>
        </w:rPr>
        <w:t xml:space="preserve"> libertad de asociación y de negociación colectiva</w:t>
      </w:r>
      <w:r>
        <w:rPr>
          <w:color w:val="004E59"/>
          <w:sz w:val="24"/>
          <w:szCs w:val="24"/>
        </w:rPr>
        <w:t>,</w:t>
      </w:r>
      <w:r w:rsidR="00BE33DE" w:rsidRPr="00C823C8">
        <w:rPr>
          <w:color w:val="004E59"/>
          <w:sz w:val="24"/>
          <w:szCs w:val="24"/>
        </w:rPr>
        <w:t xml:space="preserve"> acoso</w:t>
      </w:r>
      <w:r>
        <w:rPr>
          <w:color w:val="004E59"/>
          <w:sz w:val="24"/>
          <w:szCs w:val="24"/>
        </w:rPr>
        <w:t>,</w:t>
      </w:r>
      <w:r w:rsidR="00BE33DE" w:rsidRPr="00C823C8">
        <w:rPr>
          <w:color w:val="004E59"/>
          <w:sz w:val="24"/>
          <w:szCs w:val="24"/>
        </w:rPr>
        <w:t xml:space="preserve"> horario laboral</w:t>
      </w:r>
      <w:r>
        <w:rPr>
          <w:color w:val="004E59"/>
          <w:sz w:val="24"/>
          <w:szCs w:val="24"/>
        </w:rPr>
        <w:t>,</w:t>
      </w:r>
      <w:r w:rsidR="00BE33DE" w:rsidRPr="00C823C8">
        <w:rPr>
          <w:color w:val="004E59"/>
          <w:sz w:val="24"/>
          <w:szCs w:val="24"/>
        </w:rPr>
        <w:t xml:space="preserve"> remuneración y beneficios</w:t>
      </w:r>
      <w:r>
        <w:rPr>
          <w:color w:val="004E59"/>
          <w:sz w:val="24"/>
          <w:szCs w:val="24"/>
        </w:rPr>
        <w:t>,</w:t>
      </w:r>
      <w:r w:rsidR="00BE33DE" w:rsidRPr="00C823C8">
        <w:rPr>
          <w:color w:val="004E59"/>
          <w:sz w:val="24"/>
          <w:szCs w:val="24"/>
        </w:rPr>
        <w:t xml:space="preserve"> vacaciones</w:t>
      </w:r>
      <w:r>
        <w:rPr>
          <w:color w:val="004E59"/>
          <w:sz w:val="24"/>
          <w:szCs w:val="24"/>
        </w:rPr>
        <w:t>,</w:t>
      </w:r>
      <w:r w:rsidR="00BE33DE" w:rsidRPr="00C823C8">
        <w:rPr>
          <w:color w:val="004E59"/>
          <w:sz w:val="24"/>
          <w:szCs w:val="24"/>
        </w:rPr>
        <w:t xml:space="preserve"> contratos y cartas de empleo.</w:t>
      </w:r>
    </w:p>
    <w:p w14:paraId="667360B6" w14:textId="77777777" w:rsidR="000A0C2E" w:rsidRPr="00C823C8" w:rsidRDefault="000A0C2E" w:rsidP="00DA1D6A">
      <w:pPr>
        <w:pStyle w:val="Textoindependiente"/>
        <w:tabs>
          <w:tab w:val="left" w:pos="9214"/>
        </w:tabs>
        <w:spacing w:line="276" w:lineRule="auto"/>
        <w:jc w:val="both"/>
        <w:rPr>
          <w:color w:val="004E59"/>
          <w:sz w:val="24"/>
          <w:szCs w:val="24"/>
        </w:rPr>
      </w:pPr>
    </w:p>
    <w:p w14:paraId="735221AC" w14:textId="13CF4331" w:rsidR="000A0C2E" w:rsidRPr="001500D8" w:rsidRDefault="00BE33DE" w:rsidP="00DA1D6A">
      <w:pPr>
        <w:pStyle w:val="Ttulo2"/>
        <w:numPr>
          <w:ilvl w:val="1"/>
          <w:numId w:val="7"/>
        </w:numPr>
        <w:tabs>
          <w:tab w:val="left" w:pos="284"/>
        </w:tabs>
        <w:spacing w:before="172" w:line="276" w:lineRule="auto"/>
        <w:ind w:left="0" w:firstLine="0"/>
        <w:rPr>
          <w:i w:val="0"/>
          <w:color w:val="004E59"/>
          <w:sz w:val="24"/>
          <w:szCs w:val="24"/>
        </w:rPr>
      </w:pPr>
      <w:bookmarkStart w:id="4" w:name="_Toc114696387"/>
      <w:r w:rsidRPr="001500D8">
        <w:rPr>
          <w:i w:val="0"/>
          <w:color w:val="004E59"/>
          <w:sz w:val="24"/>
          <w:szCs w:val="24"/>
        </w:rPr>
        <w:t>Seguridad</w:t>
      </w:r>
      <w:r w:rsidR="00BF1877" w:rsidRPr="001500D8">
        <w:rPr>
          <w:i w:val="0"/>
          <w:color w:val="004E59"/>
          <w:sz w:val="24"/>
          <w:szCs w:val="24"/>
        </w:rPr>
        <w:t xml:space="preserve"> y Salud en el Trabajo</w:t>
      </w:r>
      <w:bookmarkEnd w:id="4"/>
    </w:p>
    <w:p w14:paraId="03BF880A" w14:textId="366AC373" w:rsidR="000A0C2E" w:rsidRPr="00C823C8" w:rsidRDefault="001500D8" w:rsidP="00DA1D6A">
      <w:pPr>
        <w:pStyle w:val="Textoindependiente"/>
        <w:spacing w:line="276" w:lineRule="auto"/>
        <w:ind w:right="51"/>
        <w:jc w:val="both"/>
        <w:rPr>
          <w:color w:val="004E59"/>
          <w:sz w:val="24"/>
          <w:szCs w:val="24"/>
        </w:rPr>
      </w:pPr>
      <w:r>
        <w:rPr>
          <w:color w:val="004E59"/>
          <w:sz w:val="24"/>
          <w:szCs w:val="24"/>
        </w:rPr>
        <w:t xml:space="preserve">En </w:t>
      </w:r>
      <w:r w:rsidRPr="00BC4E27">
        <w:rPr>
          <w:b/>
          <w:color w:val="004E59"/>
          <w:sz w:val="24"/>
          <w:szCs w:val="24"/>
        </w:rPr>
        <w:t>bimo</w:t>
      </w:r>
      <w:r>
        <w:rPr>
          <w:color w:val="004E59"/>
          <w:sz w:val="24"/>
          <w:szCs w:val="24"/>
        </w:rPr>
        <w:t xml:space="preserve"> se</w:t>
      </w:r>
      <w:r w:rsidR="00BE33DE" w:rsidRPr="00C823C8">
        <w:rPr>
          <w:color w:val="004E59"/>
          <w:sz w:val="24"/>
          <w:szCs w:val="24"/>
        </w:rPr>
        <w:t xml:space="preserve"> considera l</w:t>
      </w:r>
      <w:r w:rsidR="00BF1877" w:rsidRPr="00C823C8">
        <w:rPr>
          <w:color w:val="004E59"/>
          <w:sz w:val="24"/>
          <w:szCs w:val="24"/>
        </w:rPr>
        <w:t>a seguridad</w:t>
      </w:r>
      <w:r>
        <w:rPr>
          <w:color w:val="004E59"/>
          <w:sz w:val="24"/>
          <w:szCs w:val="24"/>
        </w:rPr>
        <w:t>,</w:t>
      </w:r>
      <w:r w:rsidR="00BE33DE" w:rsidRPr="00C823C8">
        <w:rPr>
          <w:color w:val="004E59"/>
          <w:sz w:val="24"/>
          <w:szCs w:val="24"/>
        </w:rPr>
        <w:t xml:space="preserve"> salud, la higiene y el bienestar de sus empleados, clientes y terceras partes conectadas con </w:t>
      </w:r>
      <w:r w:rsidR="00BB354C">
        <w:rPr>
          <w:color w:val="004E59"/>
          <w:sz w:val="24"/>
          <w:szCs w:val="24"/>
        </w:rPr>
        <w:t>bimo</w:t>
      </w:r>
      <w:r w:rsidR="00BE33DE" w:rsidRPr="00C823C8">
        <w:rPr>
          <w:color w:val="004E59"/>
          <w:sz w:val="24"/>
          <w:szCs w:val="24"/>
        </w:rPr>
        <w:t xml:space="preserve"> de primordial importancia. Intentamos proporcionar un entorno laboral seguro y sano y asegurar que </w:t>
      </w:r>
      <w:r w:rsidR="00BF1877" w:rsidRPr="00C823C8">
        <w:rPr>
          <w:color w:val="004E59"/>
          <w:sz w:val="24"/>
          <w:szCs w:val="24"/>
        </w:rPr>
        <w:t>los</w:t>
      </w:r>
      <w:r w:rsidR="00BE33DE" w:rsidRPr="00C823C8">
        <w:rPr>
          <w:color w:val="004E59"/>
          <w:sz w:val="24"/>
          <w:szCs w:val="24"/>
        </w:rPr>
        <w:t xml:space="preserve"> empleados disponen de la información y los recursos necesarios para realizar sus tareas de manera segura. Estamos comprometidos a mantener unos altos estándares y a cumplir con la normativa y las directrices locales relevantes en todas las áreas en que operamos.</w:t>
      </w:r>
    </w:p>
    <w:p w14:paraId="65D29EA1" w14:textId="77777777" w:rsidR="000A0C2E" w:rsidRPr="00C823C8" w:rsidRDefault="000A0C2E" w:rsidP="00DA1D6A">
      <w:pPr>
        <w:pStyle w:val="Textoindependiente"/>
        <w:tabs>
          <w:tab w:val="left" w:pos="8931"/>
          <w:tab w:val="left" w:pos="9214"/>
        </w:tabs>
        <w:spacing w:before="6" w:line="276" w:lineRule="auto"/>
        <w:jc w:val="both"/>
        <w:rPr>
          <w:color w:val="004E59"/>
          <w:sz w:val="24"/>
          <w:szCs w:val="24"/>
        </w:rPr>
      </w:pPr>
    </w:p>
    <w:p w14:paraId="5C1C6CC4" w14:textId="1E5BFE9F" w:rsidR="000A0C2E" w:rsidRPr="00C823C8" w:rsidRDefault="00BE33DE" w:rsidP="00DA1D6A">
      <w:pPr>
        <w:pStyle w:val="Textoindependiente"/>
        <w:tabs>
          <w:tab w:val="left" w:pos="8931"/>
        </w:tabs>
        <w:spacing w:line="276" w:lineRule="auto"/>
        <w:ind w:right="51"/>
        <w:jc w:val="both"/>
        <w:rPr>
          <w:color w:val="004E59"/>
          <w:sz w:val="24"/>
          <w:szCs w:val="24"/>
        </w:rPr>
      </w:pPr>
      <w:r w:rsidRPr="00C823C8">
        <w:rPr>
          <w:color w:val="004E59"/>
          <w:sz w:val="24"/>
          <w:szCs w:val="24"/>
        </w:rPr>
        <w:t xml:space="preserve">Buscamos continuamente minimizar los riesgos para </w:t>
      </w:r>
      <w:r w:rsidR="00597F30" w:rsidRPr="00C823C8">
        <w:rPr>
          <w:color w:val="004E59"/>
          <w:sz w:val="24"/>
          <w:szCs w:val="24"/>
        </w:rPr>
        <w:t>lo</w:t>
      </w:r>
      <w:r w:rsidRPr="00C823C8">
        <w:rPr>
          <w:color w:val="004E59"/>
          <w:sz w:val="24"/>
          <w:szCs w:val="24"/>
        </w:rPr>
        <w:t xml:space="preserve">s empleados, clientes y otras personas que podrían verse afectadas por nuestras operaciones y supervisamos de manera regular </w:t>
      </w:r>
      <w:r w:rsidR="00597F30" w:rsidRPr="00C823C8">
        <w:rPr>
          <w:color w:val="004E59"/>
          <w:sz w:val="24"/>
          <w:szCs w:val="24"/>
        </w:rPr>
        <w:t>lo</w:t>
      </w:r>
      <w:r w:rsidRPr="00C823C8">
        <w:rPr>
          <w:color w:val="004E59"/>
          <w:sz w:val="24"/>
          <w:szCs w:val="24"/>
        </w:rPr>
        <w:t>s procedimientos para asegurar que se aplican correctamente en la práctica. Nuestras políticas internas exigen que se registren, comuniquen e investiguen todos los</w:t>
      </w:r>
      <w:r w:rsidR="00883E29" w:rsidRPr="00C823C8">
        <w:rPr>
          <w:color w:val="004E59"/>
          <w:sz w:val="24"/>
          <w:szCs w:val="24"/>
        </w:rPr>
        <w:t xml:space="preserve"> </w:t>
      </w:r>
      <w:r w:rsidRPr="00C823C8">
        <w:rPr>
          <w:color w:val="004E59"/>
          <w:sz w:val="24"/>
          <w:szCs w:val="24"/>
        </w:rPr>
        <w:t xml:space="preserve">incidentes de calidad, seguridad e higiene y medio </w:t>
      </w:r>
      <w:r w:rsidRPr="006C7D72">
        <w:rPr>
          <w:color w:val="004E59"/>
          <w:sz w:val="24"/>
          <w:szCs w:val="24"/>
        </w:rPr>
        <w:t xml:space="preserve">ambiente </w:t>
      </w:r>
      <w:r w:rsidR="00196E64">
        <w:rPr>
          <w:color w:val="004E59"/>
          <w:sz w:val="24"/>
          <w:szCs w:val="24"/>
        </w:rPr>
        <w:t>(</w:t>
      </w:r>
      <w:r w:rsidR="00BF1877" w:rsidRPr="006C7D72">
        <w:rPr>
          <w:color w:val="004E59"/>
          <w:sz w:val="24"/>
          <w:szCs w:val="24"/>
        </w:rPr>
        <w:t>SSTA</w:t>
      </w:r>
      <w:r w:rsidRPr="006C7D72">
        <w:rPr>
          <w:color w:val="004E59"/>
          <w:sz w:val="24"/>
          <w:szCs w:val="24"/>
        </w:rPr>
        <w:t>),</w:t>
      </w:r>
      <w:r w:rsidRPr="00C823C8">
        <w:rPr>
          <w:color w:val="004E59"/>
          <w:sz w:val="24"/>
          <w:szCs w:val="24"/>
        </w:rPr>
        <w:t xml:space="preserve"> y los representantes </w:t>
      </w:r>
      <w:r w:rsidRPr="006C7D72">
        <w:rPr>
          <w:color w:val="004E59"/>
          <w:sz w:val="24"/>
          <w:szCs w:val="24"/>
        </w:rPr>
        <w:t xml:space="preserve">de </w:t>
      </w:r>
      <w:r w:rsidR="00BF1877" w:rsidRPr="006C7D72">
        <w:rPr>
          <w:color w:val="004E59"/>
          <w:sz w:val="24"/>
          <w:szCs w:val="24"/>
        </w:rPr>
        <w:t>SSTA</w:t>
      </w:r>
      <w:r w:rsidRPr="00C823C8">
        <w:rPr>
          <w:color w:val="004E59"/>
          <w:sz w:val="24"/>
          <w:szCs w:val="24"/>
        </w:rPr>
        <w:t xml:space="preserve"> son responsables de la investigación de los incidentes y la impl</w:t>
      </w:r>
      <w:r w:rsidR="00BF1877" w:rsidRPr="00C823C8">
        <w:rPr>
          <w:color w:val="004E59"/>
          <w:sz w:val="24"/>
          <w:szCs w:val="24"/>
        </w:rPr>
        <w:t xml:space="preserve">ementación </w:t>
      </w:r>
      <w:r w:rsidRPr="00C823C8">
        <w:rPr>
          <w:color w:val="004E59"/>
          <w:sz w:val="24"/>
          <w:szCs w:val="24"/>
        </w:rPr>
        <w:t xml:space="preserve">de medidas correctivas. Se fomenta el que los empleados den parte de los incidentes y ofrezcan sugerencias para realizar mejoras en materia de </w:t>
      </w:r>
      <w:r w:rsidR="00BF1877" w:rsidRPr="006C7D72">
        <w:rPr>
          <w:color w:val="004E59"/>
          <w:sz w:val="24"/>
          <w:szCs w:val="24"/>
        </w:rPr>
        <w:t>SSTA</w:t>
      </w:r>
      <w:r w:rsidRPr="006C7D72">
        <w:rPr>
          <w:color w:val="004E59"/>
          <w:sz w:val="24"/>
          <w:szCs w:val="24"/>
        </w:rPr>
        <w:t>.</w:t>
      </w:r>
    </w:p>
    <w:p w14:paraId="498572B8" w14:textId="77777777" w:rsidR="000A0C2E" w:rsidRPr="00C823C8" w:rsidRDefault="000A0C2E" w:rsidP="00DA1D6A">
      <w:pPr>
        <w:pStyle w:val="Textoindependiente"/>
        <w:spacing w:before="1" w:line="276" w:lineRule="auto"/>
        <w:jc w:val="both"/>
        <w:rPr>
          <w:color w:val="004E59"/>
          <w:sz w:val="24"/>
          <w:szCs w:val="24"/>
        </w:rPr>
      </w:pPr>
    </w:p>
    <w:p w14:paraId="1F8EDCAE" w14:textId="77777777" w:rsidR="000A0C2E" w:rsidRPr="00562B84" w:rsidRDefault="00BE33DE" w:rsidP="00196E64">
      <w:pPr>
        <w:pStyle w:val="Ttulo2"/>
        <w:numPr>
          <w:ilvl w:val="1"/>
          <w:numId w:val="7"/>
        </w:numPr>
        <w:tabs>
          <w:tab w:val="left" w:pos="284"/>
        </w:tabs>
        <w:spacing w:line="276" w:lineRule="auto"/>
        <w:ind w:left="0" w:firstLine="0"/>
        <w:rPr>
          <w:i w:val="0"/>
          <w:color w:val="004E59"/>
          <w:sz w:val="24"/>
          <w:szCs w:val="24"/>
        </w:rPr>
      </w:pPr>
      <w:bookmarkStart w:id="5" w:name="_Toc114696388"/>
      <w:r w:rsidRPr="00562B84">
        <w:rPr>
          <w:i w:val="0"/>
          <w:color w:val="004E59"/>
          <w:sz w:val="24"/>
          <w:szCs w:val="24"/>
        </w:rPr>
        <w:t>Intimidación, acoso, discriminación y mala</w:t>
      </w:r>
      <w:r w:rsidRPr="00562B84">
        <w:rPr>
          <w:i w:val="0"/>
          <w:color w:val="004E59"/>
          <w:spacing w:val="-1"/>
          <w:sz w:val="24"/>
          <w:szCs w:val="24"/>
        </w:rPr>
        <w:t xml:space="preserve"> </w:t>
      </w:r>
      <w:r w:rsidRPr="00562B84">
        <w:rPr>
          <w:i w:val="0"/>
          <w:color w:val="004E59"/>
          <w:sz w:val="24"/>
          <w:szCs w:val="24"/>
        </w:rPr>
        <w:t>conducta</w:t>
      </w:r>
      <w:bookmarkEnd w:id="5"/>
    </w:p>
    <w:p w14:paraId="1C33C8FB" w14:textId="09B1FA89" w:rsidR="006871EC" w:rsidRDefault="00562B84" w:rsidP="00DA1D6A">
      <w:pPr>
        <w:pStyle w:val="Textoindependiente"/>
        <w:spacing w:line="276" w:lineRule="auto"/>
        <w:ind w:right="51"/>
        <w:jc w:val="both"/>
        <w:rPr>
          <w:color w:val="004E59"/>
          <w:sz w:val="24"/>
          <w:szCs w:val="24"/>
        </w:rPr>
      </w:pPr>
      <w:r w:rsidRPr="00BC4E27">
        <w:rPr>
          <w:b/>
          <w:color w:val="004E59"/>
          <w:sz w:val="24"/>
          <w:szCs w:val="24"/>
        </w:rPr>
        <w:t>bimo</w:t>
      </w:r>
      <w:r w:rsidR="00BE33DE" w:rsidRPr="00C823C8">
        <w:rPr>
          <w:color w:val="004E59"/>
          <w:sz w:val="24"/>
          <w:szCs w:val="24"/>
        </w:rPr>
        <w:t xml:space="preserve"> espera de sus empleados que respeten a todas las personas con las que trabajan y no tolera ninguna forma de abuso, intimidación o acoso. Las insinuaciones sexuales inapropiadas y el contacto físico no deseado son totalmente inadmisibles.</w:t>
      </w:r>
    </w:p>
    <w:p w14:paraId="42A9F3F8" w14:textId="77777777" w:rsidR="006871EC" w:rsidRDefault="006871EC" w:rsidP="00DA1D6A">
      <w:pPr>
        <w:pStyle w:val="Textoindependiente"/>
        <w:spacing w:line="276" w:lineRule="auto"/>
        <w:ind w:right="51"/>
        <w:jc w:val="both"/>
        <w:rPr>
          <w:color w:val="004E59"/>
          <w:sz w:val="24"/>
          <w:szCs w:val="24"/>
        </w:rPr>
      </w:pPr>
    </w:p>
    <w:p w14:paraId="1F0C6688" w14:textId="0D0157F9" w:rsidR="000A0C2E" w:rsidRPr="00C823C8" w:rsidRDefault="006871EC" w:rsidP="00DA1D6A">
      <w:pPr>
        <w:pStyle w:val="Textoindependiente"/>
        <w:spacing w:line="276" w:lineRule="auto"/>
        <w:ind w:right="51"/>
        <w:jc w:val="both"/>
        <w:rPr>
          <w:color w:val="004E59"/>
          <w:sz w:val="24"/>
          <w:szCs w:val="24"/>
        </w:rPr>
      </w:pPr>
      <w:r w:rsidRPr="00BC4E27">
        <w:rPr>
          <w:b/>
          <w:bCs/>
          <w:color w:val="004E59"/>
          <w:sz w:val="24"/>
          <w:szCs w:val="24"/>
        </w:rPr>
        <w:t>bimo</w:t>
      </w:r>
      <w:r w:rsidR="00BE33DE" w:rsidRPr="00C823C8">
        <w:rPr>
          <w:color w:val="004E59"/>
          <w:sz w:val="24"/>
          <w:szCs w:val="24"/>
        </w:rPr>
        <w:t xml:space="preserve"> no tolerará la discriminación por motivos de sexo, edad, etnia, religión, nacionalidad, discapacidad, orientación sexual, origen y asociaciones sociales, afiliaciones políticas y asociación sindical. Las decisiones en materia de contratación, promoción y relacionadas con el empleo se basarán en el rendimiento y mérito, así como en otros factores relacionados con el</w:t>
      </w:r>
      <w:r w:rsidR="00BE33DE" w:rsidRPr="00C823C8">
        <w:rPr>
          <w:color w:val="004E59"/>
          <w:spacing w:val="-4"/>
          <w:sz w:val="24"/>
          <w:szCs w:val="24"/>
        </w:rPr>
        <w:t xml:space="preserve"> </w:t>
      </w:r>
      <w:r w:rsidR="00BE33DE" w:rsidRPr="00C823C8">
        <w:rPr>
          <w:color w:val="004E59"/>
          <w:sz w:val="24"/>
          <w:szCs w:val="24"/>
        </w:rPr>
        <w:t>puesto.</w:t>
      </w:r>
    </w:p>
    <w:p w14:paraId="39C6353D" w14:textId="77777777" w:rsidR="000A0C2E" w:rsidRPr="00C823C8" w:rsidRDefault="000A0C2E" w:rsidP="00DA1D6A">
      <w:pPr>
        <w:pStyle w:val="Textoindependiente"/>
        <w:spacing w:before="10" w:line="276" w:lineRule="auto"/>
        <w:ind w:right="51"/>
        <w:jc w:val="both"/>
        <w:rPr>
          <w:color w:val="004E59"/>
          <w:sz w:val="24"/>
          <w:szCs w:val="24"/>
        </w:rPr>
      </w:pPr>
    </w:p>
    <w:p w14:paraId="03F54A18" w14:textId="77777777" w:rsidR="000A0C2E" w:rsidRPr="00C823C8" w:rsidRDefault="00BE33DE" w:rsidP="00DA1D6A">
      <w:pPr>
        <w:pStyle w:val="Textoindependiente"/>
        <w:spacing w:line="276" w:lineRule="auto"/>
        <w:ind w:right="51"/>
        <w:jc w:val="both"/>
        <w:rPr>
          <w:color w:val="004E59"/>
          <w:sz w:val="24"/>
          <w:szCs w:val="24"/>
        </w:rPr>
      </w:pPr>
      <w:r w:rsidRPr="00C823C8">
        <w:rPr>
          <w:color w:val="004E59"/>
          <w:sz w:val="24"/>
          <w:szCs w:val="24"/>
        </w:rPr>
        <w:t>Si se le declara culpable de haber abusado de, intimidado, acosado o discriminado a un compañero de trabajo, deberá someterse a medidas disciplinarias, incluyendo el despido. Cualquier empleado que participe en una actividad criminal en el curso de sus actividades laborales será objeto de despido y se le podría denunciar a las autoridades competentes. El empleado será responsable de los costes de su defensa.</w:t>
      </w:r>
    </w:p>
    <w:p w14:paraId="74282187" w14:textId="77777777" w:rsidR="000A0C2E" w:rsidRPr="00C823C8" w:rsidRDefault="000A0C2E" w:rsidP="00DA1D6A">
      <w:pPr>
        <w:pStyle w:val="Textoindependiente"/>
        <w:spacing w:before="8" w:line="276" w:lineRule="auto"/>
        <w:ind w:right="51"/>
        <w:jc w:val="both"/>
        <w:rPr>
          <w:color w:val="004E59"/>
          <w:sz w:val="24"/>
          <w:szCs w:val="24"/>
        </w:rPr>
      </w:pPr>
    </w:p>
    <w:p w14:paraId="429B3BB1" w14:textId="07450877" w:rsidR="000A0C2E" w:rsidRDefault="004233F9" w:rsidP="00DA1D6A">
      <w:pPr>
        <w:pStyle w:val="Textoindependiente"/>
        <w:spacing w:before="1" w:line="276" w:lineRule="auto"/>
        <w:ind w:right="51"/>
        <w:jc w:val="both"/>
        <w:rPr>
          <w:color w:val="004E59"/>
          <w:sz w:val="24"/>
          <w:szCs w:val="24"/>
        </w:rPr>
      </w:pPr>
      <w:r w:rsidRPr="00BC4E27">
        <w:rPr>
          <w:b/>
          <w:bCs/>
          <w:color w:val="004E59"/>
          <w:sz w:val="24"/>
          <w:szCs w:val="24"/>
        </w:rPr>
        <w:t>bimo</w:t>
      </w:r>
      <w:r>
        <w:rPr>
          <w:color w:val="004E59"/>
          <w:sz w:val="24"/>
          <w:szCs w:val="24"/>
        </w:rPr>
        <w:t xml:space="preserve"> </w:t>
      </w:r>
      <w:r w:rsidR="00BE33DE" w:rsidRPr="00C823C8">
        <w:rPr>
          <w:color w:val="004E59"/>
          <w:sz w:val="24"/>
          <w:szCs w:val="24"/>
        </w:rPr>
        <w:t>no tolera que ningún empleado esté bajo los efectos del alcohol o drogas ilegales mientras se encuentra en el trabajo. El consumo de alcohol o drogas o el encontrarse en estado de embriaguez o intoxicado en el lugar de trabajo podría suponer un riesgo de seguridad e higiene, así como afectar su capacidad para realizar su trabajo. Todo empleado al que se descubra en estado de embriaguez, intoxicado o consumiendo alcohol o drogas en el trabajo deberá someterse a medidas disciplinarias, incluyendo el</w:t>
      </w:r>
      <w:r w:rsidR="00BE33DE" w:rsidRPr="00C823C8">
        <w:rPr>
          <w:color w:val="004E59"/>
          <w:spacing w:val="-12"/>
          <w:sz w:val="24"/>
          <w:szCs w:val="24"/>
        </w:rPr>
        <w:t xml:space="preserve"> </w:t>
      </w:r>
      <w:r w:rsidR="00BE33DE" w:rsidRPr="00C823C8">
        <w:rPr>
          <w:color w:val="004E59"/>
          <w:sz w:val="24"/>
          <w:szCs w:val="24"/>
        </w:rPr>
        <w:t>despido.</w:t>
      </w:r>
    </w:p>
    <w:p w14:paraId="7E6263F7" w14:textId="77777777" w:rsidR="00457496" w:rsidRPr="00C823C8" w:rsidRDefault="00457496" w:rsidP="00DA1D6A">
      <w:pPr>
        <w:pStyle w:val="Textoindependiente"/>
        <w:spacing w:before="1" w:line="276" w:lineRule="auto"/>
        <w:ind w:right="51"/>
        <w:jc w:val="both"/>
        <w:rPr>
          <w:color w:val="004E59"/>
          <w:sz w:val="24"/>
          <w:szCs w:val="24"/>
        </w:rPr>
      </w:pPr>
    </w:p>
    <w:p w14:paraId="3CE5202E" w14:textId="77777777" w:rsidR="000A0C2E" w:rsidRPr="00BC4E27" w:rsidRDefault="00BE33DE" w:rsidP="00196E64">
      <w:pPr>
        <w:pStyle w:val="Ttulo2"/>
        <w:numPr>
          <w:ilvl w:val="1"/>
          <w:numId w:val="7"/>
        </w:numPr>
        <w:tabs>
          <w:tab w:val="left" w:pos="284"/>
        </w:tabs>
        <w:spacing w:line="276" w:lineRule="auto"/>
        <w:ind w:left="0" w:firstLine="0"/>
        <w:rPr>
          <w:i w:val="0"/>
          <w:iCs/>
          <w:color w:val="004E59"/>
          <w:sz w:val="24"/>
          <w:szCs w:val="24"/>
        </w:rPr>
      </w:pPr>
      <w:bookmarkStart w:id="6" w:name="_Toc114696389"/>
      <w:r w:rsidRPr="00BC4E27">
        <w:rPr>
          <w:i w:val="0"/>
          <w:iCs/>
          <w:color w:val="004E59"/>
          <w:sz w:val="24"/>
          <w:szCs w:val="24"/>
        </w:rPr>
        <w:t>Responsabilidad corporativa social y</w:t>
      </w:r>
      <w:r w:rsidRPr="00BC4E27">
        <w:rPr>
          <w:i w:val="0"/>
          <w:iCs/>
          <w:color w:val="004E59"/>
          <w:spacing w:val="-8"/>
          <w:sz w:val="24"/>
          <w:szCs w:val="24"/>
        </w:rPr>
        <w:t xml:space="preserve"> </w:t>
      </w:r>
      <w:r w:rsidRPr="00BC4E27">
        <w:rPr>
          <w:i w:val="0"/>
          <w:iCs/>
          <w:color w:val="004E59"/>
          <w:sz w:val="24"/>
          <w:szCs w:val="24"/>
        </w:rPr>
        <w:t>medioambiental</w:t>
      </w:r>
      <w:bookmarkEnd w:id="6"/>
    </w:p>
    <w:p w14:paraId="3841964F" w14:textId="62ED6F2D" w:rsidR="000A0C2E" w:rsidRPr="00C823C8" w:rsidRDefault="00BE33DE" w:rsidP="00DA1D6A">
      <w:pPr>
        <w:pStyle w:val="Textoindependiente"/>
        <w:spacing w:line="276" w:lineRule="auto"/>
        <w:ind w:right="51"/>
        <w:jc w:val="both"/>
        <w:rPr>
          <w:color w:val="004E59"/>
          <w:sz w:val="24"/>
          <w:szCs w:val="24"/>
        </w:rPr>
      </w:pPr>
      <w:r w:rsidRPr="00C823C8">
        <w:rPr>
          <w:color w:val="004E59"/>
          <w:sz w:val="24"/>
          <w:szCs w:val="24"/>
        </w:rPr>
        <w:t xml:space="preserve">La naturaleza de la labor que </w:t>
      </w:r>
      <w:r w:rsidR="00BC4E27" w:rsidRPr="00BC4E27">
        <w:rPr>
          <w:b/>
          <w:bCs/>
          <w:color w:val="004E59"/>
          <w:sz w:val="24"/>
          <w:szCs w:val="24"/>
        </w:rPr>
        <w:t>bimo</w:t>
      </w:r>
      <w:r w:rsidRPr="00C823C8">
        <w:rPr>
          <w:color w:val="004E59"/>
          <w:sz w:val="24"/>
          <w:szCs w:val="24"/>
        </w:rPr>
        <w:t xml:space="preserve"> lleva a cabo para sus clientes tiene un beneficio directo para reducir los daños al medio ambiente y tratar de resolver el cambio climático. En nuestras propias operaciones, nos comprometemos a minimizar el impacto en el medio ambiente mediante la reducción del consumo de energía en </w:t>
      </w:r>
      <w:r w:rsidR="00597F30" w:rsidRPr="00C823C8">
        <w:rPr>
          <w:color w:val="004E59"/>
          <w:sz w:val="24"/>
          <w:szCs w:val="24"/>
        </w:rPr>
        <w:t>lo</w:t>
      </w:r>
      <w:r w:rsidRPr="00C823C8">
        <w:rPr>
          <w:color w:val="004E59"/>
          <w:sz w:val="24"/>
          <w:szCs w:val="24"/>
        </w:rPr>
        <w:t>s emplazamientos, el uso de fuentes de energía renovables, la impl</w:t>
      </w:r>
      <w:r w:rsidR="00AC1C53" w:rsidRPr="00C823C8">
        <w:rPr>
          <w:color w:val="004E59"/>
          <w:sz w:val="24"/>
          <w:szCs w:val="24"/>
        </w:rPr>
        <w:t xml:space="preserve">ementación </w:t>
      </w:r>
      <w:r w:rsidRPr="00C823C8">
        <w:rPr>
          <w:color w:val="004E59"/>
          <w:sz w:val="24"/>
          <w:szCs w:val="24"/>
        </w:rPr>
        <w:t>de prácticas ecológicas de gestión de residuos, la reducción de los viajes, la compensación por las emisiones de carbono y la operación de sistemas de gestión de la calidad. Nuestra política corporativa medioambiental está impl</w:t>
      </w:r>
      <w:r w:rsidR="000E309D" w:rsidRPr="00C823C8">
        <w:rPr>
          <w:color w:val="004E59"/>
          <w:sz w:val="24"/>
          <w:szCs w:val="24"/>
        </w:rPr>
        <w:t>ementada</w:t>
      </w:r>
      <w:r w:rsidRPr="00C823C8">
        <w:rPr>
          <w:color w:val="004E59"/>
          <w:sz w:val="24"/>
          <w:szCs w:val="24"/>
        </w:rPr>
        <w:t xml:space="preserve"> por los </w:t>
      </w:r>
      <w:r w:rsidR="000E309D" w:rsidRPr="00C823C8">
        <w:rPr>
          <w:color w:val="004E59"/>
          <w:sz w:val="24"/>
          <w:szCs w:val="24"/>
        </w:rPr>
        <w:t xml:space="preserve">lideres de procesos </w:t>
      </w:r>
      <w:r w:rsidRPr="00C823C8">
        <w:rPr>
          <w:color w:val="004E59"/>
          <w:sz w:val="24"/>
          <w:szCs w:val="24"/>
        </w:rPr>
        <w:t xml:space="preserve">en cumplimiento de las directrices y los reglamentos </w:t>
      </w:r>
      <w:r w:rsidR="000E309D" w:rsidRPr="00C823C8">
        <w:rPr>
          <w:color w:val="004E59"/>
          <w:sz w:val="24"/>
          <w:szCs w:val="24"/>
        </w:rPr>
        <w:t>aplicables</w:t>
      </w:r>
      <w:r w:rsidRPr="00C823C8">
        <w:rPr>
          <w:color w:val="004E59"/>
          <w:sz w:val="24"/>
          <w:szCs w:val="24"/>
        </w:rPr>
        <w:t>.</w:t>
      </w:r>
    </w:p>
    <w:p w14:paraId="47302865" w14:textId="77777777" w:rsidR="000A0C2E" w:rsidRPr="00C823C8" w:rsidRDefault="000A0C2E" w:rsidP="00DA1D6A">
      <w:pPr>
        <w:pStyle w:val="Textoindependiente"/>
        <w:spacing w:line="276" w:lineRule="auto"/>
        <w:jc w:val="both"/>
        <w:rPr>
          <w:color w:val="004E59"/>
          <w:sz w:val="24"/>
          <w:szCs w:val="24"/>
        </w:rPr>
      </w:pPr>
    </w:p>
    <w:p w14:paraId="1D8A8069" w14:textId="7DE6ECEF" w:rsidR="000A0C2E" w:rsidRPr="00C823C8" w:rsidRDefault="00BE33DE" w:rsidP="00DA1D6A">
      <w:pPr>
        <w:pStyle w:val="Textoindependiente"/>
        <w:spacing w:line="276" w:lineRule="auto"/>
        <w:ind w:right="51"/>
        <w:jc w:val="both"/>
        <w:rPr>
          <w:color w:val="004E59"/>
          <w:sz w:val="24"/>
          <w:szCs w:val="24"/>
        </w:rPr>
      </w:pPr>
      <w:r w:rsidRPr="00C823C8">
        <w:rPr>
          <w:color w:val="004E59"/>
          <w:sz w:val="24"/>
          <w:szCs w:val="24"/>
        </w:rPr>
        <w:lastRenderedPageBreak/>
        <w:t xml:space="preserve">Para </w:t>
      </w:r>
      <w:r w:rsidR="00597F30" w:rsidRPr="00C823C8">
        <w:rPr>
          <w:color w:val="004E59"/>
          <w:sz w:val="24"/>
          <w:szCs w:val="24"/>
        </w:rPr>
        <w:t xml:space="preserve">La </w:t>
      </w:r>
      <w:r w:rsidR="00BC4E27" w:rsidRPr="00BC4E27">
        <w:rPr>
          <w:b/>
          <w:bCs/>
          <w:color w:val="004E59"/>
          <w:sz w:val="24"/>
          <w:szCs w:val="24"/>
        </w:rPr>
        <w:t>bimo</w:t>
      </w:r>
      <w:r w:rsidRPr="00C823C8">
        <w:rPr>
          <w:color w:val="004E59"/>
          <w:sz w:val="24"/>
          <w:szCs w:val="24"/>
        </w:rPr>
        <w:t xml:space="preserve"> es importante ayudar a las comunidades en las que operamos</w:t>
      </w:r>
      <w:r w:rsidR="00FF20DD">
        <w:rPr>
          <w:color w:val="004E59"/>
          <w:sz w:val="24"/>
          <w:szCs w:val="24"/>
        </w:rPr>
        <w:t xml:space="preserve">; </w:t>
      </w:r>
      <w:r w:rsidRPr="00C823C8">
        <w:rPr>
          <w:color w:val="004E59"/>
          <w:sz w:val="24"/>
          <w:szCs w:val="24"/>
        </w:rPr>
        <w:t xml:space="preserve">Esperamos de </w:t>
      </w:r>
      <w:r w:rsidR="00597F30" w:rsidRPr="00C823C8">
        <w:rPr>
          <w:color w:val="004E59"/>
          <w:sz w:val="24"/>
          <w:szCs w:val="24"/>
        </w:rPr>
        <w:t>l</w:t>
      </w:r>
      <w:r w:rsidRPr="00C823C8">
        <w:rPr>
          <w:color w:val="004E59"/>
          <w:sz w:val="24"/>
          <w:szCs w:val="24"/>
        </w:rPr>
        <w:t>os empleados que respeten las comunidades en las que viven y trabajan y respaldamos y fomentamos su participación en actividades benéficas y de dicha comunidad.</w:t>
      </w:r>
    </w:p>
    <w:p w14:paraId="656D0E30" w14:textId="3F2681CD" w:rsidR="007000B4" w:rsidRPr="00C823C8" w:rsidRDefault="007000B4" w:rsidP="00DA1D6A">
      <w:pPr>
        <w:pStyle w:val="Textoindependiente"/>
        <w:spacing w:line="276" w:lineRule="auto"/>
        <w:ind w:right="51"/>
        <w:jc w:val="both"/>
        <w:rPr>
          <w:color w:val="004E59"/>
          <w:sz w:val="24"/>
          <w:szCs w:val="24"/>
        </w:rPr>
      </w:pPr>
    </w:p>
    <w:p w14:paraId="2B98BE79" w14:textId="77777777" w:rsidR="000A0C2E" w:rsidRPr="00C823C8" w:rsidRDefault="00BE33DE" w:rsidP="00196E64">
      <w:pPr>
        <w:pStyle w:val="Ttulo1"/>
        <w:numPr>
          <w:ilvl w:val="0"/>
          <w:numId w:val="16"/>
        </w:numPr>
        <w:tabs>
          <w:tab w:val="left" w:pos="284"/>
        </w:tabs>
        <w:spacing w:line="276" w:lineRule="auto"/>
        <w:ind w:left="0" w:firstLine="0"/>
        <w:jc w:val="both"/>
        <w:rPr>
          <w:color w:val="004E59"/>
          <w:sz w:val="24"/>
          <w:szCs w:val="24"/>
        </w:rPr>
      </w:pPr>
      <w:bookmarkStart w:id="7" w:name="_Toc114696390"/>
      <w:r w:rsidRPr="00C823C8">
        <w:rPr>
          <w:color w:val="004E59"/>
          <w:sz w:val="24"/>
          <w:szCs w:val="24"/>
        </w:rPr>
        <w:t>NUESTRO COMPROMISO CON LA</w:t>
      </w:r>
      <w:r w:rsidRPr="00C823C8">
        <w:rPr>
          <w:color w:val="004E59"/>
          <w:spacing w:val="-6"/>
          <w:sz w:val="24"/>
          <w:szCs w:val="24"/>
        </w:rPr>
        <w:t xml:space="preserve"> </w:t>
      </w:r>
      <w:r w:rsidRPr="00C823C8">
        <w:rPr>
          <w:color w:val="004E59"/>
          <w:sz w:val="24"/>
          <w:szCs w:val="24"/>
        </w:rPr>
        <w:t>INTEGRIDAD</w:t>
      </w:r>
      <w:bookmarkEnd w:id="7"/>
    </w:p>
    <w:p w14:paraId="1DCFF2D0" w14:textId="77777777" w:rsidR="000A0C2E" w:rsidRPr="00C823C8" w:rsidRDefault="000A0C2E" w:rsidP="00DA1D6A">
      <w:pPr>
        <w:pStyle w:val="Textoindependiente"/>
        <w:spacing w:before="5" w:line="276" w:lineRule="auto"/>
        <w:jc w:val="both"/>
        <w:rPr>
          <w:b/>
          <w:color w:val="004E59"/>
          <w:sz w:val="24"/>
          <w:szCs w:val="24"/>
        </w:rPr>
      </w:pPr>
    </w:p>
    <w:p w14:paraId="4DA2DAA5" w14:textId="1A5D170C" w:rsidR="000A0C2E" w:rsidRPr="00C823C8" w:rsidRDefault="006A0E4F" w:rsidP="00DA1D6A">
      <w:pPr>
        <w:pStyle w:val="Textoindependiente"/>
        <w:spacing w:line="276" w:lineRule="auto"/>
        <w:ind w:right="51"/>
        <w:jc w:val="both"/>
        <w:rPr>
          <w:color w:val="004E59"/>
          <w:sz w:val="24"/>
          <w:szCs w:val="24"/>
        </w:rPr>
      </w:pPr>
      <w:r w:rsidRPr="00BC4E27">
        <w:rPr>
          <w:b/>
          <w:bCs/>
          <w:color w:val="004E59"/>
          <w:sz w:val="24"/>
          <w:szCs w:val="24"/>
        </w:rPr>
        <w:t>bimo</w:t>
      </w:r>
      <w:r w:rsidR="00597F30" w:rsidRPr="00BC4E27">
        <w:rPr>
          <w:color w:val="004E59"/>
          <w:sz w:val="24"/>
          <w:szCs w:val="24"/>
        </w:rPr>
        <w:t xml:space="preserve"> </w:t>
      </w:r>
      <w:r w:rsidR="00ED1D57" w:rsidRPr="00C823C8">
        <w:rPr>
          <w:color w:val="004E59"/>
          <w:sz w:val="24"/>
          <w:szCs w:val="24"/>
        </w:rPr>
        <w:t>es responsable</w:t>
      </w:r>
      <w:r w:rsidR="00BE33DE" w:rsidRPr="00C823C8">
        <w:rPr>
          <w:color w:val="004E59"/>
          <w:sz w:val="24"/>
          <w:szCs w:val="24"/>
        </w:rPr>
        <w:t xml:space="preserve"> de hacer negocios de acuerdo con los más altos estándares y prácticas profesionales y éticos. El trabajo de </w:t>
      </w:r>
      <w:r w:rsidRPr="00BC4E27">
        <w:rPr>
          <w:b/>
          <w:bCs/>
          <w:color w:val="004E59"/>
          <w:sz w:val="24"/>
          <w:szCs w:val="24"/>
        </w:rPr>
        <w:t>bimo</w:t>
      </w:r>
      <w:r w:rsidR="00BE33DE" w:rsidRPr="00C823C8">
        <w:rPr>
          <w:color w:val="004E59"/>
          <w:sz w:val="24"/>
          <w:szCs w:val="24"/>
        </w:rPr>
        <w:t xml:space="preserve"> se realizará de manera independiente e imparcial, utilizando métodos y procedimientos apropiados y de acuerdo con las leyes locales e internacionales.</w:t>
      </w:r>
    </w:p>
    <w:p w14:paraId="7BAAD7E9" w14:textId="77777777" w:rsidR="000A0C2E" w:rsidRPr="00C823C8" w:rsidRDefault="000A0C2E" w:rsidP="00DA1D6A">
      <w:pPr>
        <w:pStyle w:val="Textoindependiente"/>
        <w:spacing w:before="10" w:line="276" w:lineRule="auto"/>
        <w:ind w:right="51"/>
        <w:jc w:val="both"/>
        <w:rPr>
          <w:color w:val="004E59"/>
          <w:sz w:val="24"/>
          <w:szCs w:val="24"/>
        </w:rPr>
      </w:pPr>
    </w:p>
    <w:p w14:paraId="6429FC08" w14:textId="01FD8E9F" w:rsidR="000A0C2E" w:rsidRPr="00C823C8" w:rsidRDefault="006A0E4F" w:rsidP="00DA1D6A">
      <w:pPr>
        <w:pStyle w:val="Textoindependiente"/>
        <w:spacing w:line="276" w:lineRule="auto"/>
        <w:ind w:right="51"/>
        <w:jc w:val="both"/>
        <w:rPr>
          <w:color w:val="004E59"/>
          <w:sz w:val="24"/>
          <w:szCs w:val="24"/>
        </w:rPr>
      </w:pPr>
      <w:r w:rsidRPr="00BC4E27">
        <w:rPr>
          <w:b/>
          <w:bCs/>
          <w:color w:val="004E59"/>
          <w:sz w:val="24"/>
          <w:szCs w:val="24"/>
        </w:rPr>
        <w:t>bimo</w:t>
      </w:r>
      <w:r w:rsidR="00BE33DE" w:rsidRPr="00C823C8">
        <w:rPr>
          <w:color w:val="004E59"/>
          <w:sz w:val="24"/>
          <w:szCs w:val="24"/>
        </w:rPr>
        <w:t xml:space="preserve"> no tolera ni la corrupción ni los sobornos. Es importante que los empleados, contratistas, agentes, socios de empresas conjuntas y distribuidores de </w:t>
      </w:r>
      <w:r w:rsidR="00902ADD" w:rsidRPr="00BC4E27">
        <w:rPr>
          <w:b/>
          <w:bCs/>
          <w:color w:val="004E59"/>
          <w:sz w:val="24"/>
          <w:szCs w:val="24"/>
        </w:rPr>
        <w:t>bimo</w:t>
      </w:r>
      <w:r w:rsidR="00BE33DE" w:rsidRPr="00C823C8">
        <w:rPr>
          <w:color w:val="004E59"/>
          <w:sz w:val="24"/>
          <w:szCs w:val="24"/>
        </w:rPr>
        <w:t xml:space="preserve">, así como toda tercera parte que haga negocios con </w:t>
      </w:r>
      <w:r w:rsidR="00902ADD" w:rsidRPr="00BC4E27">
        <w:rPr>
          <w:b/>
          <w:bCs/>
          <w:color w:val="004E59"/>
          <w:sz w:val="24"/>
          <w:szCs w:val="24"/>
        </w:rPr>
        <w:t>bimo</w:t>
      </w:r>
      <w:r w:rsidR="00BE33DE" w:rsidRPr="00C823C8">
        <w:rPr>
          <w:color w:val="004E59"/>
          <w:sz w:val="24"/>
          <w:szCs w:val="24"/>
        </w:rPr>
        <w:t>, entiendan totalmente la política de tolerancia cero de</w:t>
      </w:r>
      <w:r w:rsidR="00BE33DE" w:rsidRPr="00BC4E27">
        <w:rPr>
          <w:color w:val="004E59"/>
          <w:sz w:val="24"/>
          <w:szCs w:val="24"/>
        </w:rPr>
        <w:t xml:space="preserve"> </w:t>
      </w:r>
      <w:r w:rsidR="00902ADD" w:rsidRPr="00BC4E27">
        <w:rPr>
          <w:b/>
          <w:bCs/>
          <w:color w:val="004E59"/>
          <w:sz w:val="24"/>
          <w:szCs w:val="24"/>
        </w:rPr>
        <w:t>bimo</w:t>
      </w:r>
      <w:r w:rsidR="00BE33DE" w:rsidRPr="00C823C8">
        <w:rPr>
          <w:color w:val="004E59"/>
          <w:sz w:val="24"/>
          <w:szCs w:val="24"/>
        </w:rPr>
        <w:t xml:space="preserve"> en materia de corrupción.</w:t>
      </w:r>
    </w:p>
    <w:p w14:paraId="39B69872" w14:textId="77777777" w:rsidR="000A0C2E" w:rsidRPr="00C823C8" w:rsidRDefault="000A0C2E" w:rsidP="00DA1D6A">
      <w:pPr>
        <w:pStyle w:val="Textoindependiente"/>
        <w:spacing w:before="10" w:line="276" w:lineRule="auto"/>
        <w:ind w:right="51"/>
        <w:jc w:val="both"/>
        <w:rPr>
          <w:color w:val="004E59"/>
          <w:sz w:val="24"/>
          <w:szCs w:val="24"/>
        </w:rPr>
      </w:pPr>
    </w:p>
    <w:p w14:paraId="2D032994" w14:textId="6E3E4597" w:rsidR="000A0C2E" w:rsidRDefault="00BE33DE" w:rsidP="00DA1D6A">
      <w:pPr>
        <w:pStyle w:val="Textoindependiente"/>
        <w:spacing w:line="276" w:lineRule="auto"/>
        <w:ind w:right="51"/>
        <w:jc w:val="both"/>
        <w:rPr>
          <w:b/>
          <w:bCs/>
          <w:color w:val="FFC000"/>
          <w:sz w:val="24"/>
          <w:szCs w:val="24"/>
        </w:rPr>
      </w:pPr>
      <w:r w:rsidRPr="00C823C8">
        <w:rPr>
          <w:color w:val="004E59"/>
          <w:sz w:val="24"/>
          <w:szCs w:val="24"/>
        </w:rPr>
        <w:t xml:space="preserve">Su jefe de </w:t>
      </w:r>
      <w:r w:rsidR="00902ADD">
        <w:rPr>
          <w:color w:val="004E59"/>
          <w:sz w:val="24"/>
          <w:szCs w:val="24"/>
        </w:rPr>
        <w:t>área</w:t>
      </w:r>
      <w:r w:rsidRPr="00C823C8">
        <w:rPr>
          <w:color w:val="004E59"/>
          <w:sz w:val="24"/>
          <w:szCs w:val="24"/>
        </w:rPr>
        <w:t xml:space="preserve"> le podrá proporcionar una copia de las directrices</w:t>
      </w:r>
      <w:r w:rsidR="00902ADD">
        <w:rPr>
          <w:color w:val="004E59"/>
          <w:sz w:val="24"/>
          <w:szCs w:val="24"/>
        </w:rPr>
        <w:t xml:space="preserve"> </w:t>
      </w:r>
      <w:r w:rsidRPr="00C823C8">
        <w:rPr>
          <w:color w:val="004E59"/>
          <w:sz w:val="24"/>
          <w:szCs w:val="24"/>
        </w:rPr>
        <w:t xml:space="preserve">anticorrupción, incluyendo la política en material de obsequios y actos de hospitalidad, de </w:t>
      </w:r>
      <w:r w:rsidR="00902ADD" w:rsidRPr="00BC4E27">
        <w:rPr>
          <w:b/>
          <w:bCs/>
          <w:color w:val="004E59"/>
          <w:sz w:val="24"/>
          <w:szCs w:val="24"/>
        </w:rPr>
        <w:t>bimo</w:t>
      </w:r>
      <w:r w:rsidR="00902ADD">
        <w:rPr>
          <w:color w:val="004E59"/>
          <w:sz w:val="24"/>
          <w:szCs w:val="24"/>
        </w:rPr>
        <w:t xml:space="preserve"> </w:t>
      </w:r>
      <w:r w:rsidR="00597F30" w:rsidRPr="00C823C8">
        <w:rPr>
          <w:color w:val="004E59"/>
          <w:sz w:val="24"/>
          <w:szCs w:val="24"/>
        </w:rPr>
        <w:t>a</w:t>
      </w:r>
      <w:r w:rsidRPr="00C823C8">
        <w:rPr>
          <w:color w:val="004E59"/>
          <w:sz w:val="24"/>
          <w:szCs w:val="24"/>
        </w:rPr>
        <w:t xml:space="preserve"> o la puede encontrar en </w:t>
      </w:r>
      <w:r w:rsidR="00902ADD" w:rsidRPr="00902ADD">
        <w:rPr>
          <w:b/>
          <w:bCs/>
          <w:color w:val="004E59"/>
          <w:sz w:val="24"/>
          <w:szCs w:val="24"/>
        </w:rPr>
        <w:t>bimo</w:t>
      </w:r>
      <w:r w:rsidR="00902ADD">
        <w:rPr>
          <w:b/>
          <w:bCs/>
          <w:color w:val="FFC000"/>
          <w:sz w:val="24"/>
          <w:szCs w:val="24"/>
        </w:rPr>
        <w:t>.c</w:t>
      </w:r>
      <w:r w:rsidRPr="00902ADD">
        <w:rPr>
          <w:b/>
          <w:bCs/>
          <w:color w:val="FFC000"/>
          <w:sz w:val="24"/>
          <w:szCs w:val="24"/>
        </w:rPr>
        <w:t>om</w:t>
      </w:r>
      <w:r w:rsidR="00902ADD" w:rsidRPr="00902ADD">
        <w:rPr>
          <w:b/>
          <w:bCs/>
          <w:color w:val="FFC000"/>
          <w:sz w:val="24"/>
          <w:szCs w:val="24"/>
        </w:rPr>
        <w:t>.mx</w:t>
      </w:r>
    </w:p>
    <w:p w14:paraId="6D5ED646" w14:textId="77777777" w:rsidR="000A0C2E" w:rsidRPr="00902ADD" w:rsidRDefault="000A0C2E" w:rsidP="00DA1D6A">
      <w:pPr>
        <w:pStyle w:val="Textoindependiente"/>
        <w:spacing w:line="276" w:lineRule="auto"/>
        <w:ind w:right="51"/>
        <w:jc w:val="both"/>
        <w:rPr>
          <w:b/>
          <w:bCs/>
          <w:color w:val="004E59"/>
          <w:sz w:val="24"/>
          <w:szCs w:val="24"/>
        </w:rPr>
      </w:pPr>
    </w:p>
    <w:p w14:paraId="7AB87E27" w14:textId="67D44ABD" w:rsidR="000A0C2E" w:rsidRPr="00FF20DD" w:rsidRDefault="00BE33DE" w:rsidP="00A079AD">
      <w:pPr>
        <w:pStyle w:val="Ttulo2"/>
        <w:numPr>
          <w:ilvl w:val="1"/>
          <w:numId w:val="7"/>
        </w:numPr>
        <w:tabs>
          <w:tab w:val="left" w:pos="284"/>
        </w:tabs>
        <w:spacing w:before="2" w:line="276" w:lineRule="auto"/>
        <w:ind w:left="0" w:right="51" w:firstLine="0"/>
        <w:rPr>
          <w:color w:val="004E59"/>
          <w:sz w:val="24"/>
          <w:szCs w:val="24"/>
        </w:rPr>
      </w:pPr>
      <w:bookmarkStart w:id="8" w:name="_Toc114696391"/>
      <w:r w:rsidRPr="00FF20DD">
        <w:rPr>
          <w:i w:val="0"/>
          <w:iCs/>
          <w:color w:val="004E59"/>
          <w:sz w:val="24"/>
          <w:szCs w:val="24"/>
        </w:rPr>
        <w:t>Integridad</w:t>
      </w:r>
      <w:bookmarkEnd w:id="8"/>
    </w:p>
    <w:p w14:paraId="6F360E80" w14:textId="77777777" w:rsidR="00BC4E27" w:rsidRDefault="00597F30" w:rsidP="00DA1D6A">
      <w:pPr>
        <w:pStyle w:val="Textoindependiente"/>
        <w:spacing w:line="276" w:lineRule="auto"/>
        <w:ind w:right="51"/>
        <w:jc w:val="both"/>
        <w:rPr>
          <w:color w:val="004E59"/>
          <w:sz w:val="24"/>
          <w:szCs w:val="24"/>
        </w:rPr>
      </w:pPr>
      <w:r w:rsidRPr="00C823C8">
        <w:rPr>
          <w:color w:val="004E59"/>
          <w:sz w:val="24"/>
          <w:szCs w:val="24"/>
        </w:rPr>
        <w:t xml:space="preserve">La </w:t>
      </w:r>
      <w:r w:rsidR="00BC4E27" w:rsidRPr="00BC4E27">
        <w:rPr>
          <w:b/>
          <w:bCs/>
          <w:color w:val="004E59"/>
          <w:sz w:val="24"/>
          <w:szCs w:val="24"/>
        </w:rPr>
        <w:t>bimo</w:t>
      </w:r>
      <w:r w:rsidR="00BE33DE" w:rsidRPr="00C823C8">
        <w:rPr>
          <w:color w:val="004E59"/>
          <w:sz w:val="24"/>
          <w:szCs w:val="24"/>
        </w:rPr>
        <w:t xml:space="preserve"> espera de todos sus empleados, subcontratistas, agentes e intermediarios que realicen su trabajo en y en representación de </w:t>
      </w:r>
      <w:r w:rsidR="00BC4E27">
        <w:rPr>
          <w:b/>
          <w:bCs/>
          <w:color w:val="004E59"/>
          <w:sz w:val="24"/>
          <w:szCs w:val="24"/>
        </w:rPr>
        <w:t>bimo</w:t>
      </w:r>
      <w:r w:rsidR="00BE33DE" w:rsidRPr="00C823C8">
        <w:rPr>
          <w:color w:val="004E59"/>
          <w:sz w:val="24"/>
          <w:szCs w:val="24"/>
        </w:rPr>
        <w:t xml:space="preserve"> </w:t>
      </w:r>
      <w:r w:rsidR="00BC4E27" w:rsidRPr="00C823C8">
        <w:rPr>
          <w:color w:val="004E59"/>
          <w:sz w:val="24"/>
          <w:szCs w:val="24"/>
        </w:rPr>
        <w:t>de acuerdo</w:t>
      </w:r>
      <w:r w:rsidR="00BE33DE" w:rsidRPr="00C823C8">
        <w:rPr>
          <w:color w:val="004E59"/>
          <w:sz w:val="24"/>
          <w:szCs w:val="24"/>
        </w:rPr>
        <w:t xml:space="preserve"> con y respetando todas las leyes nacionales y las políticas internas de </w:t>
      </w:r>
      <w:r w:rsidR="00BC4E27" w:rsidRPr="00BC4E27">
        <w:rPr>
          <w:b/>
          <w:bCs/>
          <w:color w:val="004E59"/>
          <w:sz w:val="24"/>
          <w:szCs w:val="24"/>
        </w:rPr>
        <w:t>bimo</w:t>
      </w:r>
      <w:r w:rsidR="00BE33DE" w:rsidRPr="00C823C8">
        <w:rPr>
          <w:color w:val="004E59"/>
          <w:sz w:val="24"/>
          <w:szCs w:val="24"/>
        </w:rPr>
        <w:t xml:space="preserve">. No es admisible el comportamiento delictivo cometido durante el curso de los negocios de </w:t>
      </w:r>
      <w:r w:rsidR="00BC4E27">
        <w:rPr>
          <w:b/>
          <w:bCs/>
          <w:color w:val="004E59"/>
          <w:sz w:val="24"/>
          <w:szCs w:val="24"/>
        </w:rPr>
        <w:t>bimo</w:t>
      </w:r>
      <w:r w:rsidR="00BE33DE" w:rsidRPr="00C823C8">
        <w:rPr>
          <w:color w:val="004E59"/>
          <w:sz w:val="24"/>
          <w:szCs w:val="24"/>
        </w:rPr>
        <w:t xml:space="preserve"> y esto dará como resultado el despido del empleado o la terminación inmediata del contrato que el subcontratista, agente o intermediario tiene con </w:t>
      </w:r>
      <w:r w:rsidR="00BC4E27" w:rsidRPr="00BC4E27">
        <w:rPr>
          <w:b/>
          <w:bCs/>
          <w:color w:val="004E59"/>
          <w:sz w:val="24"/>
          <w:szCs w:val="24"/>
        </w:rPr>
        <w:t>bimo</w:t>
      </w:r>
      <w:r w:rsidR="00BE33DE" w:rsidRPr="00C823C8">
        <w:rPr>
          <w:color w:val="004E59"/>
          <w:sz w:val="24"/>
          <w:szCs w:val="24"/>
        </w:rPr>
        <w:t xml:space="preserve">. </w:t>
      </w:r>
    </w:p>
    <w:p w14:paraId="659C3FEE" w14:textId="77777777" w:rsidR="00BC4E27" w:rsidRDefault="00BC4E27" w:rsidP="00DA1D6A">
      <w:pPr>
        <w:pStyle w:val="Textoindependiente"/>
        <w:spacing w:line="360" w:lineRule="auto"/>
        <w:ind w:right="51"/>
        <w:jc w:val="both"/>
        <w:rPr>
          <w:color w:val="004E59"/>
          <w:sz w:val="24"/>
          <w:szCs w:val="24"/>
        </w:rPr>
      </w:pPr>
    </w:p>
    <w:p w14:paraId="12CC9635" w14:textId="6062F09D" w:rsidR="000A0C2E" w:rsidRPr="00C823C8" w:rsidRDefault="00BC4E27" w:rsidP="00DA1D6A">
      <w:pPr>
        <w:pStyle w:val="Textoindependiente"/>
        <w:spacing w:line="276" w:lineRule="auto"/>
        <w:ind w:right="51"/>
        <w:jc w:val="both"/>
        <w:rPr>
          <w:color w:val="004E59"/>
          <w:sz w:val="24"/>
          <w:szCs w:val="24"/>
        </w:rPr>
      </w:pPr>
      <w:r w:rsidRPr="00BC4E27">
        <w:rPr>
          <w:b/>
          <w:bCs/>
          <w:color w:val="004E59"/>
          <w:sz w:val="24"/>
          <w:szCs w:val="24"/>
        </w:rPr>
        <w:t>bimo</w:t>
      </w:r>
      <w:r w:rsidR="00BE33DE" w:rsidRPr="00C823C8">
        <w:rPr>
          <w:color w:val="004E59"/>
          <w:sz w:val="24"/>
          <w:szCs w:val="24"/>
        </w:rPr>
        <w:t xml:space="preserve"> se tomará muy en serio el comportamiento delictivo cometido por los empleados cuando no se encuentran en el trabajo y este podría dar lugar a consecuencias tales como sanciones disciplinarias e incluso el despido en circunstancias</w:t>
      </w:r>
      <w:r w:rsidR="00BE33DE" w:rsidRPr="00C823C8">
        <w:rPr>
          <w:color w:val="004E59"/>
          <w:spacing w:val="-4"/>
          <w:sz w:val="24"/>
          <w:szCs w:val="24"/>
        </w:rPr>
        <w:t xml:space="preserve"> </w:t>
      </w:r>
      <w:r w:rsidR="00BE33DE" w:rsidRPr="00C823C8">
        <w:rPr>
          <w:color w:val="004E59"/>
          <w:sz w:val="24"/>
          <w:szCs w:val="24"/>
        </w:rPr>
        <w:t>graves.</w:t>
      </w:r>
    </w:p>
    <w:p w14:paraId="4DAB226E" w14:textId="77777777" w:rsidR="000A0C2E" w:rsidRPr="00C823C8" w:rsidRDefault="000A0C2E" w:rsidP="00DA1D6A">
      <w:pPr>
        <w:pStyle w:val="Textoindependiente"/>
        <w:spacing w:before="11" w:line="276" w:lineRule="auto"/>
        <w:jc w:val="both"/>
        <w:rPr>
          <w:color w:val="004E59"/>
          <w:sz w:val="24"/>
          <w:szCs w:val="24"/>
        </w:rPr>
      </w:pPr>
    </w:p>
    <w:p w14:paraId="3954B220" w14:textId="018B069D" w:rsidR="000A0C2E" w:rsidRPr="00C823C8" w:rsidRDefault="00BC4E27" w:rsidP="00DA1D6A">
      <w:pPr>
        <w:pStyle w:val="Textoindependiente"/>
        <w:spacing w:line="276" w:lineRule="auto"/>
        <w:ind w:right="51"/>
        <w:jc w:val="both"/>
        <w:rPr>
          <w:color w:val="004E59"/>
          <w:sz w:val="24"/>
          <w:szCs w:val="24"/>
        </w:rPr>
      </w:pPr>
      <w:r w:rsidRPr="00BC4E27">
        <w:rPr>
          <w:b/>
          <w:bCs/>
          <w:color w:val="004E59"/>
          <w:sz w:val="24"/>
          <w:szCs w:val="24"/>
        </w:rPr>
        <w:t>bimo</w:t>
      </w:r>
      <w:r w:rsidR="00BE33DE" w:rsidRPr="00C823C8">
        <w:rPr>
          <w:color w:val="004E59"/>
          <w:sz w:val="24"/>
          <w:szCs w:val="24"/>
        </w:rPr>
        <w:t xml:space="preserve"> se enorgullece de la integridad y gran calidad de los servicios que ofrece y todos los empleados deben llevar a cabo su trabajo de acuerdo con estos estándares. Los clientes aprecian nuestra integridad y esperan que nos mantengamos imparciales. </w:t>
      </w:r>
      <w:r w:rsidRPr="00BC4E27">
        <w:rPr>
          <w:b/>
          <w:bCs/>
          <w:color w:val="004E59"/>
          <w:sz w:val="24"/>
          <w:szCs w:val="24"/>
        </w:rPr>
        <w:t>bimo</w:t>
      </w:r>
      <w:r w:rsidR="00BE33DE" w:rsidRPr="00C823C8">
        <w:rPr>
          <w:color w:val="004E59"/>
          <w:sz w:val="24"/>
          <w:szCs w:val="24"/>
        </w:rPr>
        <w:t xml:space="preserve"> informará de datos, resultados de </w:t>
      </w:r>
      <w:r w:rsidR="00D50AC7">
        <w:rPr>
          <w:color w:val="004E59"/>
          <w:sz w:val="24"/>
          <w:szCs w:val="24"/>
        </w:rPr>
        <w:t>test</w:t>
      </w:r>
      <w:r w:rsidR="00BE33DE" w:rsidRPr="00C823C8">
        <w:rPr>
          <w:color w:val="004E59"/>
          <w:sz w:val="24"/>
          <w:szCs w:val="24"/>
        </w:rPr>
        <w:t xml:space="preserve"> y otros hechos materiales de buena fe, no los cambiará de</w:t>
      </w:r>
      <w:r w:rsidR="00B708C2" w:rsidRPr="00C823C8">
        <w:rPr>
          <w:color w:val="004E59"/>
          <w:sz w:val="24"/>
          <w:szCs w:val="24"/>
        </w:rPr>
        <w:t xml:space="preserve"> </w:t>
      </w:r>
      <w:r w:rsidR="00BE33DE" w:rsidRPr="00C823C8">
        <w:rPr>
          <w:color w:val="004E59"/>
          <w:sz w:val="24"/>
          <w:szCs w:val="24"/>
        </w:rPr>
        <w:t>manera incorrecta y presentará correctamente las conclusiones reales, opiniones profesionales o resultados obtenidos. No se tolerará la falsificación o manipulación de evaluaciones, los procesos de testado, los sondeos de garantía de calidad y los informes y el hacer esto acarreará medidas disciplinarias, incluyendo el</w:t>
      </w:r>
      <w:r w:rsidR="00BE33DE" w:rsidRPr="00C823C8">
        <w:rPr>
          <w:color w:val="004E59"/>
          <w:spacing w:val="-8"/>
          <w:sz w:val="24"/>
          <w:szCs w:val="24"/>
        </w:rPr>
        <w:t xml:space="preserve"> </w:t>
      </w:r>
      <w:r w:rsidR="00BE33DE" w:rsidRPr="00C823C8">
        <w:rPr>
          <w:color w:val="004E59"/>
          <w:sz w:val="24"/>
          <w:szCs w:val="24"/>
        </w:rPr>
        <w:t>despido.</w:t>
      </w:r>
    </w:p>
    <w:p w14:paraId="01423924" w14:textId="77777777" w:rsidR="000A0C2E" w:rsidRPr="00C823C8" w:rsidRDefault="000A0C2E" w:rsidP="00DA1D6A">
      <w:pPr>
        <w:pStyle w:val="Textoindependiente"/>
        <w:spacing w:before="10" w:line="276" w:lineRule="auto"/>
        <w:ind w:right="51"/>
        <w:jc w:val="both"/>
        <w:rPr>
          <w:color w:val="004E59"/>
          <w:sz w:val="24"/>
          <w:szCs w:val="24"/>
        </w:rPr>
      </w:pPr>
    </w:p>
    <w:p w14:paraId="6496C071" w14:textId="31E86FC5" w:rsidR="000A0C2E" w:rsidRPr="00C823C8" w:rsidRDefault="00D50AC7" w:rsidP="00DA1D6A">
      <w:pPr>
        <w:pStyle w:val="Textoindependiente"/>
        <w:spacing w:line="276" w:lineRule="auto"/>
        <w:ind w:right="51"/>
        <w:jc w:val="both"/>
        <w:rPr>
          <w:color w:val="004E59"/>
          <w:sz w:val="24"/>
          <w:szCs w:val="24"/>
        </w:rPr>
      </w:pPr>
      <w:r w:rsidRPr="00D50AC7">
        <w:rPr>
          <w:b/>
          <w:bCs/>
          <w:color w:val="004E59"/>
          <w:sz w:val="24"/>
          <w:szCs w:val="24"/>
        </w:rPr>
        <w:t>bimo</w:t>
      </w:r>
      <w:r w:rsidR="00BE33DE" w:rsidRPr="00C823C8">
        <w:rPr>
          <w:color w:val="004E59"/>
          <w:sz w:val="24"/>
          <w:szCs w:val="24"/>
        </w:rPr>
        <w:t xml:space="preserve"> también espera que todos los empleados y subcontratistas, agentes e intermediarios tengan las calificaciones necesarias para desempeñar su labor para </w:t>
      </w:r>
      <w:r w:rsidRPr="00D50AC7">
        <w:rPr>
          <w:b/>
          <w:bCs/>
          <w:color w:val="004E59"/>
          <w:sz w:val="24"/>
          <w:szCs w:val="24"/>
        </w:rPr>
        <w:t>bimo</w:t>
      </w:r>
      <w:r w:rsidR="00BE33DE" w:rsidRPr="00C823C8">
        <w:rPr>
          <w:color w:val="004E59"/>
          <w:sz w:val="24"/>
          <w:szCs w:val="24"/>
        </w:rPr>
        <w:t xml:space="preserve">. La falsificación o tergiversación de las calificaciones de los empleados acarreará medidas disciplinarias, </w:t>
      </w:r>
      <w:r w:rsidR="00BE33DE" w:rsidRPr="00C823C8">
        <w:rPr>
          <w:color w:val="004E59"/>
          <w:sz w:val="24"/>
          <w:szCs w:val="24"/>
        </w:rPr>
        <w:lastRenderedPageBreak/>
        <w:t>incluyendo el despido; los subcontratistas, agentes e intermediarios podrían ver rescindidos sus contratos con</w:t>
      </w:r>
      <w:r w:rsidR="00BE33DE" w:rsidRPr="00C823C8">
        <w:rPr>
          <w:color w:val="004E59"/>
          <w:spacing w:val="-5"/>
          <w:sz w:val="24"/>
          <w:szCs w:val="24"/>
        </w:rPr>
        <w:t xml:space="preserve"> </w:t>
      </w:r>
      <w:r w:rsidRPr="00D50AC7">
        <w:rPr>
          <w:b/>
          <w:bCs/>
          <w:color w:val="004E59"/>
          <w:spacing w:val="-5"/>
          <w:sz w:val="24"/>
          <w:szCs w:val="24"/>
        </w:rPr>
        <w:t>bimo</w:t>
      </w:r>
      <w:r w:rsidR="00BE33DE" w:rsidRPr="00C823C8">
        <w:rPr>
          <w:color w:val="004E59"/>
          <w:sz w:val="24"/>
          <w:szCs w:val="24"/>
        </w:rPr>
        <w:t>.</w:t>
      </w:r>
    </w:p>
    <w:p w14:paraId="066188E5" w14:textId="77777777" w:rsidR="000A0C2E" w:rsidRPr="00C823C8" w:rsidRDefault="000A0C2E" w:rsidP="00DA1D6A">
      <w:pPr>
        <w:pStyle w:val="Textoindependiente"/>
        <w:spacing w:before="10" w:line="276" w:lineRule="auto"/>
        <w:ind w:right="51"/>
        <w:jc w:val="both"/>
        <w:rPr>
          <w:color w:val="004E59"/>
          <w:sz w:val="24"/>
          <w:szCs w:val="24"/>
        </w:rPr>
      </w:pPr>
    </w:p>
    <w:p w14:paraId="66CD6FF6" w14:textId="3D14970F" w:rsidR="000A0C2E" w:rsidRPr="00D50AC7" w:rsidRDefault="00BE33DE" w:rsidP="00196E64">
      <w:pPr>
        <w:pStyle w:val="Ttulo2"/>
        <w:numPr>
          <w:ilvl w:val="1"/>
          <w:numId w:val="7"/>
        </w:numPr>
        <w:tabs>
          <w:tab w:val="left" w:pos="284"/>
        </w:tabs>
        <w:spacing w:line="276" w:lineRule="auto"/>
        <w:ind w:left="0" w:right="51" w:firstLine="0"/>
        <w:rPr>
          <w:i w:val="0"/>
          <w:iCs/>
          <w:color w:val="004E59"/>
          <w:sz w:val="24"/>
          <w:szCs w:val="24"/>
        </w:rPr>
      </w:pPr>
      <w:bookmarkStart w:id="9" w:name="_Toc114696392"/>
      <w:r w:rsidRPr="00D50AC7">
        <w:rPr>
          <w:i w:val="0"/>
          <w:iCs/>
          <w:color w:val="004E59"/>
          <w:sz w:val="24"/>
          <w:szCs w:val="24"/>
        </w:rPr>
        <w:t>Sobornos y corrupción</w:t>
      </w:r>
      <w:r w:rsidR="00D50AC7">
        <w:rPr>
          <w:i w:val="0"/>
          <w:iCs/>
          <w:color w:val="004E59"/>
          <w:sz w:val="24"/>
          <w:szCs w:val="24"/>
        </w:rPr>
        <w:t>.</w:t>
      </w:r>
      <w:bookmarkEnd w:id="9"/>
    </w:p>
    <w:p w14:paraId="15085154" w14:textId="71CD5445" w:rsidR="000A0C2E" w:rsidRPr="00C823C8" w:rsidRDefault="00D50AC7" w:rsidP="00DA1D6A">
      <w:pPr>
        <w:pStyle w:val="Textoindependiente"/>
        <w:spacing w:line="276" w:lineRule="auto"/>
        <w:ind w:right="51"/>
        <w:jc w:val="both"/>
        <w:rPr>
          <w:color w:val="004E59"/>
          <w:sz w:val="24"/>
          <w:szCs w:val="24"/>
        </w:rPr>
      </w:pPr>
      <w:r w:rsidRPr="00D50AC7">
        <w:rPr>
          <w:b/>
          <w:bCs/>
          <w:color w:val="004E59"/>
          <w:sz w:val="24"/>
          <w:szCs w:val="24"/>
        </w:rPr>
        <w:t>bimo</w:t>
      </w:r>
      <w:r w:rsidR="00BE33DE" w:rsidRPr="00C823C8">
        <w:rPr>
          <w:color w:val="004E59"/>
          <w:sz w:val="24"/>
          <w:szCs w:val="24"/>
        </w:rPr>
        <w:t xml:space="preserve"> no tolera ni participa en sobornos ni corrupción de ningún tipo </w:t>
      </w:r>
      <w:r w:rsidR="000E309D" w:rsidRPr="00C823C8">
        <w:rPr>
          <w:color w:val="004E59"/>
          <w:sz w:val="24"/>
          <w:szCs w:val="24"/>
        </w:rPr>
        <w:t>en ninguna de las relaciones comerciales.</w:t>
      </w:r>
    </w:p>
    <w:p w14:paraId="7B24BBEF" w14:textId="77777777" w:rsidR="000A0C2E" w:rsidRPr="00C823C8" w:rsidRDefault="000A0C2E" w:rsidP="00DA1D6A">
      <w:pPr>
        <w:pStyle w:val="Textoindependiente"/>
        <w:spacing w:before="11" w:line="276" w:lineRule="auto"/>
        <w:ind w:right="51"/>
        <w:jc w:val="both"/>
        <w:rPr>
          <w:color w:val="004E59"/>
          <w:sz w:val="24"/>
          <w:szCs w:val="24"/>
        </w:rPr>
      </w:pPr>
    </w:p>
    <w:p w14:paraId="4B4AB769" w14:textId="77777777" w:rsidR="000A0C2E" w:rsidRPr="00C823C8" w:rsidRDefault="00BE33DE" w:rsidP="00DA1D6A">
      <w:pPr>
        <w:pStyle w:val="Textoindependiente"/>
        <w:spacing w:line="276" w:lineRule="auto"/>
        <w:ind w:right="51"/>
        <w:jc w:val="both"/>
        <w:rPr>
          <w:color w:val="004E59"/>
          <w:sz w:val="24"/>
          <w:szCs w:val="24"/>
        </w:rPr>
      </w:pPr>
      <w:r w:rsidRPr="00C823C8">
        <w:rPr>
          <w:color w:val="004E59"/>
          <w:sz w:val="24"/>
          <w:szCs w:val="24"/>
        </w:rPr>
        <w:t>El soborno consiste en ofrecer, dar o solicitar cualquier artículo de valor a otra persona, directa o indirectamente, para inducir a otra persona a que actúe indebidamente o para recompensarles por un comportamiento incorrecto. El comportamiento incorrecto es aquel que incumple las expectativas de buena fe, imparcialidad u obligaciones de lealtad.</w:t>
      </w:r>
    </w:p>
    <w:p w14:paraId="0C6B0D17" w14:textId="77777777" w:rsidR="000A0C2E" w:rsidRPr="00C823C8" w:rsidRDefault="000A0C2E" w:rsidP="00DA1D6A">
      <w:pPr>
        <w:pStyle w:val="Textoindependiente"/>
        <w:spacing w:before="10" w:line="276" w:lineRule="auto"/>
        <w:ind w:right="51"/>
        <w:jc w:val="both"/>
        <w:rPr>
          <w:color w:val="004E59"/>
          <w:sz w:val="24"/>
          <w:szCs w:val="24"/>
        </w:rPr>
      </w:pPr>
    </w:p>
    <w:p w14:paraId="01E1EBF3" w14:textId="77777777" w:rsidR="000A0C2E" w:rsidRPr="00C823C8" w:rsidRDefault="00BE33DE" w:rsidP="00DA1D6A">
      <w:pPr>
        <w:pStyle w:val="Textoindependiente"/>
        <w:spacing w:line="276" w:lineRule="auto"/>
        <w:ind w:right="51"/>
        <w:jc w:val="both"/>
        <w:rPr>
          <w:color w:val="004E59"/>
          <w:sz w:val="24"/>
          <w:szCs w:val="24"/>
        </w:rPr>
      </w:pPr>
      <w:r w:rsidRPr="00C823C8">
        <w:rPr>
          <w:color w:val="004E59"/>
          <w:sz w:val="24"/>
          <w:szCs w:val="24"/>
        </w:rPr>
        <w:t>En un contexto comercial, un soborno puede ser un incentivo o recompensa ofrecido, prometido, dado o recibido para obtener o retener una ventaja comercial. Se aplica tanto a la corrupción privada (es decir, el soborno de personas que trabajen en otras organizaciones comerciales) como a la pública (es decir, soborno de funcionarios gubernamentales nacionales o extranjeros).</w:t>
      </w:r>
    </w:p>
    <w:p w14:paraId="53256C6B" w14:textId="77777777" w:rsidR="000A0C2E" w:rsidRPr="00C823C8" w:rsidRDefault="000A0C2E" w:rsidP="00DA1D6A">
      <w:pPr>
        <w:pStyle w:val="Textoindependiente"/>
        <w:spacing w:before="8" w:line="276" w:lineRule="auto"/>
        <w:ind w:right="51"/>
        <w:jc w:val="both"/>
        <w:rPr>
          <w:color w:val="004E59"/>
          <w:sz w:val="24"/>
          <w:szCs w:val="24"/>
        </w:rPr>
      </w:pPr>
    </w:p>
    <w:p w14:paraId="5DBD25FB" w14:textId="331830B7" w:rsidR="000A0C2E" w:rsidRPr="00C823C8" w:rsidRDefault="00BE33DE" w:rsidP="00DA1D6A">
      <w:pPr>
        <w:pStyle w:val="Textoindependiente"/>
        <w:spacing w:line="276" w:lineRule="auto"/>
        <w:ind w:right="51"/>
        <w:jc w:val="both"/>
        <w:rPr>
          <w:color w:val="004E59"/>
          <w:sz w:val="24"/>
          <w:szCs w:val="24"/>
        </w:rPr>
      </w:pPr>
      <w:r w:rsidRPr="00C823C8">
        <w:rPr>
          <w:color w:val="004E59"/>
          <w:sz w:val="24"/>
          <w:szCs w:val="24"/>
        </w:rPr>
        <w:t xml:space="preserve">Se ruega tener en cuenta que </w:t>
      </w:r>
      <w:r w:rsidR="00D50AC7" w:rsidRPr="00D50AC7">
        <w:rPr>
          <w:b/>
          <w:bCs/>
          <w:color w:val="004E59"/>
          <w:sz w:val="24"/>
          <w:szCs w:val="24"/>
        </w:rPr>
        <w:t>bimo</w:t>
      </w:r>
      <w:r w:rsidR="000E309D" w:rsidRPr="00C823C8">
        <w:rPr>
          <w:color w:val="004E59"/>
          <w:sz w:val="24"/>
          <w:szCs w:val="24"/>
        </w:rPr>
        <w:t xml:space="preserve"> </w:t>
      </w:r>
      <w:r w:rsidRPr="00C823C8">
        <w:rPr>
          <w:color w:val="004E59"/>
          <w:sz w:val="24"/>
          <w:szCs w:val="24"/>
        </w:rPr>
        <w:t>podría incluir a empleados de algunas empresas si esas entidades son propiedad total o parcial de un gobierno. En muchos países también pueden incluir a médicos y otros profesionales médicos. Se debería prestar un cuidado especial cuando negocie con funcionarios gubernamentales, sus familiares y allegados y debería asegurar que su conducta no constituya, o se perciba como, un soborno.</w:t>
      </w:r>
    </w:p>
    <w:p w14:paraId="3C66E83F" w14:textId="6330DC81" w:rsidR="000A0C2E" w:rsidRPr="00C823C8" w:rsidRDefault="000A0C2E" w:rsidP="00DA1D6A">
      <w:pPr>
        <w:pStyle w:val="Textoindependiente"/>
        <w:spacing w:before="9" w:line="360" w:lineRule="auto"/>
        <w:jc w:val="both"/>
        <w:rPr>
          <w:color w:val="004E59"/>
          <w:sz w:val="24"/>
          <w:szCs w:val="24"/>
        </w:rPr>
      </w:pPr>
    </w:p>
    <w:p w14:paraId="6F827826" w14:textId="77777777" w:rsidR="00CC2006" w:rsidRDefault="00CC2006" w:rsidP="00DA1D6A">
      <w:pPr>
        <w:pStyle w:val="Textoindependiente"/>
        <w:spacing w:before="94" w:line="276" w:lineRule="auto"/>
        <w:ind w:left="220" w:right="439"/>
        <w:jc w:val="both"/>
        <w:rPr>
          <w:color w:val="004E59"/>
          <w:sz w:val="24"/>
          <w:szCs w:val="24"/>
        </w:rPr>
      </w:pPr>
    </w:p>
    <w:p w14:paraId="44FA6579" w14:textId="5513B137" w:rsidR="00CC2006" w:rsidRDefault="00BE33DE" w:rsidP="00DA1D6A">
      <w:pPr>
        <w:pStyle w:val="Textoindependiente"/>
        <w:spacing w:before="94" w:line="276" w:lineRule="auto"/>
        <w:ind w:right="51"/>
        <w:jc w:val="both"/>
        <w:rPr>
          <w:color w:val="004E59"/>
          <w:spacing w:val="40"/>
          <w:sz w:val="24"/>
          <w:szCs w:val="24"/>
        </w:rPr>
      </w:pPr>
      <w:r w:rsidRPr="00C823C8">
        <w:rPr>
          <w:color w:val="004E59"/>
          <w:sz w:val="24"/>
          <w:szCs w:val="24"/>
        </w:rPr>
        <w:t>Un soborno también incluye pagos para “facilitar” o “engrasar”, que son pagos para agilizar o conseguir el desempeño de una acción gubernamental rutinaria. Alternativamente, considérelo como pagar extra a un funcionario público por simplemente realizar su trabajo. Dichos pagos son inadmisibles y son ilegales en muchos países. La única excepción a esta regla</w:t>
      </w:r>
      <w:r w:rsidRPr="00C823C8">
        <w:rPr>
          <w:color w:val="004E59"/>
          <w:spacing w:val="42"/>
          <w:sz w:val="24"/>
          <w:szCs w:val="24"/>
        </w:rPr>
        <w:t xml:space="preserve"> </w:t>
      </w:r>
      <w:r w:rsidRPr="00C823C8">
        <w:rPr>
          <w:color w:val="004E59"/>
          <w:sz w:val="24"/>
          <w:szCs w:val="24"/>
        </w:rPr>
        <w:t>es</w:t>
      </w:r>
      <w:r w:rsidRPr="00C823C8">
        <w:rPr>
          <w:color w:val="004E59"/>
          <w:spacing w:val="42"/>
          <w:sz w:val="24"/>
          <w:szCs w:val="24"/>
        </w:rPr>
        <w:t xml:space="preserve"> </w:t>
      </w:r>
      <w:r w:rsidRPr="00C823C8">
        <w:rPr>
          <w:color w:val="004E59"/>
          <w:sz w:val="24"/>
          <w:szCs w:val="24"/>
        </w:rPr>
        <w:t>que</w:t>
      </w:r>
      <w:r w:rsidRPr="00C823C8">
        <w:rPr>
          <w:color w:val="004E59"/>
          <w:spacing w:val="42"/>
          <w:sz w:val="24"/>
          <w:szCs w:val="24"/>
        </w:rPr>
        <w:t xml:space="preserve"> </w:t>
      </w:r>
      <w:r w:rsidRPr="00C823C8">
        <w:rPr>
          <w:color w:val="004E59"/>
          <w:sz w:val="24"/>
          <w:szCs w:val="24"/>
        </w:rPr>
        <w:t>su</w:t>
      </w:r>
      <w:r w:rsidRPr="00C823C8">
        <w:rPr>
          <w:color w:val="004E59"/>
          <w:spacing w:val="43"/>
          <w:sz w:val="24"/>
          <w:szCs w:val="24"/>
        </w:rPr>
        <w:t xml:space="preserve"> </w:t>
      </w:r>
      <w:r w:rsidRPr="00C823C8">
        <w:rPr>
          <w:color w:val="004E59"/>
          <w:sz w:val="24"/>
          <w:szCs w:val="24"/>
        </w:rPr>
        <w:t>salud,</w:t>
      </w:r>
      <w:r w:rsidRPr="00C823C8">
        <w:rPr>
          <w:color w:val="004E59"/>
          <w:spacing w:val="42"/>
          <w:sz w:val="24"/>
          <w:szCs w:val="24"/>
        </w:rPr>
        <w:t xml:space="preserve"> </w:t>
      </w:r>
      <w:r w:rsidRPr="00C823C8">
        <w:rPr>
          <w:color w:val="004E59"/>
          <w:sz w:val="24"/>
          <w:szCs w:val="24"/>
        </w:rPr>
        <w:t>seguridad</w:t>
      </w:r>
      <w:r w:rsidRPr="00C823C8">
        <w:rPr>
          <w:color w:val="004E59"/>
          <w:spacing w:val="42"/>
          <w:sz w:val="24"/>
          <w:szCs w:val="24"/>
        </w:rPr>
        <w:t xml:space="preserve"> </w:t>
      </w:r>
      <w:r w:rsidRPr="00C823C8">
        <w:rPr>
          <w:color w:val="004E59"/>
          <w:sz w:val="24"/>
          <w:szCs w:val="24"/>
        </w:rPr>
        <w:t>o</w:t>
      </w:r>
      <w:r w:rsidRPr="00C823C8">
        <w:rPr>
          <w:color w:val="004E59"/>
          <w:spacing w:val="43"/>
          <w:sz w:val="24"/>
          <w:szCs w:val="24"/>
        </w:rPr>
        <w:t xml:space="preserve"> </w:t>
      </w:r>
      <w:r w:rsidRPr="00C823C8">
        <w:rPr>
          <w:color w:val="004E59"/>
          <w:sz w:val="24"/>
          <w:szCs w:val="24"/>
        </w:rPr>
        <w:t>vida</w:t>
      </w:r>
      <w:r w:rsidRPr="00C823C8">
        <w:rPr>
          <w:color w:val="004E59"/>
          <w:spacing w:val="43"/>
          <w:sz w:val="24"/>
          <w:szCs w:val="24"/>
        </w:rPr>
        <w:t xml:space="preserve"> </w:t>
      </w:r>
      <w:r w:rsidRPr="00C823C8">
        <w:rPr>
          <w:color w:val="004E59"/>
          <w:sz w:val="24"/>
          <w:szCs w:val="24"/>
        </w:rPr>
        <w:t>corren</w:t>
      </w:r>
      <w:r w:rsidRPr="00C823C8">
        <w:rPr>
          <w:color w:val="004E59"/>
          <w:spacing w:val="39"/>
          <w:sz w:val="24"/>
          <w:szCs w:val="24"/>
        </w:rPr>
        <w:t xml:space="preserve"> </w:t>
      </w:r>
      <w:r w:rsidRPr="00C823C8">
        <w:rPr>
          <w:color w:val="004E59"/>
          <w:sz w:val="24"/>
          <w:szCs w:val="24"/>
        </w:rPr>
        <w:t>un</w:t>
      </w:r>
      <w:r w:rsidRPr="00C823C8">
        <w:rPr>
          <w:color w:val="004E59"/>
          <w:spacing w:val="43"/>
          <w:sz w:val="24"/>
          <w:szCs w:val="24"/>
        </w:rPr>
        <w:t xml:space="preserve"> </w:t>
      </w:r>
      <w:r w:rsidRPr="00C823C8">
        <w:rPr>
          <w:color w:val="004E59"/>
          <w:sz w:val="24"/>
          <w:szCs w:val="24"/>
        </w:rPr>
        <w:t>peligro</w:t>
      </w:r>
      <w:r w:rsidRPr="00C823C8">
        <w:rPr>
          <w:color w:val="004E59"/>
          <w:spacing w:val="42"/>
          <w:sz w:val="24"/>
          <w:szCs w:val="24"/>
        </w:rPr>
        <w:t xml:space="preserve"> </w:t>
      </w:r>
      <w:r w:rsidRPr="00C823C8">
        <w:rPr>
          <w:color w:val="004E59"/>
          <w:sz w:val="24"/>
          <w:szCs w:val="24"/>
        </w:rPr>
        <w:t>inminente.</w:t>
      </w:r>
      <w:r w:rsidRPr="00C823C8">
        <w:rPr>
          <w:color w:val="004E59"/>
          <w:spacing w:val="40"/>
          <w:sz w:val="24"/>
          <w:szCs w:val="24"/>
        </w:rPr>
        <w:t xml:space="preserve"> </w:t>
      </w:r>
    </w:p>
    <w:p w14:paraId="6E4BF36D" w14:textId="04C998DF" w:rsidR="000A0C2E" w:rsidRPr="00C823C8" w:rsidRDefault="00BE33DE" w:rsidP="00DA1D6A">
      <w:pPr>
        <w:pStyle w:val="Textoindependiente"/>
        <w:tabs>
          <w:tab w:val="left" w:pos="0"/>
        </w:tabs>
        <w:spacing w:before="94" w:line="276" w:lineRule="auto"/>
        <w:ind w:right="51"/>
        <w:jc w:val="both"/>
        <w:rPr>
          <w:color w:val="004E59"/>
          <w:sz w:val="24"/>
          <w:szCs w:val="24"/>
        </w:rPr>
      </w:pPr>
      <w:r w:rsidRPr="00C823C8">
        <w:rPr>
          <w:color w:val="004E59"/>
          <w:sz w:val="24"/>
          <w:szCs w:val="24"/>
        </w:rPr>
        <w:t>En</w:t>
      </w:r>
      <w:r w:rsidRPr="00C823C8">
        <w:rPr>
          <w:color w:val="004E59"/>
          <w:spacing w:val="43"/>
          <w:sz w:val="24"/>
          <w:szCs w:val="24"/>
        </w:rPr>
        <w:t xml:space="preserve"> </w:t>
      </w:r>
      <w:r w:rsidRPr="00C823C8">
        <w:rPr>
          <w:color w:val="004E59"/>
          <w:sz w:val="24"/>
          <w:szCs w:val="24"/>
        </w:rPr>
        <w:t>caso</w:t>
      </w:r>
      <w:r w:rsidRPr="00C823C8">
        <w:rPr>
          <w:color w:val="004E59"/>
          <w:spacing w:val="42"/>
          <w:sz w:val="24"/>
          <w:szCs w:val="24"/>
        </w:rPr>
        <w:t xml:space="preserve"> </w:t>
      </w:r>
      <w:r w:rsidRPr="00C823C8">
        <w:rPr>
          <w:color w:val="004E59"/>
          <w:sz w:val="24"/>
          <w:szCs w:val="24"/>
        </w:rPr>
        <w:t>de</w:t>
      </w:r>
      <w:r w:rsidRPr="00C823C8">
        <w:rPr>
          <w:color w:val="004E59"/>
          <w:spacing w:val="43"/>
          <w:sz w:val="24"/>
          <w:szCs w:val="24"/>
        </w:rPr>
        <w:t xml:space="preserve"> </w:t>
      </w:r>
      <w:r w:rsidRPr="00C823C8">
        <w:rPr>
          <w:color w:val="004E59"/>
          <w:sz w:val="24"/>
          <w:szCs w:val="24"/>
        </w:rPr>
        <w:t>dicha</w:t>
      </w:r>
      <w:r w:rsidR="00883E29" w:rsidRPr="00C823C8">
        <w:rPr>
          <w:color w:val="004E59"/>
          <w:sz w:val="24"/>
          <w:szCs w:val="24"/>
        </w:rPr>
        <w:t xml:space="preserve"> </w:t>
      </w:r>
      <w:r w:rsidRPr="00C823C8">
        <w:rPr>
          <w:color w:val="004E59"/>
          <w:sz w:val="24"/>
          <w:szCs w:val="24"/>
        </w:rPr>
        <w:t xml:space="preserve">emergencia, debe cumplir con la política anticorrupción de </w:t>
      </w:r>
      <w:r w:rsidR="00BB354C" w:rsidRPr="00BB354C">
        <w:rPr>
          <w:b/>
          <w:bCs/>
          <w:color w:val="004E59"/>
          <w:sz w:val="24"/>
          <w:szCs w:val="24"/>
        </w:rPr>
        <w:t>bimo</w:t>
      </w:r>
      <w:r w:rsidRPr="00C823C8">
        <w:rPr>
          <w:color w:val="004E59"/>
          <w:sz w:val="24"/>
          <w:szCs w:val="24"/>
        </w:rPr>
        <w:t xml:space="preserve"> e intentar hablar con su jefe directo o el responsable de cumplimiento para obtener la aprobación antes de realizar el pago. Si no puede hacer esto debido a la presión inmediata en que se encuentra, entonces deberá notificar le pago inmediatamente a su jefe directo o el responsable de cumplimiento tan pronto como le sea posible hacerlo.</w:t>
      </w:r>
    </w:p>
    <w:p w14:paraId="06540CF7" w14:textId="4CD5693A" w:rsidR="000A0C2E" w:rsidRPr="00C823C8" w:rsidRDefault="00BE33DE" w:rsidP="00DA1D6A">
      <w:pPr>
        <w:pStyle w:val="Textoindependiente"/>
        <w:tabs>
          <w:tab w:val="left" w:pos="0"/>
        </w:tabs>
        <w:spacing w:before="94" w:line="276" w:lineRule="auto"/>
        <w:ind w:right="51"/>
        <w:jc w:val="both"/>
        <w:rPr>
          <w:color w:val="004E59"/>
          <w:sz w:val="24"/>
          <w:szCs w:val="24"/>
        </w:rPr>
      </w:pPr>
      <w:r w:rsidRPr="00C823C8">
        <w:rPr>
          <w:color w:val="004E59"/>
          <w:sz w:val="24"/>
          <w:szCs w:val="24"/>
        </w:rPr>
        <w:t xml:space="preserve">Estas reglas no sólo se aplican a los empleados de </w:t>
      </w:r>
      <w:r w:rsidR="00BB354C" w:rsidRPr="00BB354C">
        <w:rPr>
          <w:b/>
          <w:bCs/>
          <w:color w:val="004E59"/>
          <w:sz w:val="24"/>
          <w:szCs w:val="24"/>
        </w:rPr>
        <w:t>bimo</w:t>
      </w:r>
      <w:r w:rsidRPr="00C823C8">
        <w:rPr>
          <w:color w:val="004E59"/>
          <w:sz w:val="24"/>
          <w:szCs w:val="24"/>
        </w:rPr>
        <w:t xml:space="preserve">, sino también a los contratistas, agentes o cualquier otra persona que actúe en representación de </w:t>
      </w:r>
      <w:r w:rsidR="00BB354C" w:rsidRPr="00BB354C">
        <w:rPr>
          <w:b/>
          <w:bCs/>
          <w:color w:val="004E59"/>
          <w:sz w:val="24"/>
          <w:szCs w:val="24"/>
        </w:rPr>
        <w:t>bimo</w:t>
      </w:r>
      <w:r w:rsidRPr="00C823C8">
        <w:rPr>
          <w:color w:val="004E59"/>
          <w:sz w:val="24"/>
          <w:szCs w:val="24"/>
        </w:rPr>
        <w:t>. No deben ofrecer, realizar ni recibir ningún soborno mientras hacen negocios con el fin de obtener una ventaja comercial o un tratamiento</w:t>
      </w:r>
      <w:r w:rsidRPr="00C823C8">
        <w:rPr>
          <w:color w:val="004E59"/>
          <w:spacing w:val="-9"/>
          <w:sz w:val="24"/>
          <w:szCs w:val="24"/>
        </w:rPr>
        <w:t xml:space="preserve"> </w:t>
      </w:r>
      <w:r w:rsidRPr="00C823C8">
        <w:rPr>
          <w:color w:val="004E59"/>
          <w:sz w:val="24"/>
          <w:szCs w:val="24"/>
        </w:rPr>
        <w:t>favorable.</w:t>
      </w:r>
    </w:p>
    <w:p w14:paraId="61820172" w14:textId="77777777" w:rsidR="000A0C2E" w:rsidRPr="00C823C8" w:rsidRDefault="000A0C2E" w:rsidP="00DA1D6A">
      <w:pPr>
        <w:pStyle w:val="Textoindependiente"/>
        <w:tabs>
          <w:tab w:val="left" w:pos="0"/>
        </w:tabs>
        <w:spacing w:before="10" w:line="276" w:lineRule="auto"/>
        <w:ind w:right="51"/>
        <w:jc w:val="both"/>
        <w:rPr>
          <w:color w:val="004E59"/>
          <w:sz w:val="24"/>
          <w:szCs w:val="24"/>
        </w:rPr>
      </w:pPr>
    </w:p>
    <w:p w14:paraId="537E6893" w14:textId="58B626C1" w:rsidR="000A0C2E" w:rsidRPr="00C823C8" w:rsidRDefault="00BE33DE" w:rsidP="00DA1D6A">
      <w:pPr>
        <w:pStyle w:val="Textoindependiente"/>
        <w:tabs>
          <w:tab w:val="left" w:pos="0"/>
        </w:tabs>
        <w:spacing w:line="276" w:lineRule="auto"/>
        <w:ind w:right="51"/>
        <w:jc w:val="both"/>
        <w:rPr>
          <w:color w:val="004E59"/>
          <w:sz w:val="24"/>
          <w:szCs w:val="24"/>
        </w:rPr>
      </w:pPr>
      <w:r w:rsidRPr="00C823C8">
        <w:rPr>
          <w:color w:val="004E59"/>
          <w:sz w:val="24"/>
          <w:szCs w:val="24"/>
        </w:rPr>
        <w:t>El utilizar terceras partes para sobornar indirectamente también podría ser ilegal y acarrear responsabilidad para usted e</w:t>
      </w:r>
      <w:r w:rsidR="00BB354C">
        <w:rPr>
          <w:color w:val="004E59"/>
          <w:sz w:val="24"/>
          <w:szCs w:val="24"/>
        </w:rPr>
        <w:t>n</w:t>
      </w:r>
      <w:r w:rsidRPr="00C823C8">
        <w:rPr>
          <w:color w:val="004E59"/>
          <w:sz w:val="24"/>
          <w:szCs w:val="24"/>
        </w:rPr>
        <w:t xml:space="preserve"> </w:t>
      </w:r>
      <w:r w:rsidR="00BB354C" w:rsidRPr="00BB354C">
        <w:rPr>
          <w:b/>
          <w:bCs/>
          <w:color w:val="004E59"/>
          <w:sz w:val="24"/>
          <w:szCs w:val="24"/>
        </w:rPr>
        <w:t>bimo</w:t>
      </w:r>
      <w:r w:rsidRPr="00C823C8">
        <w:rPr>
          <w:color w:val="004E59"/>
          <w:sz w:val="24"/>
          <w:szCs w:val="24"/>
        </w:rPr>
        <w:t>.</w:t>
      </w:r>
    </w:p>
    <w:p w14:paraId="337EBA67" w14:textId="11A30641" w:rsidR="000A0C2E" w:rsidRPr="00C823C8" w:rsidRDefault="000A0C2E" w:rsidP="00DA1D6A">
      <w:pPr>
        <w:pStyle w:val="Textoindependiente"/>
        <w:tabs>
          <w:tab w:val="left" w:pos="0"/>
        </w:tabs>
        <w:spacing w:line="276" w:lineRule="auto"/>
        <w:ind w:right="51"/>
        <w:jc w:val="both"/>
        <w:rPr>
          <w:color w:val="004E59"/>
          <w:sz w:val="24"/>
          <w:szCs w:val="24"/>
        </w:rPr>
      </w:pPr>
    </w:p>
    <w:p w14:paraId="178604FB" w14:textId="1374399B" w:rsidR="000A0C2E" w:rsidRPr="00C823C8" w:rsidRDefault="00BE33DE" w:rsidP="00DA1D6A">
      <w:pPr>
        <w:pStyle w:val="Textoindependiente"/>
        <w:tabs>
          <w:tab w:val="left" w:pos="0"/>
        </w:tabs>
        <w:spacing w:before="94" w:line="276" w:lineRule="auto"/>
        <w:ind w:right="51"/>
        <w:jc w:val="both"/>
        <w:rPr>
          <w:color w:val="004E59"/>
          <w:sz w:val="24"/>
          <w:szCs w:val="24"/>
        </w:rPr>
      </w:pPr>
      <w:r w:rsidRPr="00C823C8">
        <w:rPr>
          <w:color w:val="004E59"/>
          <w:sz w:val="24"/>
          <w:szCs w:val="24"/>
        </w:rPr>
        <w:lastRenderedPageBreak/>
        <w:t xml:space="preserve">Podrían decirle que el realizar ciertos tipos de pagos o regalos </w:t>
      </w:r>
      <w:r w:rsidRPr="00C823C8">
        <w:rPr>
          <w:i/>
          <w:color w:val="004E59"/>
          <w:sz w:val="24"/>
          <w:szCs w:val="24"/>
        </w:rPr>
        <w:t xml:space="preserve">“es como se hacen los negocios” </w:t>
      </w:r>
      <w:r w:rsidRPr="00C823C8">
        <w:rPr>
          <w:color w:val="004E59"/>
          <w:sz w:val="24"/>
          <w:szCs w:val="24"/>
        </w:rPr>
        <w:t xml:space="preserve">en un país en concreto, sin </w:t>
      </w:r>
      <w:r w:rsidR="00ED1D57" w:rsidRPr="00C823C8">
        <w:rPr>
          <w:color w:val="004E59"/>
          <w:sz w:val="24"/>
          <w:szCs w:val="24"/>
        </w:rPr>
        <w:t>embargo,</w:t>
      </w:r>
      <w:r w:rsidRPr="00C823C8">
        <w:rPr>
          <w:color w:val="004E59"/>
          <w:sz w:val="24"/>
          <w:szCs w:val="24"/>
        </w:rPr>
        <w:t xml:space="preserve"> atenta contra </w:t>
      </w:r>
      <w:r w:rsidR="00ED1D57" w:rsidRPr="00C823C8">
        <w:rPr>
          <w:color w:val="004E59"/>
          <w:sz w:val="24"/>
          <w:szCs w:val="24"/>
        </w:rPr>
        <w:t>el</w:t>
      </w:r>
      <w:r w:rsidRPr="00C823C8">
        <w:rPr>
          <w:color w:val="004E59"/>
          <w:sz w:val="24"/>
          <w:szCs w:val="24"/>
        </w:rPr>
        <w:t xml:space="preserve"> Código de ética. Si cualquier persona perteneciente a </w:t>
      </w:r>
      <w:r w:rsidR="00BB354C" w:rsidRPr="00BB354C">
        <w:rPr>
          <w:b/>
          <w:bCs/>
          <w:color w:val="004E59"/>
          <w:sz w:val="24"/>
          <w:szCs w:val="24"/>
        </w:rPr>
        <w:t>bimo</w:t>
      </w:r>
      <w:r w:rsidRPr="00C823C8">
        <w:rPr>
          <w:color w:val="004E59"/>
          <w:sz w:val="24"/>
          <w:szCs w:val="24"/>
        </w:rPr>
        <w:t xml:space="preserve"> o de fuera de la misma le pide que pague o reciba un soborno, debe rehusar y dar parte inmediatamente de dicho comportamiento a su jefe directo o su </w:t>
      </w:r>
      <w:r w:rsidR="00236890" w:rsidRPr="00C823C8">
        <w:rPr>
          <w:color w:val="004E59"/>
          <w:sz w:val="24"/>
          <w:szCs w:val="24"/>
        </w:rPr>
        <w:t>líder de proceso.</w:t>
      </w:r>
    </w:p>
    <w:p w14:paraId="0B79D2AD" w14:textId="77777777" w:rsidR="000A0C2E" w:rsidRPr="00C823C8" w:rsidRDefault="000A0C2E" w:rsidP="00DA1D6A">
      <w:pPr>
        <w:pStyle w:val="Textoindependiente"/>
        <w:tabs>
          <w:tab w:val="left" w:pos="0"/>
        </w:tabs>
        <w:spacing w:before="10" w:line="276" w:lineRule="auto"/>
        <w:ind w:right="51"/>
        <w:jc w:val="both"/>
        <w:rPr>
          <w:color w:val="004E59"/>
          <w:sz w:val="24"/>
          <w:szCs w:val="24"/>
        </w:rPr>
      </w:pPr>
    </w:p>
    <w:p w14:paraId="5B93E0E2" w14:textId="500D634D" w:rsidR="000A0C2E" w:rsidRPr="00C823C8" w:rsidRDefault="00BE33DE" w:rsidP="00DA1D6A">
      <w:pPr>
        <w:pStyle w:val="Textoindependiente"/>
        <w:tabs>
          <w:tab w:val="left" w:pos="0"/>
        </w:tabs>
        <w:spacing w:line="276" w:lineRule="auto"/>
        <w:ind w:right="51"/>
        <w:jc w:val="both"/>
        <w:rPr>
          <w:color w:val="004E59"/>
          <w:sz w:val="24"/>
          <w:szCs w:val="24"/>
        </w:rPr>
      </w:pPr>
      <w:r w:rsidRPr="00C823C8">
        <w:rPr>
          <w:color w:val="004E59"/>
          <w:sz w:val="24"/>
          <w:szCs w:val="24"/>
        </w:rPr>
        <w:t xml:space="preserve">Si participa en un soborno o corrupción de cualquier tipo, estará sujeto a un proceso disciplinario y despido y podría tener que afrontar también un proceso judicial y penal e incluso ir a la cárcel. Rogamos tener en cuenta que sus acciones podrían resultar en acciones civiles y penales contra </w:t>
      </w:r>
      <w:r w:rsidR="00BB354C" w:rsidRPr="00BB354C">
        <w:rPr>
          <w:b/>
          <w:bCs/>
          <w:color w:val="004E59"/>
          <w:sz w:val="24"/>
          <w:szCs w:val="24"/>
        </w:rPr>
        <w:t>bimo</w:t>
      </w:r>
      <w:r w:rsidRPr="00C823C8">
        <w:rPr>
          <w:color w:val="004E59"/>
          <w:sz w:val="24"/>
          <w:szCs w:val="24"/>
        </w:rPr>
        <w:t>.</w:t>
      </w:r>
    </w:p>
    <w:p w14:paraId="5327141E" w14:textId="77777777" w:rsidR="000A0C2E" w:rsidRPr="00CC2006" w:rsidRDefault="000A0C2E" w:rsidP="00DA1D6A">
      <w:pPr>
        <w:pStyle w:val="Textoindependiente"/>
        <w:tabs>
          <w:tab w:val="left" w:pos="0"/>
        </w:tabs>
        <w:spacing w:before="10" w:line="276" w:lineRule="auto"/>
        <w:ind w:right="51"/>
        <w:jc w:val="both"/>
        <w:rPr>
          <w:iCs/>
          <w:color w:val="004E59"/>
          <w:sz w:val="24"/>
          <w:szCs w:val="24"/>
        </w:rPr>
      </w:pPr>
    </w:p>
    <w:p w14:paraId="1D3BB0D2" w14:textId="77777777" w:rsidR="000A0C2E" w:rsidRPr="00CC2006" w:rsidRDefault="00BE33DE" w:rsidP="00C347DE">
      <w:pPr>
        <w:pStyle w:val="Ttulo2"/>
        <w:numPr>
          <w:ilvl w:val="1"/>
          <w:numId w:val="7"/>
        </w:numPr>
        <w:tabs>
          <w:tab w:val="left" w:pos="0"/>
          <w:tab w:val="left" w:pos="284"/>
        </w:tabs>
        <w:spacing w:line="276" w:lineRule="auto"/>
        <w:ind w:left="0" w:right="51" w:firstLine="0"/>
        <w:rPr>
          <w:i w:val="0"/>
          <w:iCs/>
          <w:color w:val="004E59"/>
          <w:sz w:val="24"/>
          <w:szCs w:val="24"/>
        </w:rPr>
      </w:pPr>
      <w:bookmarkStart w:id="10" w:name="_Toc114696393"/>
      <w:r w:rsidRPr="00CC2006">
        <w:rPr>
          <w:i w:val="0"/>
          <w:iCs/>
          <w:color w:val="004E59"/>
          <w:sz w:val="24"/>
          <w:szCs w:val="24"/>
        </w:rPr>
        <w:t>Conflictos de</w:t>
      </w:r>
      <w:r w:rsidRPr="00CC2006">
        <w:rPr>
          <w:i w:val="0"/>
          <w:iCs/>
          <w:color w:val="004E59"/>
          <w:spacing w:val="-4"/>
          <w:sz w:val="24"/>
          <w:szCs w:val="24"/>
        </w:rPr>
        <w:t xml:space="preserve"> </w:t>
      </w:r>
      <w:r w:rsidRPr="00CC2006">
        <w:rPr>
          <w:i w:val="0"/>
          <w:iCs/>
          <w:color w:val="004E59"/>
          <w:sz w:val="24"/>
          <w:szCs w:val="24"/>
        </w:rPr>
        <w:t>interés</w:t>
      </w:r>
      <w:bookmarkEnd w:id="10"/>
    </w:p>
    <w:p w14:paraId="601400F7" w14:textId="48E9D834" w:rsidR="000A0C2E" w:rsidRPr="00C823C8" w:rsidRDefault="00BE33DE" w:rsidP="00DA1D6A">
      <w:pPr>
        <w:pStyle w:val="Textoindependiente"/>
        <w:tabs>
          <w:tab w:val="left" w:pos="0"/>
        </w:tabs>
        <w:spacing w:before="1" w:line="276" w:lineRule="auto"/>
        <w:ind w:right="51"/>
        <w:jc w:val="both"/>
        <w:rPr>
          <w:color w:val="004E59"/>
          <w:sz w:val="24"/>
          <w:szCs w:val="24"/>
        </w:rPr>
      </w:pPr>
      <w:r w:rsidRPr="00C823C8">
        <w:rPr>
          <w:color w:val="004E59"/>
          <w:sz w:val="24"/>
          <w:szCs w:val="24"/>
        </w:rPr>
        <w:t xml:space="preserve">Un conflicto de interés surge cuando las relaciones personales, intereses externos o actividades de un empleado podrían interferir con su juicio, objetividad, independencia o lealtad hacia </w:t>
      </w:r>
      <w:r w:rsidR="00BB354C" w:rsidRPr="00BB354C">
        <w:rPr>
          <w:b/>
          <w:bCs/>
          <w:color w:val="004E59"/>
          <w:sz w:val="24"/>
          <w:szCs w:val="24"/>
        </w:rPr>
        <w:t>bimo</w:t>
      </w:r>
      <w:r w:rsidRPr="00C823C8">
        <w:rPr>
          <w:color w:val="004E59"/>
          <w:sz w:val="24"/>
          <w:szCs w:val="24"/>
        </w:rPr>
        <w:t xml:space="preserve">. Se requiere que los empleados eviten los conflictos de interés, o la apariencia de los mismos, en todo momento para asegurar la calidad de nuestras decisiones comerciales y la integridad de la persona y </w:t>
      </w:r>
      <w:r w:rsidR="00BB354C">
        <w:rPr>
          <w:color w:val="004E59"/>
          <w:sz w:val="24"/>
          <w:szCs w:val="24"/>
        </w:rPr>
        <w:t xml:space="preserve">de </w:t>
      </w:r>
      <w:r w:rsidR="00BB354C" w:rsidRPr="00BB354C">
        <w:rPr>
          <w:b/>
          <w:bCs/>
          <w:color w:val="004E59"/>
          <w:sz w:val="24"/>
          <w:szCs w:val="24"/>
        </w:rPr>
        <w:t>bimo</w:t>
      </w:r>
      <w:r w:rsidRPr="00C823C8">
        <w:rPr>
          <w:color w:val="004E59"/>
          <w:sz w:val="24"/>
          <w:szCs w:val="24"/>
        </w:rPr>
        <w:t>.</w:t>
      </w:r>
    </w:p>
    <w:p w14:paraId="7A75E9A1" w14:textId="77777777" w:rsidR="000A0C2E" w:rsidRPr="00C823C8" w:rsidRDefault="00BE33DE" w:rsidP="00DA1D6A">
      <w:pPr>
        <w:pStyle w:val="Textoindependiente"/>
        <w:tabs>
          <w:tab w:val="left" w:pos="0"/>
        </w:tabs>
        <w:spacing w:before="94" w:line="276" w:lineRule="auto"/>
        <w:ind w:right="51"/>
        <w:jc w:val="both"/>
        <w:rPr>
          <w:color w:val="004E59"/>
          <w:sz w:val="24"/>
          <w:szCs w:val="24"/>
        </w:rPr>
      </w:pPr>
      <w:r w:rsidRPr="00C823C8">
        <w:rPr>
          <w:color w:val="004E59"/>
          <w:sz w:val="24"/>
          <w:szCs w:val="24"/>
        </w:rPr>
        <w:t>Los conflictos de interés pueden surgir de muchas formas. Ejemplos de conducta inadmisible</w:t>
      </w:r>
      <w:r w:rsidRPr="00C823C8">
        <w:rPr>
          <w:color w:val="004E59"/>
          <w:spacing w:val="-1"/>
          <w:sz w:val="24"/>
          <w:szCs w:val="24"/>
        </w:rPr>
        <w:t xml:space="preserve"> </w:t>
      </w:r>
      <w:r w:rsidRPr="00C823C8">
        <w:rPr>
          <w:color w:val="004E59"/>
          <w:sz w:val="24"/>
          <w:szCs w:val="24"/>
        </w:rPr>
        <w:t>incluyen:</w:t>
      </w:r>
    </w:p>
    <w:p w14:paraId="1890C6E4" w14:textId="77777777" w:rsidR="000A0C2E" w:rsidRPr="00C823C8" w:rsidRDefault="000A0C2E" w:rsidP="00DA1D6A">
      <w:pPr>
        <w:pStyle w:val="Textoindependiente"/>
        <w:tabs>
          <w:tab w:val="left" w:pos="0"/>
        </w:tabs>
        <w:spacing w:before="10" w:line="276" w:lineRule="auto"/>
        <w:ind w:right="51"/>
        <w:jc w:val="both"/>
        <w:rPr>
          <w:color w:val="004E59"/>
          <w:sz w:val="24"/>
          <w:szCs w:val="24"/>
        </w:rPr>
      </w:pPr>
    </w:p>
    <w:p w14:paraId="052AE6FB" w14:textId="028BE60E" w:rsidR="000A0C2E" w:rsidRDefault="00BE33DE" w:rsidP="00C347DE">
      <w:pPr>
        <w:pStyle w:val="Prrafodelista"/>
        <w:numPr>
          <w:ilvl w:val="0"/>
          <w:numId w:val="8"/>
        </w:numPr>
        <w:tabs>
          <w:tab w:val="left" w:pos="0"/>
          <w:tab w:val="left" w:pos="284"/>
        </w:tabs>
        <w:spacing w:before="1" w:line="276" w:lineRule="auto"/>
        <w:ind w:left="0" w:right="51" w:firstLine="0"/>
        <w:jc w:val="both"/>
        <w:rPr>
          <w:color w:val="004E59"/>
          <w:sz w:val="24"/>
          <w:szCs w:val="24"/>
        </w:rPr>
      </w:pPr>
      <w:r w:rsidRPr="00C823C8">
        <w:rPr>
          <w:color w:val="004E59"/>
          <w:sz w:val="24"/>
          <w:szCs w:val="24"/>
        </w:rPr>
        <w:t xml:space="preserve">El comprometer a </w:t>
      </w:r>
      <w:r w:rsidR="00BB354C" w:rsidRPr="00BB354C">
        <w:rPr>
          <w:b/>
          <w:bCs/>
          <w:color w:val="004E59"/>
          <w:sz w:val="24"/>
          <w:szCs w:val="24"/>
        </w:rPr>
        <w:t>bimo</w:t>
      </w:r>
      <w:r w:rsidRPr="00C823C8">
        <w:rPr>
          <w:color w:val="004E59"/>
          <w:sz w:val="24"/>
          <w:szCs w:val="24"/>
        </w:rPr>
        <w:t xml:space="preserve"> a hacer negocios con un miembro de su familia inmediata o su pareja sentimental sin obtener el consentimiento de sus superiores. Cuando un empleado de </w:t>
      </w:r>
      <w:r w:rsidR="00BB354C" w:rsidRPr="00BB354C">
        <w:rPr>
          <w:b/>
          <w:bCs/>
          <w:color w:val="004E59"/>
          <w:sz w:val="24"/>
          <w:szCs w:val="24"/>
        </w:rPr>
        <w:t>bimo</w:t>
      </w:r>
      <w:r w:rsidRPr="00C823C8">
        <w:rPr>
          <w:color w:val="004E59"/>
          <w:sz w:val="24"/>
          <w:szCs w:val="24"/>
        </w:rPr>
        <w:t xml:space="preserve"> desea comprometer a </w:t>
      </w:r>
      <w:r w:rsidR="00CB1668" w:rsidRPr="00CB1668">
        <w:rPr>
          <w:b/>
          <w:bCs/>
          <w:color w:val="004E59"/>
          <w:sz w:val="24"/>
          <w:szCs w:val="24"/>
        </w:rPr>
        <w:t>bimo</w:t>
      </w:r>
      <w:r w:rsidRPr="00C823C8">
        <w:rPr>
          <w:color w:val="004E59"/>
          <w:sz w:val="24"/>
          <w:szCs w:val="24"/>
        </w:rPr>
        <w:t xml:space="preserve"> a hacer tales negocios, entonces se deberá presentar una solicitud de aprobación a</w:t>
      </w:r>
      <w:r w:rsidR="00874504" w:rsidRPr="00C823C8">
        <w:rPr>
          <w:color w:val="004E59"/>
          <w:sz w:val="24"/>
          <w:szCs w:val="24"/>
        </w:rPr>
        <w:t xml:space="preserve"> la alta dirección</w:t>
      </w:r>
      <w:r w:rsidRPr="00C823C8">
        <w:rPr>
          <w:color w:val="004E59"/>
          <w:sz w:val="24"/>
          <w:szCs w:val="24"/>
        </w:rPr>
        <w:t>. Dichas solicitudes deben expresar claramente las razones por las que se debería conceder el trabajo a la parte relacionada. Se permitirá que continúen los acuerdos existentes y estos están cubiertos por los requisitos de declarar transacciones entre partes vinculadas a</w:t>
      </w:r>
      <w:r w:rsidR="00874504" w:rsidRPr="00C823C8">
        <w:rPr>
          <w:color w:val="004E59"/>
          <w:sz w:val="24"/>
          <w:szCs w:val="24"/>
        </w:rPr>
        <w:t xml:space="preserve"> la alta dirección </w:t>
      </w:r>
      <w:r w:rsidRPr="00C823C8">
        <w:rPr>
          <w:color w:val="004E59"/>
          <w:sz w:val="24"/>
          <w:szCs w:val="24"/>
        </w:rPr>
        <w:t>para su aprobación al final del año (véase a</w:t>
      </w:r>
      <w:r w:rsidRPr="00C823C8">
        <w:rPr>
          <w:color w:val="004E59"/>
          <w:spacing w:val="-11"/>
          <w:sz w:val="24"/>
          <w:szCs w:val="24"/>
        </w:rPr>
        <w:t xml:space="preserve"> </w:t>
      </w:r>
      <w:r w:rsidRPr="00C823C8">
        <w:rPr>
          <w:color w:val="004E59"/>
          <w:sz w:val="24"/>
          <w:szCs w:val="24"/>
        </w:rPr>
        <w:t>continuación);</w:t>
      </w:r>
    </w:p>
    <w:p w14:paraId="4C0553E5" w14:textId="77777777" w:rsidR="00196E64" w:rsidRPr="00C823C8" w:rsidRDefault="00196E64" w:rsidP="00196E64">
      <w:pPr>
        <w:pStyle w:val="Prrafodelista"/>
        <w:tabs>
          <w:tab w:val="left" w:pos="0"/>
          <w:tab w:val="left" w:pos="284"/>
        </w:tabs>
        <w:spacing w:before="1" w:line="276" w:lineRule="auto"/>
        <w:ind w:left="0" w:right="51" w:firstLine="0"/>
        <w:jc w:val="both"/>
        <w:rPr>
          <w:color w:val="004E59"/>
          <w:sz w:val="24"/>
          <w:szCs w:val="24"/>
        </w:rPr>
      </w:pPr>
    </w:p>
    <w:p w14:paraId="59EBEFF7" w14:textId="30D4D7CE" w:rsidR="000A0C2E" w:rsidRDefault="00BE33DE" w:rsidP="00196E64">
      <w:pPr>
        <w:pStyle w:val="Prrafodelista"/>
        <w:numPr>
          <w:ilvl w:val="0"/>
          <w:numId w:val="8"/>
        </w:numPr>
        <w:tabs>
          <w:tab w:val="left" w:pos="284"/>
        </w:tabs>
        <w:spacing w:line="276" w:lineRule="auto"/>
        <w:ind w:left="0" w:right="51" w:firstLine="0"/>
        <w:jc w:val="both"/>
        <w:rPr>
          <w:color w:val="004E59"/>
          <w:sz w:val="24"/>
          <w:szCs w:val="24"/>
        </w:rPr>
      </w:pPr>
      <w:r w:rsidRPr="00C823C8">
        <w:rPr>
          <w:color w:val="004E59"/>
          <w:sz w:val="24"/>
          <w:szCs w:val="24"/>
        </w:rPr>
        <w:t xml:space="preserve">Adquirir, directamente o a través de familiares, amigos o intermediarios, un interés en un proveedor, cliente o competidor de </w:t>
      </w:r>
      <w:r w:rsidR="00CB1668" w:rsidRPr="00CB1668">
        <w:rPr>
          <w:b/>
          <w:bCs/>
          <w:color w:val="004E59"/>
          <w:sz w:val="24"/>
          <w:szCs w:val="24"/>
        </w:rPr>
        <w:t>b</w:t>
      </w:r>
      <w:r w:rsidR="00BB354C" w:rsidRPr="00CB1668">
        <w:rPr>
          <w:b/>
          <w:bCs/>
          <w:color w:val="004E59"/>
          <w:sz w:val="24"/>
          <w:szCs w:val="24"/>
        </w:rPr>
        <w:t>imo</w:t>
      </w:r>
      <w:r w:rsidRPr="00C823C8">
        <w:rPr>
          <w:color w:val="004E59"/>
          <w:sz w:val="24"/>
          <w:szCs w:val="24"/>
        </w:rPr>
        <w:t>, excepto para la adquisición de acciones de un cliente, proveedor o competidor en una bolsa de valores pública, a menos que esté limitado a una cantidad que no otorgue influencia suficiente sobre los asuntos del cliente, proveedor o competidor y que no cause que el empleado esté indebidamente dependiente de su situación financiera o se vea sujeto a una influencia indebida por parte del cliente, proveedor o</w:t>
      </w:r>
      <w:r w:rsidRPr="00C823C8">
        <w:rPr>
          <w:color w:val="004E59"/>
          <w:spacing w:val="-7"/>
          <w:sz w:val="24"/>
          <w:szCs w:val="24"/>
        </w:rPr>
        <w:t xml:space="preserve"> </w:t>
      </w:r>
      <w:r w:rsidRPr="00C823C8">
        <w:rPr>
          <w:color w:val="004E59"/>
          <w:sz w:val="24"/>
          <w:szCs w:val="24"/>
        </w:rPr>
        <w:t>competidor;</w:t>
      </w:r>
    </w:p>
    <w:p w14:paraId="561CF477" w14:textId="77777777" w:rsidR="00196E64" w:rsidRPr="00196E64" w:rsidRDefault="00196E64" w:rsidP="00196E64">
      <w:pPr>
        <w:pStyle w:val="Prrafodelista"/>
        <w:rPr>
          <w:color w:val="004E59"/>
          <w:sz w:val="24"/>
          <w:szCs w:val="24"/>
        </w:rPr>
      </w:pPr>
    </w:p>
    <w:p w14:paraId="4B61CD31" w14:textId="0172FD6C" w:rsidR="00883E29" w:rsidRDefault="00BE33DE" w:rsidP="00196E64">
      <w:pPr>
        <w:pStyle w:val="Prrafodelista"/>
        <w:numPr>
          <w:ilvl w:val="0"/>
          <w:numId w:val="8"/>
        </w:numPr>
        <w:tabs>
          <w:tab w:val="left" w:pos="284"/>
        </w:tabs>
        <w:spacing w:line="276" w:lineRule="auto"/>
        <w:ind w:left="0" w:right="51" w:firstLine="0"/>
        <w:jc w:val="both"/>
        <w:rPr>
          <w:color w:val="004E59"/>
          <w:sz w:val="24"/>
          <w:szCs w:val="24"/>
        </w:rPr>
      </w:pPr>
      <w:r w:rsidRPr="00C823C8">
        <w:rPr>
          <w:color w:val="004E59"/>
          <w:sz w:val="24"/>
          <w:szCs w:val="24"/>
        </w:rPr>
        <w:t>Tener un cargo (como empleado, oficial, director, miembro del consejo de administración o asesor) con un competidor o</w:t>
      </w:r>
      <w:r w:rsidRPr="00C823C8">
        <w:rPr>
          <w:color w:val="004E59"/>
          <w:spacing w:val="-9"/>
          <w:sz w:val="24"/>
          <w:szCs w:val="24"/>
        </w:rPr>
        <w:t xml:space="preserve"> </w:t>
      </w:r>
      <w:r w:rsidRPr="00C823C8">
        <w:rPr>
          <w:color w:val="004E59"/>
          <w:sz w:val="24"/>
          <w:szCs w:val="24"/>
        </w:rPr>
        <w:t>cliente;</w:t>
      </w:r>
    </w:p>
    <w:p w14:paraId="08132481" w14:textId="77777777" w:rsidR="00196E64" w:rsidRPr="00196E64" w:rsidRDefault="00196E64" w:rsidP="00196E64">
      <w:pPr>
        <w:pStyle w:val="Prrafodelista"/>
        <w:rPr>
          <w:color w:val="004E59"/>
          <w:sz w:val="24"/>
          <w:szCs w:val="24"/>
        </w:rPr>
      </w:pPr>
    </w:p>
    <w:p w14:paraId="0209B150" w14:textId="27DFBB99" w:rsidR="00883E29" w:rsidRDefault="00BE33DE" w:rsidP="00196E64">
      <w:pPr>
        <w:pStyle w:val="Prrafodelista"/>
        <w:numPr>
          <w:ilvl w:val="0"/>
          <w:numId w:val="8"/>
        </w:numPr>
        <w:tabs>
          <w:tab w:val="left" w:pos="284"/>
        </w:tabs>
        <w:spacing w:line="276" w:lineRule="auto"/>
        <w:ind w:left="0" w:right="51" w:firstLine="0"/>
        <w:jc w:val="both"/>
        <w:rPr>
          <w:color w:val="004E59"/>
          <w:sz w:val="24"/>
          <w:szCs w:val="24"/>
        </w:rPr>
      </w:pPr>
      <w:r w:rsidRPr="00C823C8">
        <w:rPr>
          <w:color w:val="004E59"/>
          <w:sz w:val="24"/>
          <w:szCs w:val="24"/>
        </w:rPr>
        <w:t xml:space="preserve">Autorizar o participar en el proceso de contratación de miembros de su familia inmediata o de su pareja sentimental. Esto sólo se aplica a gente recién contratada. Esta cláusula no se aplicará en el caso de familiares que ya trabajen para </w:t>
      </w:r>
      <w:r w:rsidR="00BB354C">
        <w:rPr>
          <w:color w:val="004E59"/>
          <w:sz w:val="24"/>
          <w:szCs w:val="24"/>
        </w:rPr>
        <w:t>Bimo</w:t>
      </w:r>
      <w:r w:rsidRPr="00C823C8">
        <w:rPr>
          <w:color w:val="004E59"/>
          <w:sz w:val="24"/>
          <w:szCs w:val="24"/>
        </w:rPr>
        <w:t xml:space="preserve"> ni en el caso de personal que se una a </w:t>
      </w:r>
      <w:r w:rsidR="00CB1668" w:rsidRPr="00CB1668">
        <w:rPr>
          <w:b/>
          <w:bCs/>
          <w:color w:val="004E59"/>
          <w:sz w:val="24"/>
          <w:szCs w:val="24"/>
        </w:rPr>
        <w:t>b</w:t>
      </w:r>
      <w:r w:rsidR="00BB354C" w:rsidRPr="00CB1668">
        <w:rPr>
          <w:b/>
          <w:bCs/>
          <w:color w:val="004E59"/>
          <w:sz w:val="24"/>
          <w:szCs w:val="24"/>
        </w:rPr>
        <w:t>imo</w:t>
      </w:r>
      <w:r w:rsidRPr="00C823C8">
        <w:rPr>
          <w:color w:val="004E59"/>
          <w:sz w:val="24"/>
          <w:szCs w:val="24"/>
        </w:rPr>
        <w:t xml:space="preserve"> a través de una adquisición</w:t>
      </w:r>
      <w:r w:rsidRPr="00C823C8">
        <w:rPr>
          <w:color w:val="004E59"/>
          <w:spacing w:val="-14"/>
          <w:sz w:val="24"/>
          <w:szCs w:val="24"/>
        </w:rPr>
        <w:t xml:space="preserve"> </w:t>
      </w:r>
      <w:r w:rsidRPr="00C823C8">
        <w:rPr>
          <w:color w:val="004E59"/>
          <w:sz w:val="24"/>
          <w:szCs w:val="24"/>
        </w:rPr>
        <w:t>y</w:t>
      </w:r>
    </w:p>
    <w:p w14:paraId="46650A28" w14:textId="77777777" w:rsidR="009629D2" w:rsidRPr="009629D2" w:rsidRDefault="009629D2" w:rsidP="009629D2">
      <w:pPr>
        <w:pStyle w:val="Prrafodelista"/>
        <w:rPr>
          <w:color w:val="004E59"/>
          <w:sz w:val="24"/>
          <w:szCs w:val="24"/>
        </w:rPr>
      </w:pPr>
    </w:p>
    <w:p w14:paraId="48E3FBBD" w14:textId="2FACF01B" w:rsidR="000A0C2E" w:rsidRPr="00C823C8" w:rsidRDefault="00BE33DE" w:rsidP="00196E64">
      <w:pPr>
        <w:pStyle w:val="Prrafodelista"/>
        <w:numPr>
          <w:ilvl w:val="0"/>
          <w:numId w:val="8"/>
        </w:numPr>
        <w:tabs>
          <w:tab w:val="left" w:pos="284"/>
        </w:tabs>
        <w:spacing w:line="276" w:lineRule="auto"/>
        <w:ind w:left="0" w:right="51" w:firstLine="0"/>
        <w:jc w:val="both"/>
        <w:rPr>
          <w:color w:val="004E59"/>
          <w:sz w:val="24"/>
          <w:szCs w:val="24"/>
        </w:rPr>
      </w:pPr>
      <w:r w:rsidRPr="00C823C8">
        <w:rPr>
          <w:color w:val="004E59"/>
          <w:sz w:val="24"/>
          <w:szCs w:val="24"/>
        </w:rPr>
        <w:t xml:space="preserve">Negociar en acciones de </w:t>
      </w:r>
      <w:r w:rsidR="00CB1668" w:rsidRPr="00CB1668">
        <w:rPr>
          <w:b/>
          <w:bCs/>
          <w:color w:val="004E59"/>
          <w:sz w:val="24"/>
          <w:szCs w:val="24"/>
        </w:rPr>
        <w:t>b</w:t>
      </w:r>
      <w:r w:rsidR="00BB354C" w:rsidRPr="00CB1668">
        <w:rPr>
          <w:b/>
          <w:bCs/>
          <w:color w:val="004E59"/>
          <w:sz w:val="24"/>
          <w:szCs w:val="24"/>
        </w:rPr>
        <w:t>imo</w:t>
      </w:r>
      <w:r w:rsidRPr="00C823C8">
        <w:rPr>
          <w:color w:val="004E59"/>
          <w:sz w:val="24"/>
          <w:szCs w:val="24"/>
        </w:rPr>
        <w:t xml:space="preserve"> en incumplimiento de cualquier ley, reglamento o política de </w:t>
      </w:r>
      <w:r w:rsidR="00CB1668" w:rsidRPr="00CB1668">
        <w:rPr>
          <w:b/>
          <w:bCs/>
          <w:color w:val="004E59"/>
          <w:sz w:val="24"/>
          <w:szCs w:val="24"/>
        </w:rPr>
        <w:t>b</w:t>
      </w:r>
      <w:r w:rsidR="00BB354C" w:rsidRPr="00CB1668">
        <w:rPr>
          <w:b/>
          <w:bCs/>
          <w:color w:val="004E59"/>
          <w:sz w:val="24"/>
          <w:szCs w:val="24"/>
        </w:rPr>
        <w:t>imo</w:t>
      </w:r>
      <w:r w:rsidRPr="00C823C8">
        <w:rPr>
          <w:color w:val="004E59"/>
          <w:sz w:val="24"/>
          <w:szCs w:val="24"/>
        </w:rPr>
        <w:t xml:space="preserve"> que gobierne la compra o venta de dichas acciones. Los empleados deben declarar su interés ante </w:t>
      </w:r>
      <w:r w:rsidR="00F10CFD" w:rsidRPr="00C823C8">
        <w:rPr>
          <w:color w:val="004E59"/>
          <w:sz w:val="24"/>
          <w:szCs w:val="24"/>
        </w:rPr>
        <w:t xml:space="preserve">su jefe directo y alta dirección </w:t>
      </w:r>
      <w:r w:rsidRPr="00C823C8">
        <w:rPr>
          <w:color w:val="004E59"/>
          <w:sz w:val="24"/>
          <w:szCs w:val="24"/>
        </w:rPr>
        <w:t xml:space="preserve">de </w:t>
      </w:r>
      <w:r w:rsidR="00CB1668" w:rsidRPr="00CB1668">
        <w:rPr>
          <w:b/>
          <w:bCs/>
          <w:color w:val="004E59"/>
          <w:sz w:val="24"/>
          <w:szCs w:val="24"/>
        </w:rPr>
        <w:t>b</w:t>
      </w:r>
      <w:r w:rsidR="00BB354C" w:rsidRPr="00CB1668">
        <w:rPr>
          <w:b/>
          <w:bCs/>
          <w:color w:val="004E59"/>
          <w:sz w:val="24"/>
          <w:szCs w:val="24"/>
        </w:rPr>
        <w:t>imo</w:t>
      </w:r>
      <w:r w:rsidRPr="00C823C8">
        <w:rPr>
          <w:color w:val="004E59"/>
          <w:sz w:val="24"/>
          <w:szCs w:val="24"/>
        </w:rPr>
        <w:t xml:space="preserve"> tan pronto como se den cuenta de que sus intereses personales están reñidos con los de </w:t>
      </w:r>
      <w:r w:rsidR="00CB1668" w:rsidRPr="00CB1668">
        <w:rPr>
          <w:b/>
          <w:bCs/>
          <w:color w:val="004E59"/>
          <w:sz w:val="24"/>
          <w:szCs w:val="24"/>
        </w:rPr>
        <w:t>b</w:t>
      </w:r>
      <w:r w:rsidR="00BB354C" w:rsidRPr="00CB1668">
        <w:rPr>
          <w:b/>
          <w:bCs/>
          <w:color w:val="004E59"/>
          <w:sz w:val="24"/>
          <w:szCs w:val="24"/>
        </w:rPr>
        <w:t>imo</w:t>
      </w:r>
      <w:r w:rsidRPr="00C823C8">
        <w:rPr>
          <w:color w:val="004E59"/>
          <w:sz w:val="24"/>
          <w:szCs w:val="24"/>
        </w:rPr>
        <w:t xml:space="preserve">. Proteger los intereses de familiares o amigos podría potencialmente estar reñido con los intereses de </w:t>
      </w:r>
      <w:r w:rsidR="00CB1668" w:rsidRPr="00CB1668">
        <w:rPr>
          <w:b/>
          <w:bCs/>
          <w:color w:val="004E59"/>
          <w:sz w:val="24"/>
          <w:szCs w:val="24"/>
        </w:rPr>
        <w:t>b</w:t>
      </w:r>
      <w:r w:rsidR="00BB354C" w:rsidRPr="00CB1668">
        <w:rPr>
          <w:b/>
          <w:bCs/>
          <w:color w:val="004E59"/>
          <w:sz w:val="24"/>
          <w:szCs w:val="24"/>
        </w:rPr>
        <w:t>imo</w:t>
      </w:r>
      <w:r w:rsidRPr="00C823C8">
        <w:rPr>
          <w:color w:val="004E59"/>
          <w:sz w:val="24"/>
          <w:szCs w:val="24"/>
        </w:rPr>
        <w:t xml:space="preserve">. Debe de abstenerse de participar en un proceso de toma de decisiones si tiene un conflicto de intereses o si se </w:t>
      </w:r>
      <w:r w:rsidR="00236890" w:rsidRPr="00C823C8">
        <w:rPr>
          <w:color w:val="004E59"/>
          <w:sz w:val="24"/>
          <w:szCs w:val="24"/>
        </w:rPr>
        <w:t>pudiese</w:t>
      </w:r>
      <w:r w:rsidRPr="00C823C8">
        <w:rPr>
          <w:color w:val="004E59"/>
          <w:sz w:val="24"/>
          <w:szCs w:val="24"/>
        </w:rPr>
        <w:t xml:space="preserve"> percibir que tiene uno, a menos que obtenga el consentimiento previo de su jefe directo y</w:t>
      </w:r>
      <w:r w:rsidR="00236890" w:rsidRPr="00C823C8">
        <w:rPr>
          <w:color w:val="004E59"/>
          <w:sz w:val="24"/>
          <w:szCs w:val="24"/>
        </w:rPr>
        <w:t xml:space="preserve"> del líder del proceso</w:t>
      </w:r>
      <w:r w:rsidRPr="00C823C8">
        <w:rPr>
          <w:color w:val="004E59"/>
          <w:sz w:val="24"/>
          <w:szCs w:val="24"/>
        </w:rPr>
        <w:t>.</w:t>
      </w:r>
    </w:p>
    <w:p w14:paraId="6D3D6BE9" w14:textId="77777777" w:rsidR="000A0C2E" w:rsidRPr="00C823C8" w:rsidRDefault="000A0C2E" w:rsidP="00C347DE">
      <w:pPr>
        <w:pStyle w:val="Textoindependiente"/>
        <w:tabs>
          <w:tab w:val="left" w:pos="0"/>
        </w:tabs>
        <w:spacing w:before="2" w:line="276" w:lineRule="auto"/>
        <w:ind w:right="51"/>
        <w:jc w:val="both"/>
        <w:rPr>
          <w:color w:val="004E59"/>
          <w:sz w:val="24"/>
          <w:szCs w:val="24"/>
        </w:rPr>
      </w:pPr>
    </w:p>
    <w:p w14:paraId="6861A9DA" w14:textId="7B483C97" w:rsidR="000A0C2E" w:rsidRDefault="00BE33DE" w:rsidP="00C347DE">
      <w:pPr>
        <w:pStyle w:val="Textoindependiente"/>
        <w:spacing w:before="1" w:line="276" w:lineRule="auto"/>
        <w:ind w:right="51"/>
        <w:jc w:val="both"/>
        <w:rPr>
          <w:color w:val="004E59"/>
          <w:sz w:val="24"/>
          <w:szCs w:val="24"/>
        </w:rPr>
      </w:pPr>
      <w:r w:rsidRPr="00C823C8">
        <w:rPr>
          <w:color w:val="004E59"/>
          <w:sz w:val="24"/>
          <w:szCs w:val="24"/>
        </w:rPr>
        <w:t xml:space="preserve">En los casos en que un empleado de </w:t>
      </w:r>
      <w:r w:rsidR="00CB1668" w:rsidRPr="00CB1668">
        <w:rPr>
          <w:b/>
          <w:bCs/>
          <w:color w:val="004E59"/>
          <w:sz w:val="24"/>
          <w:szCs w:val="24"/>
        </w:rPr>
        <w:t>b</w:t>
      </w:r>
      <w:r w:rsidR="00BB354C" w:rsidRPr="00CB1668">
        <w:rPr>
          <w:b/>
          <w:bCs/>
          <w:color w:val="004E59"/>
          <w:sz w:val="24"/>
          <w:szCs w:val="24"/>
        </w:rPr>
        <w:t>imo</w:t>
      </w:r>
      <w:r w:rsidRPr="00C823C8">
        <w:rPr>
          <w:color w:val="004E59"/>
          <w:sz w:val="24"/>
          <w:szCs w:val="24"/>
        </w:rPr>
        <w:t xml:space="preserve"> desee participar en actividades políticas para el beneficio de la sociedad, como por ejemplo ocupar un cargo público, entonces necesitará la aprobación previa de su jefe directo o</w:t>
      </w:r>
      <w:r w:rsidR="00236890" w:rsidRPr="00C823C8">
        <w:rPr>
          <w:color w:val="004E59"/>
          <w:sz w:val="24"/>
          <w:szCs w:val="24"/>
        </w:rPr>
        <w:t xml:space="preserve"> del líder del proceso</w:t>
      </w:r>
      <w:r w:rsidRPr="00C823C8">
        <w:rPr>
          <w:color w:val="004E59"/>
          <w:sz w:val="24"/>
          <w:szCs w:val="24"/>
        </w:rPr>
        <w:t xml:space="preserve">, si hay un conflicto de intereses entre ese cargo y su empleo en </w:t>
      </w:r>
      <w:r w:rsidR="00CB1668" w:rsidRPr="00CB1668">
        <w:rPr>
          <w:b/>
          <w:bCs/>
          <w:color w:val="004E59"/>
          <w:sz w:val="24"/>
          <w:szCs w:val="24"/>
        </w:rPr>
        <w:t>b</w:t>
      </w:r>
      <w:r w:rsidR="00BB354C" w:rsidRPr="00CB1668">
        <w:rPr>
          <w:b/>
          <w:bCs/>
          <w:color w:val="004E59"/>
          <w:sz w:val="24"/>
          <w:szCs w:val="24"/>
        </w:rPr>
        <w:t>imo</w:t>
      </w:r>
      <w:r w:rsidRPr="00C823C8">
        <w:rPr>
          <w:color w:val="004E59"/>
          <w:sz w:val="24"/>
          <w:szCs w:val="24"/>
        </w:rPr>
        <w:t>.</w:t>
      </w:r>
    </w:p>
    <w:p w14:paraId="1D49778D" w14:textId="77777777" w:rsidR="00CC2006" w:rsidRPr="00C823C8" w:rsidRDefault="00CC2006" w:rsidP="00C347DE">
      <w:pPr>
        <w:pStyle w:val="Textoindependiente"/>
        <w:spacing w:before="1" w:line="276" w:lineRule="auto"/>
        <w:ind w:right="51"/>
        <w:jc w:val="both"/>
        <w:rPr>
          <w:color w:val="004E59"/>
          <w:sz w:val="24"/>
          <w:szCs w:val="24"/>
        </w:rPr>
      </w:pPr>
    </w:p>
    <w:p w14:paraId="05BDF2BB" w14:textId="77777777" w:rsidR="000A0C2E" w:rsidRPr="00C823C8" w:rsidRDefault="000A0C2E" w:rsidP="00C347DE">
      <w:pPr>
        <w:pStyle w:val="Textoindependiente"/>
        <w:spacing w:before="10" w:line="276" w:lineRule="auto"/>
        <w:ind w:right="51"/>
        <w:jc w:val="both"/>
        <w:rPr>
          <w:color w:val="004E59"/>
          <w:sz w:val="24"/>
          <w:szCs w:val="24"/>
        </w:rPr>
      </w:pPr>
    </w:p>
    <w:p w14:paraId="63159DF0" w14:textId="77777777" w:rsidR="000A0C2E" w:rsidRPr="00CB1668" w:rsidRDefault="00BE33DE" w:rsidP="00C347DE">
      <w:pPr>
        <w:pStyle w:val="Ttulo2"/>
        <w:numPr>
          <w:ilvl w:val="1"/>
          <w:numId w:val="7"/>
        </w:numPr>
        <w:tabs>
          <w:tab w:val="left" w:pos="284"/>
        </w:tabs>
        <w:spacing w:line="276" w:lineRule="auto"/>
        <w:ind w:left="0" w:right="51" w:firstLine="0"/>
        <w:rPr>
          <w:i w:val="0"/>
          <w:iCs/>
          <w:color w:val="004E59"/>
          <w:sz w:val="24"/>
          <w:szCs w:val="24"/>
        </w:rPr>
      </w:pPr>
      <w:bookmarkStart w:id="11" w:name="_Toc114696394"/>
      <w:r w:rsidRPr="00CB1668">
        <w:rPr>
          <w:i w:val="0"/>
          <w:iCs/>
          <w:color w:val="004E59"/>
          <w:sz w:val="24"/>
          <w:szCs w:val="24"/>
        </w:rPr>
        <w:t>Obsequios y actos de</w:t>
      </w:r>
      <w:r w:rsidRPr="00CB1668">
        <w:rPr>
          <w:i w:val="0"/>
          <w:iCs/>
          <w:color w:val="004E59"/>
          <w:spacing w:val="-7"/>
          <w:sz w:val="24"/>
          <w:szCs w:val="24"/>
        </w:rPr>
        <w:t xml:space="preserve"> </w:t>
      </w:r>
      <w:r w:rsidRPr="00CB1668">
        <w:rPr>
          <w:i w:val="0"/>
          <w:iCs/>
          <w:color w:val="004E59"/>
          <w:sz w:val="24"/>
          <w:szCs w:val="24"/>
        </w:rPr>
        <w:t>hospitalidad</w:t>
      </w:r>
      <w:bookmarkEnd w:id="11"/>
    </w:p>
    <w:p w14:paraId="21B92D4D" w14:textId="77777777"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Todo artículo de valor, como obsequios, actos de hospitalidad, préstamos, honorarios y donativos benéficos y políticos, puede constituir un soborno. Esto puede incluir el pagar</w:t>
      </w:r>
      <w:r w:rsidR="00B708C2" w:rsidRPr="00C823C8">
        <w:rPr>
          <w:color w:val="004E59"/>
          <w:sz w:val="24"/>
          <w:szCs w:val="24"/>
        </w:rPr>
        <w:t xml:space="preserve"> </w:t>
      </w:r>
      <w:r w:rsidRPr="00C823C8">
        <w:rPr>
          <w:color w:val="004E59"/>
          <w:sz w:val="24"/>
          <w:szCs w:val="24"/>
        </w:rPr>
        <w:t>matrículas escolares, dietas de viaje y alojamiento y proporcionar crédito a terceras partes para conseguir o retener un negocio.</w:t>
      </w:r>
    </w:p>
    <w:p w14:paraId="580B95D9" w14:textId="77777777" w:rsidR="000A0C2E" w:rsidRPr="00C823C8" w:rsidRDefault="000A0C2E" w:rsidP="00C347DE">
      <w:pPr>
        <w:pStyle w:val="Textoindependiente"/>
        <w:spacing w:before="11" w:line="276" w:lineRule="auto"/>
        <w:ind w:right="51"/>
        <w:jc w:val="both"/>
        <w:rPr>
          <w:color w:val="004E59"/>
          <w:sz w:val="24"/>
          <w:szCs w:val="24"/>
        </w:rPr>
      </w:pPr>
    </w:p>
    <w:p w14:paraId="4F808C7C" w14:textId="53D2CF1D"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 xml:space="preserve">No se deberían utilizar nunca obsequios ni actos de hospitalidad para inducir o influir sobre un comportamiento incorrecto. Se debería prestar una cautela especial en los tratos con funcionarios gubernamentales. La política de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 xml:space="preserve"> estipula que no se deberían ofrecer regalos ni actos de hospitalidad a un funcionario gubernamental, su compañero/a sentimental, familia o allegados sin el </w:t>
      </w:r>
      <w:r w:rsidRPr="009629D2">
        <w:rPr>
          <w:color w:val="004E59"/>
          <w:sz w:val="24"/>
          <w:szCs w:val="24"/>
        </w:rPr>
        <w:t>consentimiento explícito de</w:t>
      </w:r>
      <w:r w:rsidR="00F10CFD" w:rsidRPr="009629D2">
        <w:rPr>
          <w:color w:val="004E59"/>
          <w:sz w:val="24"/>
          <w:szCs w:val="24"/>
        </w:rPr>
        <w:t xml:space="preserve"> la alta dirección. </w:t>
      </w:r>
    </w:p>
    <w:p w14:paraId="119A450B" w14:textId="5731381A" w:rsidR="000A0C2E" w:rsidRPr="00C823C8" w:rsidRDefault="000A0C2E" w:rsidP="00DA1D6A">
      <w:pPr>
        <w:pStyle w:val="Textoindependiente"/>
        <w:spacing w:before="6" w:line="276" w:lineRule="auto"/>
        <w:jc w:val="both"/>
        <w:rPr>
          <w:color w:val="004E59"/>
          <w:sz w:val="24"/>
          <w:szCs w:val="24"/>
        </w:rPr>
      </w:pPr>
    </w:p>
    <w:p w14:paraId="566DAF19" w14:textId="4134BCFA" w:rsidR="000A0C2E" w:rsidRPr="00C823C8" w:rsidRDefault="00BE33DE" w:rsidP="00C347DE">
      <w:pPr>
        <w:pStyle w:val="Textoindependiente"/>
        <w:spacing w:before="94" w:line="276" w:lineRule="auto"/>
        <w:ind w:right="51"/>
        <w:jc w:val="both"/>
        <w:rPr>
          <w:color w:val="004E59"/>
          <w:sz w:val="24"/>
          <w:szCs w:val="24"/>
        </w:rPr>
      </w:pPr>
      <w:r w:rsidRPr="00C823C8">
        <w:rPr>
          <w:color w:val="004E59"/>
          <w:sz w:val="24"/>
          <w:szCs w:val="24"/>
        </w:rPr>
        <w:t xml:space="preserve">Un acto de hospitalidad y promocional razonable y proporcional, u otros gastos comerciales que busquen mejorar la imagen de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 xml:space="preserve">, o el presentar sus productos y servicios o establecer relaciones cordiales se reconoce como una forma establecida de hacer negocios y no constituiría un soborno. Resulta aceptable ofrecer obsequios y actos de hospitalidad a socios comerciales (privados), siempre que cumpla con la política de obsequios, actos de hospitalidad y representación de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 xml:space="preserve"> (que forma parte de la política anticorrupción de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 que explica los límites de gasto, los procesos de aprobación y otros requisitos. Se deben documentar correctamente todos los regalos y gastos de representación.</w:t>
      </w:r>
    </w:p>
    <w:p w14:paraId="48E340D3" w14:textId="77777777" w:rsidR="000A0C2E" w:rsidRPr="00C823C8" w:rsidRDefault="000A0C2E" w:rsidP="00C347DE">
      <w:pPr>
        <w:pStyle w:val="Textoindependiente"/>
        <w:spacing w:before="6" w:line="276" w:lineRule="auto"/>
        <w:ind w:right="51"/>
        <w:jc w:val="both"/>
        <w:rPr>
          <w:color w:val="004E59"/>
          <w:sz w:val="24"/>
          <w:szCs w:val="24"/>
        </w:rPr>
      </w:pPr>
    </w:p>
    <w:p w14:paraId="513ACA53" w14:textId="1FA1F76A" w:rsidR="000A0C2E" w:rsidRDefault="00BE33DE" w:rsidP="00C347DE">
      <w:pPr>
        <w:pStyle w:val="Textoindependiente"/>
        <w:spacing w:line="276" w:lineRule="auto"/>
        <w:ind w:right="51"/>
        <w:jc w:val="both"/>
        <w:rPr>
          <w:color w:val="004E59"/>
          <w:sz w:val="24"/>
          <w:szCs w:val="24"/>
        </w:rPr>
      </w:pPr>
      <w:r w:rsidRPr="00C823C8">
        <w:rPr>
          <w:color w:val="004E59"/>
          <w:sz w:val="24"/>
          <w:szCs w:val="24"/>
        </w:rPr>
        <w:t xml:space="preserve">Los regalos y la representación no deberán influir sobre las decisiones comerciales de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 xml:space="preserve">. Los empleados de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 xml:space="preserve"> no aceptarán regalos en conexión con su empleo o el negocio de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 xml:space="preserve"> a menos que reciban permiso de su jefe directo y </w:t>
      </w:r>
      <w:r w:rsidR="00236890" w:rsidRPr="00C823C8">
        <w:rPr>
          <w:color w:val="004E59"/>
          <w:sz w:val="24"/>
          <w:szCs w:val="24"/>
        </w:rPr>
        <w:t xml:space="preserve">del líder del proceso </w:t>
      </w:r>
      <w:r w:rsidRPr="00C823C8">
        <w:rPr>
          <w:color w:val="004E59"/>
          <w:sz w:val="24"/>
          <w:szCs w:val="24"/>
        </w:rPr>
        <w:t xml:space="preserve">según lo estipulado en la política de obsequios, actos de hospitalidad y representación que forma parte de la política anticorrupción de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 xml:space="preserve"> y los documenten.</w:t>
      </w:r>
    </w:p>
    <w:p w14:paraId="239D5A94" w14:textId="77777777" w:rsidR="00457496" w:rsidRPr="00C823C8" w:rsidRDefault="00457496" w:rsidP="00C347DE">
      <w:pPr>
        <w:pStyle w:val="Textoindependiente"/>
        <w:spacing w:line="276" w:lineRule="auto"/>
        <w:ind w:right="51"/>
        <w:jc w:val="both"/>
        <w:rPr>
          <w:color w:val="004E59"/>
          <w:sz w:val="24"/>
          <w:szCs w:val="24"/>
        </w:rPr>
      </w:pPr>
    </w:p>
    <w:p w14:paraId="5770ACAA" w14:textId="77777777" w:rsidR="000A0C2E" w:rsidRPr="00C823C8" w:rsidRDefault="000A0C2E" w:rsidP="00C347DE">
      <w:pPr>
        <w:pStyle w:val="Textoindependiente"/>
        <w:spacing w:before="11" w:line="276" w:lineRule="auto"/>
        <w:ind w:right="51"/>
        <w:jc w:val="both"/>
        <w:rPr>
          <w:color w:val="004E59"/>
          <w:sz w:val="24"/>
          <w:szCs w:val="24"/>
        </w:rPr>
      </w:pPr>
    </w:p>
    <w:p w14:paraId="189CDFC9" w14:textId="77777777" w:rsidR="000A0C2E" w:rsidRPr="00CC0DD2" w:rsidRDefault="00BE33DE" w:rsidP="00C347DE">
      <w:pPr>
        <w:pStyle w:val="Ttulo2"/>
        <w:numPr>
          <w:ilvl w:val="1"/>
          <w:numId w:val="7"/>
        </w:numPr>
        <w:tabs>
          <w:tab w:val="left" w:pos="284"/>
        </w:tabs>
        <w:spacing w:line="276" w:lineRule="auto"/>
        <w:ind w:left="0" w:right="51" w:firstLine="0"/>
        <w:rPr>
          <w:i w:val="0"/>
          <w:iCs/>
          <w:color w:val="004E59"/>
          <w:sz w:val="24"/>
          <w:szCs w:val="24"/>
        </w:rPr>
      </w:pPr>
      <w:bookmarkStart w:id="12" w:name="_Toc114696395"/>
      <w:r w:rsidRPr="00CC0DD2">
        <w:rPr>
          <w:i w:val="0"/>
          <w:iCs/>
          <w:color w:val="004E59"/>
          <w:sz w:val="24"/>
          <w:szCs w:val="24"/>
        </w:rPr>
        <w:lastRenderedPageBreak/>
        <w:t>Contribuciones políticas y benéficas</w:t>
      </w:r>
      <w:bookmarkEnd w:id="12"/>
    </w:p>
    <w:p w14:paraId="59C7D962" w14:textId="4D4A9786"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 xml:space="preserve">Como organización, intentamos mantener la neutralidad política y no financiamos procesos, individuos ni organizaciones políticas ni religiosas. Este principio se aplica también a </w:t>
      </w:r>
      <w:r w:rsidR="00ED1D57" w:rsidRPr="00C823C8">
        <w:rPr>
          <w:color w:val="004E59"/>
          <w:sz w:val="24"/>
          <w:szCs w:val="24"/>
        </w:rPr>
        <w:t>l</w:t>
      </w:r>
      <w:r w:rsidRPr="00C823C8">
        <w:rPr>
          <w:color w:val="004E59"/>
          <w:sz w:val="24"/>
          <w:szCs w:val="24"/>
        </w:rPr>
        <w:t xml:space="preserve">os empleados, intermediarios y agentes durante el curso de su empleo en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w:t>
      </w:r>
    </w:p>
    <w:p w14:paraId="62EB7D62" w14:textId="77777777" w:rsidR="000A0C2E" w:rsidRPr="00C823C8" w:rsidRDefault="000A0C2E" w:rsidP="00C347DE">
      <w:pPr>
        <w:pStyle w:val="Textoindependiente"/>
        <w:spacing w:before="10" w:line="276" w:lineRule="auto"/>
        <w:ind w:right="51"/>
        <w:jc w:val="both"/>
        <w:rPr>
          <w:color w:val="004E59"/>
          <w:sz w:val="24"/>
          <w:szCs w:val="24"/>
        </w:rPr>
      </w:pPr>
    </w:p>
    <w:p w14:paraId="7F36114F" w14:textId="4329287B"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 xml:space="preserve">Se requiere que toda contribución benéfica o patrocinios se done de manera apropiada y no cree, o se pueda percibir que cree, una ventaja indebida para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 conflictos de interés o apoye indirectamente a procesos políticos o religiosos. Las contribuciones benéficas necesitan la aprobación previa de la dirección, de acuerdo con los límites</w:t>
      </w:r>
      <w:r w:rsidRPr="00C823C8">
        <w:rPr>
          <w:color w:val="004E59"/>
          <w:spacing w:val="-18"/>
          <w:sz w:val="24"/>
          <w:szCs w:val="24"/>
        </w:rPr>
        <w:t xml:space="preserve"> </w:t>
      </w:r>
      <w:r w:rsidRPr="00C823C8">
        <w:rPr>
          <w:color w:val="004E59"/>
          <w:sz w:val="24"/>
          <w:szCs w:val="24"/>
        </w:rPr>
        <w:t>siguientes:</w:t>
      </w:r>
    </w:p>
    <w:p w14:paraId="5842F570" w14:textId="77777777" w:rsidR="000A0C2E" w:rsidRPr="00C823C8" w:rsidRDefault="000A0C2E" w:rsidP="00C347DE">
      <w:pPr>
        <w:pStyle w:val="Textoindependiente"/>
        <w:spacing w:before="8" w:line="276" w:lineRule="auto"/>
        <w:ind w:right="51"/>
        <w:jc w:val="both"/>
        <w:rPr>
          <w:color w:val="004E59"/>
          <w:sz w:val="24"/>
          <w:szCs w:val="24"/>
        </w:rPr>
      </w:pPr>
    </w:p>
    <w:p w14:paraId="1BCEBFB4" w14:textId="6B176D00" w:rsidR="00B708C2" w:rsidRPr="00C823C8" w:rsidRDefault="00BE33DE" w:rsidP="009629D2">
      <w:pPr>
        <w:pStyle w:val="Prrafodelista"/>
        <w:numPr>
          <w:ilvl w:val="0"/>
          <w:numId w:val="10"/>
        </w:numPr>
        <w:tabs>
          <w:tab w:val="left" w:pos="284"/>
        </w:tabs>
        <w:spacing w:before="101" w:line="276" w:lineRule="auto"/>
        <w:ind w:left="284" w:right="51" w:hanging="284"/>
        <w:jc w:val="both"/>
        <w:rPr>
          <w:color w:val="004E59"/>
          <w:sz w:val="24"/>
          <w:szCs w:val="24"/>
          <w:highlight w:val="yellow"/>
        </w:rPr>
      </w:pPr>
      <w:r w:rsidRPr="00C823C8">
        <w:rPr>
          <w:color w:val="004E59"/>
          <w:sz w:val="24"/>
          <w:szCs w:val="24"/>
          <w:highlight w:val="yellow"/>
        </w:rPr>
        <w:t xml:space="preserve">Aprobación de </w:t>
      </w:r>
      <w:r w:rsidR="00874504" w:rsidRPr="00C823C8">
        <w:rPr>
          <w:color w:val="004E59"/>
          <w:sz w:val="24"/>
          <w:szCs w:val="24"/>
          <w:highlight w:val="yellow"/>
        </w:rPr>
        <w:t xml:space="preserve">la Dirección </w:t>
      </w:r>
      <w:r w:rsidRPr="00C823C8">
        <w:rPr>
          <w:color w:val="004E59"/>
          <w:sz w:val="24"/>
          <w:szCs w:val="24"/>
          <w:highlight w:val="yellow"/>
        </w:rPr>
        <w:t xml:space="preserve">para donativos individuales de un máximo de </w:t>
      </w:r>
      <w:r w:rsidR="00874504" w:rsidRPr="00C823C8">
        <w:rPr>
          <w:color w:val="004E59"/>
          <w:sz w:val="24"/>
          <w:szCs w:val="24"/>
          <w:highlight w:val="yellow"/>
        </w:rPr>
        <w:t>XXX</w:t>
      </w:r>
      <w:r w:rsidRPr="00C823C8">
        <w:rPr>
          <w:color w:val="004E59"/>
          <w:sz w:val="24"/>
          <w:szCs w:val="24"/>
          <w:highlight w:val="yellow"/>
        </w:rPr>
        <w:t xml:space="preserve"> y un valor acumulativo máximo de </w:t>
      </w:r>
      <w:r w:rsidR="00874504" w:rsidRPr="00C823C8">
        <w:rPr>
          <w:color w:val="004E59"/>
          <w:sz w:val="24"/>
          <w:szCs w:val="24"/>
          <w:highlight w:val="yellow"/>
        </w:rPr>
        <w:t>XXXXX</w:t>
      </w:r>
      <w:r w:rsidRPr="00C823C8">
        <w:rPr>
          <w:color w:val="004E59"/>
          <w:sz w:val="24"/>
          <w:szCs w:val="24"/>
          <w:highlight w:val="yellow"/>
        </w:rPr>
        <w:t xml:space="preserve"> al</w:t>
      </w:r>
      <w:r w:rsidRPr="00C823C8">
        <w:rPr>
          <w:color w:val="004E59"/>
          <w:spacing w:val="-8"/>
          <w:sz w:val="24"/>
          <w:szCs w:val="24"/>
          <w:highlight w:val="yellow"/>
        </w:rPr>
        <w:t xml:space="preserve"> </w:t>
      </w:r>
      <w:r w:rsidRPr="00C823C8">
        <w:rPr>
          <w:color w:val="004E59"/>
          <w:sz w:val="24"/>
          <w:szCs w:val="24"/>
          <w:highlight w:val="yellow"/>
        </w:rPr>
        <w:t>año</w:t>
      </w:r>
      <w:r w:rsidR="00B708C2" w:rsidRPr="00C823C8">
        <w:rPr>
          <w:color w:val="004E59"/>
          <w:sz w:val="24"/>
          <w:szCs w:val="24"/>
          <w:highlight w:val="yellow"/>
        </w:rPr>
        <w:t>.</w:t>
      </w:r>
    </w:p>
    <w:p w14:paraId="659D1316" w14:textId="7A250453" w:rsidR="00B708C2" w:rsidRPr="00C823C8" w:rsidRDefault="00BE33DE" w:rsidP="009629D2">
      <w:pPr>
        <w:pStyle w:val="Prrafodelista"/>
        <w:numPr>
          <w:ilvl w:val="0"/>
          <w:numId w:val="10"/>
        </w:numPr>
        <w:tabs>
          <w:tab w:val="left" w:pos="284"/>
        </w:tabs>
        <w:spacing w:before="36" w:line="276" w:lineRule="auto"/>
        <w:ind w:left="284" w:right="51" w:hanging="284"/>
        <w:jc w:val="both"/>
        <w:rPr>
          <w:color w:val="004E59"/>
          <w:sz w:val="24"/>
          <w:szCs w:val="24"/>
          <w:highlight w:val="yellow"/>
        </w:rPr>
      </w:pPr>
      <w:r w:rsidRPr="00C823C8">
        <w:rPr>
          <w:color w:val="004E59"/>
          <w:sz w:val="24"/>
          <w:szCs w:val="24"/>
          <w:highlight w:val="yellow"/>
        </w:rPr>
        <w:t>Aprobación de</w:t>
      </w:r>
      <w:r w:rsidR="00874504" w:rsidRPr="00C823C8">
        <w:rPr>
          <w:color w:val="004E59"/>
          <w:sz w:val="24"/>
          <w:szCs w:val="24"/>
          <w:highlight w:val="yellow"/>
        </w:rPr>
        <w:t xml:space="preserve"> los accionistas </w:t>
      </w:r>
      <w:r w:rsidRPr="00C823C8">
        <w:rPr>
          <w:color w:val="004E59"/>
          <w:sz w:val="24"/>
          <w:szCs w:val="24"/>
          <w:highlight w:val="yellow"/>
        </w:rPr>
        <w:t xml:space="preserve">para donativos individuales con un valor de </w:t>
      </w:r>
      <w:r w:rsidR="00874504" w:rsidRPr="00C823C8">
        <w:rPr>
          <w:color w:val="004E59"/>
          <w:sz w:val="24"/>
          <w:szCs w:val="24"/>
          <w:highlight w:val="yellow"/>
        </w:rPr>
        <w:t>XXX</w:t>
      </w:r>
      <w:r w:rsidR="00B05311" w:rsidRPr="00C823C8">
        <w:rPr>
          <w:color w:val="004E59"/>
          <w:sz w:val="24"/>
          <w:szCs w:val="24"/>
          <w:highlight w:val="yellow"/>
        </w:rPr>
        <w:t xml:space="preserve"> </w:t>
      </w:r>
      <w:r w:rsidRPr="00C823C8">
        <w:rPr>
          <w:color w:val="004E59"/>
          <w:sz w:val="24"/>
          <w:szCs w:val="24"/>
          <w:highlight w:val="yellow"/>
        </w:rPr>
        <w:t xml:space="preserve">y un valor acumulativo máximo de </w:t>
      </w:r>
      <w:r w:rsidR="00874504" w:rsidRPr="00C823C8">
        <w:rPr>
          <w:color w:val="004E59"/>
          <w:sz w:val="24"/>
          <w:szCs w:val="24"/>
          <w:highlight w:val="yellow"/>
        </w:rPr>
        <w:t>XXXX</w:t>
      </w:r>
      <w:r w:rsidRPr="00C823C8">
        <w:rPr>
          <w:color w:val="004E59"/>
          <w:sz w:val="24"/>
          <w:szCs w:val="24"/>
          <w:highlight w:val="yellow"/>
        </w:rPr>
        <w:t xml:space="preserve"> al año</w:t>
      </w:r>
      <w:r w:rsidR="00874504" w:rsidRPr="00C823C8">
        <w:rPr>
          <w:color w:val="004E59"/>
          <w:sz w:val="24"/>
          <w:szCs w:val="24"/>
          <w:highlight w:val="yellow"/>
        </w:rPr>
        <w:t>.</w:t>
      </w:r>
    </w:p>
    <w:p w14:paraId="55F223C2" w14:textId="1D02CC41" w:rsidR="000A0C2E" w:rsidRPr="00C823C8" w:rsidRDefault="00BE33DE" w:rsidP="009629D2">
      <w:pPr>
        <w:pStyle w:val="Textoindependiente"/>
        <w:numPr>
          <w:ilvl w:val="0"/>
          <w:numId w:val="12"/>
        </w:numPr>
        <w:tabs>
          <w:tab w:val="left" w:pos="284"/>
        </w:tabs>
        <w:spacing w:before="36" w:line="276" w:lineRule="auto"/>
        <w:ind w:left="284" w:right="51" w:hanging="284"/>
        <w:jc w:val="both"/>
        <w:rPr>
          <w:color w:val="004E59"/>
          <w:sz w:val="24"/>
          <w:szCs w:val="24"/>
          <w:highlight w:val="yellow"/>
        </w:rPr>
      </w:pPr>
      <w:r w:rsidRPr="00C823C8">
        <w:rPr>
          <w:color w:val="004E59"/>
          <w:sz w:val="24"/>
          <w:szCs w:val="24"/>
          <w:highlight w:val="yellow"/>
        </w:rPr>
        <w:t xml:space="preserve">Aprobación de la </w:t>
      </w:r>
      <w:r w:rsidR="00874504" w:rsidRPr="00C823C8">
        <w:rPr>
          <w:color w:val="004E59"/>
          <w:sz w:val="24"/>
          <w:szCs w:val="24"/>
          <w:highlight w:val="yellow"/>
        </w:rPr>
        <w:t>alta dirección</w:t>
      </w:r>
      <w:r w:rsidRPr="00C823C8">
        <w:rPr>
          <w:color w:val="004E59"/>
          <w:sz w:val="24"/>
          <w:szCs w:val="24"/>
          <w:highlight w:val="yellow"/>
        </w:rPr>
        <w:t xml:space="preserve"> para donativos superiores a </w:t>
      </w:r>
      <w:r w:rsidR="00874504" w:rsidRPr="00C823C8">
        <w:rPr>
          <w:color w:val="004E59"/>
          <w:sz w:val="24"/>
          <w:szCs w:val="24"/>
          <w:highlight w:val="yellow"/>
        </w:rPr>
        <w:t>XXXXX.</w:t>
      </w:r>
    </w:p>
    <w:p w14:paraId="4552B17A" w14:textId="77777777" w:rsidR="000A0C2E" w:rsidRPr="00C823C8" w:rsidRDefault="000A0C2E" w:rsidP="00C347DE">
      <w:pPr>
        <w:pStyle w:val="Textoindependiente"/>
        <w:spacing w:before="3" w:line="276" w:lineRule="auto"/>
        <w:ind w:right="51"/>
        <w:jc w:val="both"/>
        <w:rPr>
          <w:color w:val="004E59"/>
          <w:sz w:val="24"/>
          <w:szCs w:val="24"/>
        </w:rPr>
      </w:pPr>
    </w:p>
    <w:p w14:paraId="106F73A9" w14:textId="50D27023"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 xml:space="preserve">Una vez que los donativos individuales superan las </w:t>
      </w:r>
      <w:r w:rsidR="00874504" w:rsidRPr="00C823C8">
        <w:rPr>
          <w:color w:val="004E59"/>
          <w:sz w:val="24"/>
          <w:szCs w:val="24"/>
        </w:rPr>
        <w:t>XXXXXX</w:t>
      </w:r>
      <w:r w:rsidRPr="00C823C8">
        <w:rPr>
          <w:color w:val="004E59"/>
          <w:sz w:val="24"/>
          <w:szCs w:val="24"/>
        </w:rPr>
        <w:t xml:space="preserve"> o los donativos acumulativos han superan las </w:t>
      </w:r>
      <w:r w:rsidR="00874504" w:rsidRPr="00C823C8">
        <w:rPr>
          <w:color w:val="004E59"/>
          <w:sz w:val="24"/>
          <w:szCs w:val="24"/>
        </w:rPr>
        <w:t>XXXXX,</w:t>
      </w:r>
      <w:r w:rsidRPr="00C823C8">
        <w:rPr>
          <w:color w:val="004E59"/>
          <w:sz w:val="24"/>
          <w:szCs w:val="24"/>
        </w:rPr>
        <w:t xml:space="preserve"> dichas contribuciones están sujetas a una debida diligencia adicional por parte de los responsables </w:t>
      </w:r>
      <w:r w:rsidR="00874504" w:rsidRPr="00C823C8">
        <w:rPr>
          <w:color w:val="004E59"/>
          <w:sz w:val="24"/>
          <w:szCs w:val="24"/>
        </w:rPr>
        <w:t xml:space="preserve">de </w:t>
      </w:r>
      <w:r w:rsidR="00BB354C" w:rsidRPr="00CC0DD2">
        <w:rPr>
          <w:b/>
          <w:bCs/>
          <w:color w:val="004E59"/>
          <w:sz w:val="24"/>
          <w:szCs w:val="24"/>
        </w:rPr>
        <w:t>bimo</w:t>
      </w:r>
      <w:r w:rsidRPr="00C823C8">
        <w:rPr>
          <w:color w:val="004E59"/>
          <w:sz w:val="24"/>
          <w:szCs w:val="24"/>
        </w:rPr>
        <w:t>.</w:t>
      </w:r>
    </w:p>
    <w:p w14:paraId="1EB4C1CF" w14:textId="77777777" w:rsidR="000A0C2E" w:rsidRPr="00C823C8" w:rsidRDefault="000A0C2E" w:rsidP="00C347DE">
      <w:pPr>
        <w:pStyle w:val="Textoindependiente"/>
        <w:spacing w:before="10" w:line="276" w:lineRule="auto"/>
        <w:ind w:right="51"/>
        <w:jc w:val="both"/>
        <w:rPr>
          <w:color w:val="004E59"/>
          <w:sz w:val="24"/>
          <w:szCs w:val="24"/>
        </w:rPr>
      </w:pPr>
    </w:p>
    <w:p w14:paraId="177BEA82" w14:textId="5549A051"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 xml:space="preserve">No se permite realizar contribuciones que se puedan utilizar para crear una ventaja indebida para </w:t>
      </w:r>
      <w:r w:rsidR="00CC0DD2" w:rsidRPr="00CC0DD2">
        <w:rPr>
          <w:b/>
          <w:bCs/>
          <w:color w:val="004E59"/>
          <w:sz w:val="24"/>
          <w:szCs w:val="24"/>
        </w:rPr>
        <w:t>b</w:t>
      </w:r>
      <w:r w:rsidR="00BB354C" w:rsidRPr="00CC0DD2">
        <w:rPr>
          <w:b/>
          <w:bCs/>
          <w:color w:val="004E59"/>
          <w:sz w:val="24"/>
          <w:szCs w:val="24"/>
        </w:rPr>
        <w:t>imo</w:t>
      </w:r>
      <w:r w:rsidRPr="00C823C8">
        <w:rPr>
          <w:color w:val="004E59"/>
          <w:sz w:val="24"/>
          <w:szCs w:val="24"/>
        </w:rPr>
        <w:t xml:space="preserve"> o constituyan, o se pueda percibir que constituyan, un soborno.</w:t>
      </w:r>
    </w:p>
    <w:p w14:paraId="07E03B92" w14:textId="77777777" w:rsidR="000A0C2E" w:rsidRPr="00C823C8" w:rsidRDefault="000A0C2E" w:rsidP="00C347DE">
      <w:pPr>
        <w:pStyle w:val="Textoindependiente"/>
        <w:spacing w:before="9" w:line="276" w:lineRule="auto"/>
        <w:ind w:right="51"/>
        <w:jc w:val="both"/>
        <w:rPr>
          <w:color w:val="004E59"/>
          <w:sz w:val="24"/>
          <w:szCs w:val="24"/>
        </w:rPr>
      </w:pPr>
    </w:p>
    <w:p w14:paraId="405A084F" w14:textId="77777777" w:rsidR="000A0C2E" w:rsidRPr="00E910F8" w:rsidRDefault="00BE33DE" w:rsidP="00C347DE">
      <w:pPr>
        <w:pStyle w:val="Ttulo2"/>
        <w:numPr>
          <w:ilvl w:val="1"/>
          <w:numId w:val="7"/>
        </w:numPr>
        <w:tabs>
          <w:tab w:val="left" w:pos="284"/>
        </w:tabs>
        <w:spacing w:line="276" w:lineRule="auto"/>
        <w:ind w:left="0" w:firstLine="0"/>
        <w:rPr>
          <w:i w:val="0"/>
          <w:iCs/>
          <w:color w:val="004E59"/>
          <w:sz w:val="24"/>
          <w:szCs w:val="24"/>
        </w:rPr>
      </w:pPr>
      <w:bookmarkStart w:id="13" w:name="_Toc114696396"/>
      <w:r w:rsidRPr="00E910F8">
        <w:rPr>
          <w:i w:val="0"/>
          <w:iCs/>
          <w:color w:val="004E59"/>
          <w:sz w:val="24"/>
          <w:szCs w:val="24"/>
        </w:rPr>
        <w:t>Información</w:t>
      </w:r>
      <w:r w:rsidRPr="00E910F8">
        <w:rPr>
          <w:i w:val="0"/>
          <w:iCs/>
          <w:color w:val="004E59"/>
          <w:spacing w:val="-4"/>
          <w:sz w:val="24"/>
          <w:szCs w:val="24"/>
        </w:rPr>
        <w:t xml:space="preserve"> </w:t>
      </w:r>
      <w:r w:rsidRPr="00E910F8">
        <w:rPr>
          <w:i w:val="0"/>
          <w:iCs/>
          <w:color w:val="004E59"/>
          <w:sz w:val="24"/>
          <w:szCs w:val="24"/>
        </w:rPr>
        <w:t>privilegiada</w:t>
      </w:r>
      <w:bookmarkEnd w:id="13"/>
    </w:p>
    <w:p w14:paraId="16303C85" w14:textId="33D12463"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 xml:space="preserve">Se considera información privilegiada cualesquiera datos y conocimiento confidenciales que puedan afectar a los precios y se utiliza para proporcionar una ventaja injusta al comprar y vender acciones de una empresa con cotización oficial (que incluye a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 xml:space="preserve">). Algunos empleados de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 xml:space="preserve"> tendrán acceso a información privilegiada que se podría utilizar de manera inapropiada para beneficio personal: por ejemplo, para comprar acciones utilizando información que no sea de carácter público.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 xml:space="preserve"> está firmemente comprometida a apoyar la negociación justa y franca de valores y se prohíbe a los empleados de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 xml:space="preserve"> que negocien en acciones utilizando información</w:t>
      </w:r>
      <w:r w:rsidRPr="00C823C8">
        <w:rPr>
          <w:color w:val="004E59"/>
          <w:spacing w:val="-10"/>
          <w:sz w:val="24"/>
          <w:szCs w:val="24"/>
        </w:rPr>
        <w:t xml:space="preserve"> </w:t>
      </w:r>
      <w:r w:rsidRPr="00C823C8">
        <w:rPr>
          <w:color w:val="004E59"/>
          <w:sz w:val="24"/>
          <w:szCs w:val="24"/>
        </w:rPr>
        <w:t>privilegiada.</w:t>
      </w:r>
    </w:p>
    <w:p w14:paraId="538E7A28" w14:textId="77777777" w:rsidR="000A0C2E" w:rsidRPr="00C823C8" w:rsidRDefault="000A0C2E" w:rsidP="00C347DE">
      <w:pPr>
        <w:pStyle w:val="Textoindependiente"/>
        <w:spacing w:before="10" w:line="276" w:lineRule="auto"/>
        <w:ind w:right="51"/>
        <w:jc w:val="both"/>
        <w:rPr>
          <w:color w:val="004E59"/>
          <w:sz w:val="24"/>
          <w:szCs w:val="24"/>
        </w:rPr>
      </w:pPr>
    </w:p>
    <w:p w14:paraId="1BF12115" w14:textId="49A3E316"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 xml:space="preserve">Es un delito penal negociar en acciones de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 xml:space="preserve"> (o en acciones de otra empresa) utilizando información privilegiada o ayudar a otra persona a hacerlo. Es ilegal negociar con información privilegiada y acarreará un proceso disciplinario, incluyendo el despido, y podría también resultar en un proceso judicial o penal e incluso encarcelamiento. La postura de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 xml:space="preserve"> está reforzada por directrices internas claras sobre el uso de información privilegiada.</w:t>
      </w:r>
    </w:p>
    <w:p w14:paraId="0C8EE039" w14:textId="77777777" w:rsidR="000A0C2E" w:rsidRPr="00C823C8" w:rsidRDefault="000A0C2E" w:rsidP="00DA1D6A">
      <w:pPr>
        <w:pStyle w:val="Textoindependiente"/>
        <w:spacing w:line="276" w:lineRule="auto"/>
        <w:jc w:val="both"/>
        <w:rPr>
          <w:color w:val="004E59"/>
          <w:sz w:val="24"/>
          <w:szCs w:val="24"/>
        </w:rPr>
      </w:pPr>
    </w:p>
    <w:p w14:paraId="603CAA05" w14:textId="235F2E24" w:rsidR="000A0C2E" w:rsidRPr="00C823C8" w:rsidRDefault="00BE33DE" w:rsidP="00C347DE">
      <w:pPr>
        <w:spacing w:before="93" w:line="276" w:lineRule="auto"/>
        <w:ind w:right="51"/>
        <w:jc w:val="both"/>
        <w:rPr>
          <w:b/>
          <w:color w:val="004E59"/>
          <w:sz w:val="24"/>
          <w:szCs w:val="24"/>
        </w:rPr>
      </w:pPr>
      <w:r w:rsidRPr="00E910F8">
        <w:rPr>
          <w:b/>
          <w:color w:val="004E59"/>
          <w:sz w:val="24"/>
          <w:szCs w:val="24"/>
        </w:rPr>
        <w:t>COMPROMISO CON LA INTEGRIDAD</w:t>
      </w:r>
      <w:r w:rsidRPr="00C823C8">
        <w:rPr>
          <w:b/>
          <w:color w:val="004E59"/>
          <w:sz w:val="24"/>
          <w:szCs w:val="24"/>
        </w:rPr>
        <w:t xml:space="preserve">: </w:t>
      </w:r>
      <w:r w:rsidRPr="00E910F8">
        <w:rPr>
          <w:bCs/>
          <w:color w:val="004E59"/>
          <w:sz w:val="24"/>
          <w:szCs w:val="24"/>
        </w:rPr>
        <w:t>L</w:t>
      </w:r>
      <w:r w:rsidR="00E910F8" w:rsidRPr="00E910F8">
        <w:rPr>
          <w:bCs/>
          <w:color w:val="004E59"/>
          <w:sz w:val="24"/>
          <w:szCs w:val="24"/>
        </w:rPr>
        <w:t>o</w:t>
      </w:r>
      <w:r w:rsidRPr="00E910F8">
        <w:rPr>
          <w:bCs/>
          <w:color w:val="004E59"/>
          <w:sz w:val="24"/>
          <w:szCs w:val="24"/>
        </w:rPr>
        <w:t xml:space="preserve"> </w:t>
      </w:r>
      <w:r w:rsidR="00E910F8" w:rsidRPr="00E910F8">
        <w:rPr>
          <w:bCs/>
          <w:color w:val="004E59"/>
          <w:sz w:val="24"/>
          <w:szCs w:val="24"/>
        </w:rPr>
        <w:t>que</w:t>
      </w:r>
      <w:r w:rsidRPr="00E910F8">
        <w:rPr>
          <w:bCs/>
          <w:color w:val="004E59"/>
          <w:sz w:val="24"/>
          <w:szCs w:val="24"/>
        </w:rPr>
        <w:t xml:space="preserve"> </w:t>
      </w:r>
      <w:r w:rsidR="00E910F8" w:rsidRPr="00E910F8">
        <w:rPr>
          <w:b/>
          <w:color w:val="004E59"/>
          <w:sz w:val="24"/>
          <w:szCs w:val="24"/>
        </w:rPr>
        <w:t>bimo</w:t>
      </w:r>
      <w:r w:rsidRPr="00E910F8">
        <w:rPr>
          <w:bCs/>
          <w:color w:val="004E59"/>
          <w:sz w:val="24"/>
          <w:szCs w:val="24"/>
        </w:rPr>
        <w:t xml:space="preserve"> </w:t>
      </w:r>
      <w:r w:rsidR="00E910F8" w:rsidRPr="00E910F8">
        <w:rPr>
          <w:bCs/>
          <w:color w:val="004E59"/>
          <w:sz w:val="24"/>
          <w:szCs w:val="24"/>
        </w:rPr>
        <w:t>espera de usted.</w:t>
      </w:r>
    </w:p>
    <w:p w14:paraId="25BBCD81" w14:textId="77777777"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Realice todo su trabajo de manera independiente e imparcial, de acuerdo con las</w:t>
      </w:r>
      <w:r w:rsidRPr="00C823C8">
        <w:rPr>
          <w:color w:val="004E59"/>
          <w:spacing w:val="-30"/>
          <w:sz w:val="24"/>
          <w:szCs w:val="24"/>
        </w:rPr>
        <w:t xml:space="preserve"> </w:t>
      </w:r>
      <w:r w:rsidRPr="00C823C8">
        <w:rPr>
          <w:color w:val="004E59"/>
          <w:sz w:val="24"/>
          <w:szCs w:val="24"/>
        </w:rPr>
        <w:t>leyes locales e internacionales.</w:t>
      </w:r>
    </w:p>
    <w:p w14:paraId="30C78A8E" w14:textId="467B62A0"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 xml:space="preserve">No falsifique nunca ni tergiverse sus calificaciones ni manipule informes o resultados de </w:t>
      </w:r>
      <w:r w:rsidR="00E910F8" w:rsidRPr="00C823C8">
        <w:rPr>
          <w:color w:val="004E59"/>
          <w:sz w:val="24"/>
          <w:szCs w:val="24"/>
        </w:rPr>
        <w:lastRenderedPageBreak/>
        <w:t>test</w:t>
      </w:r>
      <w:r w:rsidRPr="00C823C8">
        <w:rPr>
          <w:color w:val="004E59"/>
          <w:sz w:val="24"/>
          <w:szCs w:val="24"/>
        </w:rPr>
        <w:t xml:space="preserve"> cuando realice negocios de</w:t>
      </w:r>
      <w:r w:rsidRPr="00C823C8">
        <w:rPr>
          <w:color w:val="004E59"/>
          <w:spacing w:val="2"/>
          <w:sz w:val="24"/>
          <w:szCs w:val="24"/>
        </w:rPr>
        <w:t xml:space="preserve"> </w:t>
      </w:r>
      <w:r w:rsidR="00E910F8" w:rsidRPr="00E910F8">
        <w:rPr>
          <w:b/>
          <w:bCs/>
          <w:color w:val="004E59"/>
          <w:spacing w:val="2"/>
          <w:sz w:val="24"/>
          <w:szCs w:val="24"/>
        </w:rPr>
        <w:t>b</w:t>
      </w:r>
      <w:r w:rsidR="00BB354C" w:rsidRPr="00E910F8">
        <w:rPr>
          <w:b/>
          <w:bCs/>
          <w:color w:val="004E59"/>
          <w:sz w:val="24"/>
          <w:szCs w:val="24"/>
        </w:rPr>
        <w:t>imo</w:t>
      </w:r>
      <w:r w:rsidRPr="00C823C8">
        <w:rPr>
          <w:color w:val="004E59"/>
          <w:sz w:val="24"/>
          <w:szCs w:val="24"/>
        </w:rPr>
        <w:t>.</w:t>
      </w:r>
    </w:p>
    <w:p w14:paraId="721B485E" w14:textId="77777777"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No ofrezca dinero, obsequios ni actos de hospitalidad directa o indirectamente para influir</w:t>
      </w:r>
      <w:r w:rsidRPr="00C823C8">
        <w:rPr>
          <w:color w:val="004E59"/>
          <w:spacing w:val="-33"/>
          <w:sz w:val="24"/>
          <w:szCs w:val="24"/>
        </w:rPr>
        <w:t xml:space="preserve"> </w:t>
      </w:r>
      <w:r w:rsidRPr="00C823C8">
        <w:rPr>
          <w:color w:val="004E59"/>
          <w:sz w:val="24"/>
          <w:szCs w:val="24"/>
        </w:rPr>
        <w:t>(o que podría parecer influir) sobre una decisión</w:t>
      </w:r>
      <w:r w:rsidRPr="00C823C8">
        <w:rPr>
          <w:color w:val="004E59"/>
          <w:spacing w:val="-1"/>
          <w:sz w:val="24"/>
          <w:szCs w:val="24"/>
        </w:rPr>
        <w:t xml:space="preserve"> </w:t>
      </w:r>
      <w:r w:rsidRPr="00C823C8">
        <w:rPr>
          <w:color w:val="004E59"/>
          <w:sz w:val="24"/>
          <w:szCs w:val="24"/>
        </w:rPr>
        <w:t>comercial.</w:t>
      </w:r>
    </w:p>
    <w:p w14:paraId="1BB435BD" w14:textId="521F834D"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No ofrezca pagos, regalos ni actos de hospitalidad a funcionarios gubernamentales sin</w:t>
      </w:r>
      <w:r w:rsidRPr="00C823C8">
        <w:rPr>
          <w:color w:val="004E59"/>
          <w:spacing w:val="-24"/>
          <w:sz w:val="24"/>
          <w:szCs w:val="24"/>
        </w:rPr>
        <w:t xml:space="preserve"> </w:t>
      </w:r>
      <w:r w:rsidRPr="00C823C8">
        <w:rPr>
          <w:color w:val="004E59"/>
          <w:sz w:val="24"/>
          <w:szCs w:val="24"/>
        </w:rPr>
        <w:t>el consentimiento explícito de</w:t>
      </w:r>
      <w:r w:rsidR="00F10CFD" w:rsidRPr="00C823C8">
        <w:rPr>
          <w:color w:val="004E59"/>
          <w:sz w:val="24"/>
          <w:szCs w:val="24"/>
        </w:rPr>
        <w:t xml:space="preserve"> la alta dirección</w:t>
      </w:r>
      <w:r w:rsidRPr="00C823C8">
        <w:rPr>
          <w:color w:val="004E59"/>
          <w:sz w:val="24"/>
          <w:szCs w:val="24"/>
        </w:rPr>
        <w:t>.</w:t>
      </w:r>
    </w:p>
    <w:p w14:paraId="6B7E433D" w14:textId="7A1E99E9"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Asegúrese de que todos los regalos y actos de hospitalidad cumplen la política de</w:t>
      </w:r>
      <w:r w:rsidRPr="00C823C8">
        <w:rPr>
          <w:color w:val="004E59"/>
          <w:spacing w:val="-27"/>
          <w:sz w:val="24"/>
          <w:szCs w:val="24"/>
        </w:rPr>
        <w:t xml:space="preserve"> </w:t>
      </w:r>
      <w:r w:rsidRPr="00C823C8">
        <w:rPr>
          <w:color w:val="004E59"/>
          <w:sz w:val="24"/>
          <w:szCs w:val="24"/>
        </w:rPr>
        <w:t xml:space="preserve">obsequios y actos de hospitalidad de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 no exceda nunca el límite de precio prescrito y documéntelo todo</w:t>
      </w:r>
      <w:r w:rsidRPr="00C823C8">
        <w:rPr>
          <w:color w:val="004E59"/>
          <w:spacing w:val="-1"/>
          <w:sz w:val="24"/>
          <w:szCs w:val="24"/>
        </w:rPr>
        <w:t xml:space="preserve"> </w:t>
      </w:r>
      <w:r w:rsidRPr="00C823C8">
        <w:rPr>
          <w:color w:val="004E59"/>
          <w:sz w:val="24"/>
          <w:szCs w:val="24"/>
        </w:rPr>
        <w:t>adecuadamente.</w:t>
      </w:r>
    </w:p>
    <w:p w14:paraId="65E6621C" w14:textId="77777777"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No utilice terceras partes para pagar sobornos para obtener un negocio</w:t>
      </w:r>
      <w:r w:rsidRPr="00C823C8">
        <w:rPr>
          <w:color w:val="004E59"/>
          <w:spacing w:val="-8"/>
          <w:sz w:val="24"/>
          <w:szCs w:val="24"/>
        </w:rPr>
        <w:t xml:space="preserve"> </w:t>
      </w:r>
      <w:r w:rsidRPr="00C823C8">
        <w:rPr>
          <w:color w:val="004E59"/>
          <w:sz w:val="24"/>
          <w:szCs w:val="24"/>
        </w:rPr>
        <w:t>nuevo.</w:t>
      </w:r>
    </w:p>
    <w:p w14:paraId="524EBC30" w14:textId="77777777"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No debería participar en la toma de decisiones en los casos en los que tiene un conflicto de intereses (o se podría percibir que tiene un conflicto de</w:t>
      </w:r>
      <w:r w:rsidRPr="00C823C8">
        <w:rPr>
          <w:color w:val="004E59"/>
          <w:spacing w:val="-5"/>
          <w:sz w:val="24"/>
          <w:szCs w:val="24"/>
        </w:rPr>
        <w:t xml:space="preserve"> </w:t>
      </w:r>
      <w:r w:rsidRPr="00C823C8">
        <w:rPr>
          <w:color w:val="004E59"/>
          <w:sz w:val="24"/>
          <w:szCs w:val="24"/>
        </w:rPr>
        <w:t>intereses).</w:t>
      </w:r>
    </w:p>
    <w:p w14:paraId="76978715" w14:textId="54408F51" w:rsidR="00236890"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No debería participar en la toma de decisiones relacionadas con la contratación, gestión o evaluación de un familiar o amigo sin el consentimiento previo de su jefe directo o</w:t>
      </w:r>
      <w:r w:rsidR="00236890" w:rsidRPr="00C823C8">
        <w:rPr>
          <w:color w:val="004E59"/>
          <w:sz w:val="24"/>
          <w:szCs w:val="24"/>
        </w:rPr>
        <w:t xml:space="preserve"> del líder del proceso </w:t>
      </w:r>
    </w:p>
    <w:p w14:paraId="4BC6F1B0" w14:textId="77777777" w:rsidR="009629D2" w:rsidRPr="00C823C8" w:rsidRDefault="009629D2" w:rsidP="009629D2">
      <w:pPr>
        <w:pStyle w:val="Prrafodelista"/>
        <w:tabs>
          <w:tab w:val="left" w:pos="940"/>
          <w:tab w:val="left" w:pos="941"/>
        </w:tabs>
        <w:spacing w:before="99" w:line="276" w:lineRule="auto"/>
        <w:ind w:left="284" w:right="51" w:firstLine="0"/>
        <w:jc w:val="both"/>
        <w:rPr>
          <w:color w:val="004E59"/>
          <w:sz w:val="24"/>
          <w:szCs w:val="24"/>
        </w:rPr>
      </w:pPr>
    </w:p>
    <w:p w14:paraId="72CC8BDD" w14:textId="331EFB01"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 xml:space="preserve">No debería, en representación de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 xml:space="preserve">, celebrar un contrato con negocios en los que participen sus familiares o amigos sin obtener el consentimiento previo de su jefe directo y </w:t>
      </w:r>
      <w:r w:rsidR="00236890" w:rsidRPr="00C823C8">
        <w:rPr>
          <w:color w:val="004E59"/>
          <w:sz w:val="24"/>
          <w:szCs w:val="24"/>
        </w:rPr>
        <w:t>del líder del proceso</w:t>
      </w:r>
      <w:r w:rsidRPr="00C823C8">
        <w:rPr>
          <w:color w:val="004E59"/>
          <w:sz w:val="24"/>
          <w:szCs w:val="24"/>
        </w:rPr>
        <w:t>.</w:t>
      </w:r>
    </w:p>
    <w:p w14:paraId="2C1E8DAE" w14:textId="77777777"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No propague rumores ni información falsa sobre empresas, engañe al mercado financiero o intente manipular el precio de las acciones de ningún</w:t>
      </w:r>
      <w:r w:rsidRPr="00C823C8">
        <w:rPr>
          <w:color w:val="004E59"/>
          <w:spacing w:val="1"/>
          <w:sz w:val="24"/>
          <w:szCs w:val="24"/>
        </w:rPr>
        <w:t xml:space="preserve"> </w:t>
      </w:r>
      <w:r w:rsidRPr="00C823C8">
        <w:rPr>
          <w:color w:val="004E59"/>
          <w:sz w:val="24"/>
          <w:szCs w:val="24"/>
        </w:rPr>
        <w:t>modo.</w:t>
      </w:r>
    </w:p>
    <w:p w14:paraId="2B2E115F" w14:textId="222549F2"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No efectúe una donación a una organización política o religiosa en nombre de</w:t>
      </w:r>
      <w:r w:rsidRPr="00C823C8">
        <w:rPr>
          <w:color w:val="004E59"/>
          <w:spacing w:val="-8"/>
          <w:sz w:val="24"/>
          <w:szCs w:val="24"/>
        </w:rPr>
        <w:t xml:space="preserve">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w:t>
      </w:r>
    </w:p>
    <w:p w14:paraId="215D3617" w14:textId="77777777"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Busque obtener siempre las aprobaciones necesarias descritas en este Código antes de realizar una contribución</w:t>
      </w:r>
      <w:r w:rsidRPr="00C823C8">
        <w:rPr>
          <w:color w:val="004E59"/>
          <w:spacing w:val="1"/>
          <w:sz w:val="24"/>
          <w:szCs w:val="24"/>
        </w:rPr>
        <w:t xml:space="preserve"> </w:t>
      </w:r>
      <w:r w:rsidRPr="00C823C8">
        <w:rPr>
          <w:color w:val="004E59"/>
          <w:sz w:val="24"/>
          <w:szCs w:val="24"/>
        </w:rPr>
        <w:t>benéfica.</w:t>
      </w:r>
    </w:p>
    <w:p w14:paraId="0FF0DC43" w14:textId="77777777"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No efectúe una donación benéfica a cambio de obtener o retener un</w:t>
      </w:r>
      <w:r w:rsidRPr="00C823C8">
        <w:rPr>
          <w:color w:val="004E59"/>
          <w:spacing w:val="-10"/>
          <w:sz w:val="24"/>
          <w:szCs w:val="24"/>
        </w:rPr>
        <w:t xml:space="preserve"> </w:t>
      </w:r>
      <w:r w:rsidRPr="00C823C8">
        <w:rPr>
          <w:color w:val="004E59"/>
          <w:sz w:val="24"/>
          <w:szCs w:val="24"/>
        </w:rPr>
        <w:t>negocio.</w:t>
      </w:r>
    </w:p>
    <w:p w14:paraId="263EA9E4" w14:textId="12EADE41"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 xml:space="preserve">No debería utilizar información confidencial que haya obtenido a través de su empleo con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 xml:space="preserve"> para obtener beneficios</w:t>
      </w:r>
      <w:r w:rsidRPr="00C823C8">
        <w:rPr>
          <w:color w:val="004E59"/>
          <w:spacing w:val="1"/>
          <w:sz w:val="24"/>
          <w:szCs w:val="24"/>
        </w:rPr>
        <w:t xml:space="preserve"> </w:t>
      </w:r>
      <w:r w:rsidRPr="00C823C8">
        <w:rPr>
          <w:color w:val="004E59"/>
          <w:sz w:val="24"/>
          <w:szCs w:val="24"/>
        </w:rPr>
        <w:t>personales.</w:t>
      </w:r>
    </w:p>
    <w:p w14:paraId="4D086878" w14:textId="2B5C873C" w:rsidR="005E3914"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 xml:space="preserve">No compre ni venda acciones en </w:t>
      </w:r>
      <w:r w:rsidR="00E910F8" w:rsidRPr="00E910F8">
        <w:rPr>
          <w:b/>
          <w:bCs/>
          <w:color w:val="004E59"/>
          <w:sz w:val="24"/>
          <w:szCs w:val="24"/>
        </w:rPr>
        <w:t>b</w:t>
      </w:r>
      <w:r w:rsidR="00BB354C" w:rsidRPr="00E910F8">
        <w:rPr>
          <w:b/>
          <w:bCs/>
          <w:color w:val="004E59"/>
          <w:sz w:val="24"/>
          <w:szCs w:val="24"/>
        </w:rPr>
        <w:t>imo</w:t>
      </w:r>
      <w:r w:rsidRPr="00C823C8">
        <w:rPr>
          <w:color w:val="004E59"/>
          <w:sz w:val="24"/>
          <w:szCs w:val="24"/>
        </w:rPr>
        <w:t xml:space="preserve"> ni en ninguna otra empresa si dispone de información privada o confidencial sobre dichas</w:t>
      </w:r>
      <w:r w:rsidRPr="00C823C8">
        <w:rPr>
          <w:color w:val="004E59"/>
          <w:spacing w:val="-6"/>
          <w:sz w:val="24"/>
          <w:szCs w:val="24"/>
        </w:rPr>
        <w:t xml:space="preserve"> </w:t>
      </w:r>
      <w:r w:rsidRPr="00C823C8">
        <w:rPr>
          <w:color w:val="004E59"/>
          <w:sz w:val="24"/>
          <w:szCs w:val="24"/>
        </w:rPr>
        <w:t>acciones.</w:t>
      </w:r>
    </w:p>
    <w:p w14:paraId="569C98DC" w14:textId="13FD3088" w:rsidR="000A0C2E" w:rsidRPr="00C823C8" w:rsidRDefault="00BE33DE" w:rsidP="00C347DE">
      <w:pPr>
        <w:pStyle w:val="Prrafodelista"/>
        <w:numPr>
          <w:ilvl w:val="0"/>
          <w:numId w:val="9"/>
        </w:numPr>
        <w:tabs>
          <w:tab w:val="left" w:pos="940"/>
          <w:tab w:val="left" w:pos="941"/>
        </w:tabs>
        <w:spacing w:before="99" w:line="276" w:lineRule="auto"/>
        <w:ind w:left="284" w:right="51" w:hanging="284"/>
        <w:jc w:val="both"/>
        <w:rPr>
          <w:color w:val="004E59"/>
          <w:sz w:val="24"/>
          <w:szCs w:val="24"/>
        </w:rPr>
      </w:pPr>
      <w:r w:rsidRPr="00C823C8">
        <w:rPr>
          <w:color w:val="004E59"/>
          <w:sz w:val="24"/>
          <w:szCs w:val="24"/>
        </w:rPr>
        <w:t>Comunique cualquier incumplimiento de lo anterior a su jefe directo, su responsable de cumplimiento o a través de la línea telefónica directa global de asistencia de</w:t>
      </w:r>
      <w:r w:rsidR="00B05311" w:rsidRPr="00C823C8">
        <w:rPr>
          <w:color w:val="004E59"/>
          <w:sz w:val="24"/>
          <w:szCs w:val="24"/>
        </w:rPr>
        <w:t xml:space="preserve"> </w:t>
      </w:r>
      <w:r w:rsidR="00924374" w:rsidRPr="00924374">
        <w:rPr>
          <w:b/>
          <w:bCs/>
          <w:color w:val="004E59"/>
          <w:sz w:val="24"/>
          <w:szCs w:val="24"/>
        </w:rPr>
        <w:t>bimo</w:t>
      </w:r>
      <w:r w:rsidRPr="00C823C8">
        <w:rPr>
          <w:color w:val="004E59"/>
          <w:sz w:val="24"/>
          <w:szCs w:val="24"/>
        </w:rPr>
        <w:t>.</w:t>
      </w:r>
    </w:p>
    <w:p w14:paraId="50A124E2" w14:textId="77777777" w:rsidR="000A0C2E" w:rsidRPr="00C823C8" w:rsidRDefault="000A0C2E" w:rsidP="00DA1D6A">
      <w:pPr>
        <w:pStyle w:val="Textoindependiente"/>
        <w:spacing w:before="6" w:line="360" w:lineRule="auto"/>
        <w:jc w:val="both"/>
        <w:rPr>
          <w:color w:val="004E59"/>
          <w:sz w:val="24"/>
          <w:szCs w:val="24"/>
        </w:rPr>
      </w:pPr>
    </w:p>
    <w:p w14:paraId="5110E0B2" w14:textId="77777777" w:rsidR="000A0C2E" w:rsidRPr="00C823C8" w:rsidRDefault="00BE33DE" w:rsidP="00C347DE">
      <w:pPr>
        <w:pStyle w:val="Ttulo1"/>
        <w:numPr>
          <w:ilvl w:val="0"/>
          <w:numId w:val="16"/>
        </w:numPr>
        <w:tabs>
          <w:tab w:val="left" w:pos="284"/>
        </w:tabs>
        <w:spacing w:line="360" w:lineRule="auto"/>
        <w:ind w:left="0" w:firstLine="0"/>
        <w:jc w:val="both"/>
        <w:rPr>
          <w:color w:val="004E59"/>
          <w:sz w:val="24"/>
          <w:szCs w:val="24"/>
        </w:rPr>
      </w:pPr>
      <w:bookmarkStart w:id="14" w:name="_Toc114696397"/>
      <w:r w:rsidRPr="00C823C8">
        <w:rPr>
          <w:color w:val="004E59"/>
          <w:sz w:val="24"/>
          <w:szCs w:val="24"/>
        </w:rPr>
        <w:t>NUESTRA RELACIÓN CON CLIENTES, SOCIOS Y EL</w:t>
      </w:r>
      <w:r w:rsidRPr="00C823C8">
        <w:rPr>
          <w:color w:val="004E59"/>
          <w:spacing w:val="-9"/>
          <w:sz w:val="24"/>
          <w:szCs w:val="24"/>
        </w:rPr>
        <w:t xml:space="preserve"> </w:t>
      </w:r>
      <w:r w:rsidRPr="00C823C8">
        <w:rPr>
          <w:color w:val="004E59"/>
          <w:sz w:val="24"/>
          <w:szCs w:val="24"/>
        </w:rPr>
        <w:t>MERCADO:</w:t>
      </w:r>
      <w:bookmarkEnd w:id="14"/>
    </w:p>
    <w:p w14:paraId="12952DD0" w14:textId="7D7179C5" w:rsidR="000A0C2E" w:rsidRDefault="00BE33DE" w:rsidP="00C347DE">
      <w:pPr>
        <w:pStyle w:val="Ttulo2"/>
        <w:numPr>
          <w:ilvl w:val="1"/>
          <w:numId w:val="7"/>
        </w:numPr>
        <w:tabs>
          <w:tab w:val="left" w:pos="284"/>
        </w:tabs>
        <w:spacing w:line="276" w:lineRule="auto"/>
        <w:ind w:left="0" w:firstLine="0"/>
        <w:rPr>
          <w:i w:val="0"/>
          <w:iCs/>
          <w:color w:val="004E59"/>
          <w:sz w:val="24"/>
          <w:szCs w:val="24"/>
        </w:rPr>
      </w:pPr>
      <w:bookmarkStart w:id="15" w:name="_Toc114696398"/>
      <w:r w:rsidRPr="00924374">
        <w:rPr>
          <w:i w:val="0"/>
          <w:iCs/>
          <w:color w:val="004E59"/>
          <w:sz w:val="24"/>
          <w:szCs w:val="24"/>
        </w:rPr>
        <w:t>Colaboración con nuestros</w:t>
      </w:r>
      <w:r w:rsidRPr="00924374">
        <w:rPr>
          <w:i w:val="0"/>
          <w:iCs/>
          <w:color w:val="004E59"/>
          <w:spacing w:val="-4"/>
          <w:sz w:val="24"/>
          <w:szCs w:val="24"/>
        </w:rPr>
        <w:t xml:space="preserve"> </w:t>
      </w:r>
      <w:r w:rsidRPr="00924374">
        <w:rPr>
          <w:i w:val="0"/>
          <w:iCs/>
          <w:color w:val="004E59"/>
          <w:sz w:val="24"/>
          <w:szCs w:val="24"/>
        </w:rPr>
        <w:t>clientes</w:t>
      </w:r>
      <w:bookmarkEnd w:id="15"/>
    </w:p>
    <w:p w14:paraId="05597740" w14:textId="77777777" w:rsidR="009629D2" w:rsidRPr="00924374" w:rsidRDefault="009629D2" w:rsidP="009629D2">
      <w:pPr>
        <w:pStyle w:val="Ttulo2"/>
        <w:tabs>
          <w:tab w:val="left" w:pos="284"/>
        </w:tabs>
        <w:spacing w:line="276" w:lineRule="auto"/>
        <w:ind w:left="0" w:firstLine="0"/>
        <w:rPr>
          <w:i w:val="0"/>
          <w:iCs/>
          <w:color w:val="004E59"/>
          <w:sz w:val="24"/>
          <w:szCs w:val="24"/>
        </w:rPr>
      </w:pPr>
    </w:p>
    <w:p w14:paraId="4BC1CEAA" w14:textId="502BA3D4"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Nos comprometemos a prestar apoyo a las necesidades de nuestros clientes y ayudarles a añadir valor a su negocio. Aseguramos en todo momento que trabajamos juntos de una</w:t>
      </w:r>
      <w:r w:rsidR="005E3914" w:rsidRPr="00C823C8">
        <w:rPr>
          <w:color w:val="004E59"/>
          <w:sz w:val="24"/>
          <w:szCs w:val="24"/>
        </w:rPr>
        <w:t xml:space="preserve"> </w:t>
      </w:r>
      <w:r w:rsidRPr="00C823C8">
        <w:rPr>
          <w:color w:val="004E59"/>
          <w:sz w:val="24"/>
          <w:szCs w:val="24"/>
        </w:rPr>
        <w:t xml:space="preserve">manera justa y honesta y de un modo que confirma el compromiso de </w:t>
      </w:r>
      <w:r w:rsidR="00924374" w:rsidRPr="00924374">
        <w:rPr>
          <w:b/>
          <w:bCs/>
          <w:color w:val="004E59"/>
          <w:sz w:val="24"/>
          <w:szCs w:val="24"/>
        </w:rPr>
        <w:t>b</w:t>
      </w:r>
      <w:r w:rsidR="00BB354C" w:rsidRPr="00924374">
        <w:rPr>
          <w:b/>
          <w:bCs/>
          <w:color w:val="004E59"/>
          <w:sz w:val="24"/>
          <w:szCs w:val="24"/>
        </w:rPr>
        <w:t>imo</w:t>
      </w:r>
      <w:r w:rsidRPr="00C823C8">
        <w:rPr>
          <w:color w:val="004E59"/>
          <w:sz w:val="24"/>
          <w:szCs w:val="24"/>
        </w:rPr>
        <w:t xml:space="preserve"> con la buena ética.</w:t>
      </w:r>
    </w:p>
    <w:p w14:paraId="65222434" w14:textId="77777777" w:rsidR="000A0C2E" w:rsidRPr="00C823C8" w:rsidRDefault="000A0C2E" w:rsidP="00C347DE">
      <w:pPr>
        <w:pStyle w:val="Textoindependiente"/>
        <w:spacing w:before="11" w:line="360" w:lineRule="auto"/>
        <w:ind w:right="51"/>
        <w:jc w:val="both"/>
        <w:rPr>
          <w:color w:val="004E59"/>
          <w:sz w:val="24"/>
          <w:szCs w:val="24"/>
        </w:rPr>
      </w:pPr>
    </w:p>
    <w:p w14:paraId="69D3BB33" w14:textId="529ED053"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 xml:space="preserve">Evitamos realizar negocios con los clientes que sabemos que participan en sobornos y realizamos una debida diligencia cuando evaluamos a clientes potenciales importantes. Un análisis del riesgo determinará lo apropiado y el alcance de la debida diligencia, de acuerdo con la política de debida diligencia de </w:t>
      </w:r>
      <w:r w:rsidR="00924374" w:rsidRPr="00924374">
        <w:rPr>
          <w:b/>
          <w:bCs/>
          <w:color w:val="004E59"/>
          <w:sz w:val="24"/>
          <w:szCs w:val="24"/>
        </w:rPr>
        <w:t>b</w:t>
      </w:r>
      <w:r w:rsidR="00BB354C" w:rsidRPr="00924374">
        <w:rPr>
          <w:b/>
          <w:bCs/>
          <w:color w:val="004E59"/>
          <w:sz w:val="24"/>
          <w:szCs w:val="24"/>
        </w:rPr>
        <w:t>imo</w:t>
      </w:r>
      <w:r w:rsidRPr="00C823C8">
        <w:rPr>
          <w:color w:val="004E59"/>
          <w:sz w:val="24"/>
          <w:szCs w:val="24"/>
        </w:rPr>
        <w:t xml:space="preserve"> cuando se realiza negocios con intermediarios (que forma parte de la política anticorrupción de </w:t>
      </w:r>
      <w:r w:rsidR="00924374" w:rsidRPr="00924374">
        <w:rPr>
          <w:b/>
          <w:bCs/>
          <w:color w:val="004E59"/>
          <w:sz w:val="24"/>
          <w:szCs w:val="24"/>
        </w:rPr>
        <w:t>b</w:t>
      </w:r>
      <w:r w:rsidR="00BB354C" w:rsidRPr="00924374">
        <w:rPr>
          <w:b/>
          <w:bCs/>
          <w:color w:val="004E59"/>
          <w:sz w:val="24"/>
          <w:szCs w:val="24"/>
        </w:rPr>
        <w:t>imo</w:t>
      </w:r>
      <w:r w:rsidRPr="00C823C8">
        <w:rPr>
          <w:color w:val="004E59"/>
          <w:sz w:val="24"/>
          <w:szCs w:val="24"/>
        </w:rPr>
        <w:t>). Siempre que fuera posible, los contratos con los clientes tienen una cláusula que nos permiten cancelarlos en el caso de que se diese un incumplimiento de</w:t>
      </w:r>
      <w:r w:rsidR="00ED1D57" w:rsidRPr="00C823C8">
        <w:rPr>
          <w:color w:val="004E59"/>
          <w:sz w:val="24"/>
          <w:szCs w:val="24"/>
        </w:rPr>
        <w:t>l</w:t>
      </w:r>
      <w:r w:rsidRPr="00C823C8">
        <w:rPr>
          <w:color w:val="004E59"/>
          <w:sz w:val="24"/>
          <w:szCs w:val="24"/>
        </w:rPr>
        <w:t xml:space="preserve"> Código de</w:t>
      </w:r>
      <w:r w:rsidRPr="00C823C8">
        <w:rPr>
          <w:color w:val="004E59"/>
          <w:spacing w:val="-17"/>
          <w:sz w:val="24"/>
          <w:szCs w:val="24"/>
        </w:rPr>
        <w:t xml:space="preserve"> </w:t>
      </w:r>
      <w:r w:rsidRPr="00C823C8">
        <w:rPr>
          <w:color w:val="004E59"/>
          <w:sz w:val="24"/>
          <w:szCs w:val="24"/>
        </w:rPr>
        <w:t>ética.</w:t>
      </w:r>
    </w:p>
    <w:p w14:paraId="7AC18B56" w14:textId="77777777" w:rsidR="000A0C2E" w:rsidRPr="00C823C8" w:rsidRDefault="000A0C2E" w:rsidP="00C347DE">
      <w:pPr>
        <w:pStyle w:val="Textoindependiente"/>
        <w:spacing w:before="9" w:line="360" w:lineRule="auto"/>
        <w:ind w:right="51"/>
        <w:jc w:val="both"/>
        <w:rPr>
          <w:color w:val="004E59"/>
          <w:sz w:val="24"/>
          <w:szCs w:val="24"/>
        </w:rPr>
      </w:pPr>
    </w:p>
    <w:p w14:paraId="6E0B4D16" w14:textId="0359ECDD" w:rsidR="000A0C2E" w:rsidRPr="00C823C8" w:rsidRDefault="00BE33DE" w:rsidP="00C347DE">
      <w:pPr>
        <w:pStyle w:val="Textoindependiente"/>
        <w:spacing w:line="276" w:lineRule="auto"/>
        <w:ind w:right="51"/>
        <w:jc w:val="both"/>
        <w:rPr>
          <w:color w:val="004E59"/>
          <w:sz w:val="24"/>
          <w:szCs w:val="24"/>
        </w:rPr>
      </w:pPr>
      <w:r w:rsidRPr="00C823C8">
        <w:rPr>
          <w:color w:val="004E59"/>
          <w:sz w:val="24"/>
          <w:szCs w:val="24"/>
        </w:rPr>
        <w:t xml:space="preserve">Ponemos el Código de ética a disposición de todos los clientes para que entiendan los principios con los que operamos y nos mostramos transparentes y receptivos a las peticiones de información de nuestros clientes para verificar las credenciales de responsabilidad corporativa, ética y social de </w:t>
      </w:r>
      <w:r w:rsidR="00924374" w:rsidRPr="00924374">
        <w:rPr>
          <w:b/>
          <w:bCs/>
          <w:color w:val="004E59"/>
          <w:sz w:val="24"/>
          <w:szCs w:val="24"/>
        </w:rPr>
        <w:t>b</w:t>
      </w:r>
      <w:r w:rsidR="00BB354C" w:rsidRPr="00924374">
        <w:rPr>
          <w:b/>
          <w:bCs/>
          <w:color w:val="004E59"/>
          <w:sz w:val="24"/>
          <w:szCs w:val="24"/>
        </w:rPr>
        <w:t>imo</w:t>
      </w:r>
      <w:r w:rsidRPr="00C823C8">
        <w:rPr>
          <w:color w:val="004E59"/>
          <w:sz w:val="24"/>
          <w:szCs w:val="24"/>
        </w:rPr>
        <w:t>.</w:t>
      </w:r>
    </w:p>
    <w:p w14:paraId="42994618" w14:textId="77777777" w:rsidR="000A0C2E" w:rsidRPr="00C823C8" w:rsidRDefault="000A0C2E" w:rsidP="00DA1D6A">
      <w:pPr>
        <w:pStyle w:val="Textoindependiente"/>
        <w:spacing w:before="11" w:line="360" w:lineRule="auto"/>
        <w:jc w:val="both"/>
        <w:rPr>
          <w:color w:val="004E59"/>
          <w:sz w:val="24"/>
          <w:szCs w:val="24"/>
        </w:rPr>
      </w:pPr>
    </w:p>
    <w:p w14:paraId="0D22DF5D" w14:textId="77777777" w:rsidR="000A0C2E" w:rsidRPr="00924374" w:rsidRDefault="00BE33DE" w:rsidP="00C347DE">
      <w:pPr>
        <w:pStyle w:val="Ttulo2"/>
        <w:numPr>
          <w:ilvl w:val="1"/>
          <w:numId w:val="7"/>
        </w:numPr>
        <w:tabs>
          <w:tab w:val="left" w:pos="284"/>
        </w:tabs>
        <w:spacing w:line="360" w:lineRule="auto"/>
        <w:ind w:left="0" w:firstLine="0"/>
        <w:rPr>
          <w:i w:val="0"/>
          <w:iCs/>
          <w:color w:val="004E59"/>
          <w:sz w:val="24"/>
          <w:szCs w:val="24"/>
        </w:rPr>
      </w:pPr>
      <w:bookmarkStart w:id="16" w:name="_Toc114696399"/>
      <w:r w:rsidRPr="00924374">
        <w:rPr>
          <w:i w:val="0"/>
          <w:iCs/>
          <w:color w:val="004E59"/>
          <w:sz w:val="24"/>
          <w:szCs w:val="24"/>
        </w:rPr>
        <w:t>Socios, contratistas, agentes, intermediarios y</w:t>
      </w:r>
      <w:r w:rsidRPr="00924374">
        <w:rPr>
          <w:i w:val="0"/>
          <w:iCs/>
          <w:color w:val="004E59"/>
          <w:spacing w:val="-3"/>
          <w:sz w:val="24"/>
          <w:szCs w:val="24"/>
        </w:rPr>
        <w:t xml:space="preserve"> </w:t>
      </w:r>
      <w:r w:rsidRPr="00924374">
        <w:rPr>
          <w:i w:val="0"/>
          <w:iCs/>
          <w:color w:val="004E59"/>
          <w:sz w:val="24"/>
          <w:szCs w:val="24"/>
        </w:rPr>
        <w:t>proveedores</w:t>
      </w:r>
      <w:bookmarkEnd w:id="16"/>
    </w:p>
    <w:p w14:paraId="574AD1E6" w14:textId="5E6C5D60" w:rsidR="000A0C2E" w:rsidRPr="00C823C8" w:rsidRDefault="00BE33DE" w:rsidP="007E0E9B">
      <w:pPr>
        <w:pStyle w:val="Textoindependiente"/>
        <w:spacing w:before="1" w:line="276" w:lineRule="auto"/>
        <w:ind w:right="51"/>
        <w:jc w:val="both"/>
        <w:rPr>
          <w:color w:val="004E59"/>
          <w:sz w:val="24"/>
          <w:szCs w:val="24"/>
        </w:rPr>
      </w:pPr>
      <w:r w:rsidRPr="00C823C8">
        <w:rPr>
          <w:color w:val="004E59"/>
          <w:sz w:val="24"/>
          <w:szCs w:val="24"/>
        </w:rPr>
        <w:t xml:space="preserve">Reforzamos </w:t>
      </w:r>
      <w:r w:rsidR="00ED1D57" w:rsidRPr="00C823C8">
        <w:rPr>
          <w:color w:val="004E59"/>
          <w:sz w:val="24"/>
          <w:szCs w:val="24"/>
        </w:rPr>
        <w:t>el</w:t>
      </w:r>
      <w:r w:rsidRPr="00C823C8">
        <w:rPr>
          <w:color w:val="004E59"/>
          <w:sz w:val="24"/>
          <w:szCs w:val="24"/>
        </w:rPr>
        <w:t xml:space="preserve"> Código de ética con </w:t>
      </w:r>
      <w:r w:rsidR="00ED1D57" w:rsidRPr="00C823C8">
        <w:rPr>
          <w:color w:val="004E59"/>
          <w:sz w:val="24"/>
          <w:szCs w:val="24"/>
        </w:rPr>
        <w:t>los</w:t>
      </w:r>
      <w:r w:rsidRPr="00C823C8">
        <w:rPr>
          <w:color w:val="004E59"/>
          <w:sz w:val="24"/>
          <w:szCs w:val="24"/>
        </w:rPr>
        <w:t xml:space="preserve"> socios, que incluyen contratistas, subcontratistas, corresponsales, agentes, intermediarios y proveedores. Cuando utilizamos intermediarios, realizamos una debida diligencia en los socios potenciales, de acuerdo con la política de debida diligencia de </w:t>
      </w:r>
      <w:r w:rsidR="00924374" w:rsidRPr="00924374">
        <w:rPr>
          <w:b/>
          <w:bCs/>
          <w:color w:val="004E59"/>
          <w:sz w:val="24"/>
          <w:szCs w:val="24"/>
        </w:rPr>
        <w:t>b</w:t>
      </w:r>
      <w:r w:rsidR="00BB354C" w:rsidRPr="00924374">
        <w:rPr>
          <w:b/>
          <w:bCs/>
          <w:color w:val="004E59"/>
          <w:sz w:val="24"/>
          <w:szCs w:val="24"/>
        </w:rPr>
        <w:t>imo</w:t>
      </w:r>
      <w:r w:rsidRPr="00C823C8">
        <w:rPr>
          <w:color w:val="004E59"/>
          <w:sz w:val="24"/>
          <w:szCs w:val="24"/>
        </w:rPr>
        <w:t>, para realizar el nombramiento basándonos en el mérito, no negociar con personas que se sabe participan en sobornos y asegurar que nuestra relación con ellos sigue los principios de</w:t>
      </w:r>
      <w:r w:rsidR="00ED1D57" w:rsidRPr="00C823C8">
        <w:rPr>
          <w:color w:val="004E59"/>
          <w:sz w:val="24"/>
          <w:szCs w:val="24"/>
        </w:rPr>
        <w:t xml:space="preserve">l </w:t>
      </w:r>
      <w:r w:rsidRPr="00C823C8">
        <w:rPr>
          <w:color w:val="004E59"/>
          <w:sz w:val="24"/>
          <w:szCs w:val="24"/>
        </w:rPr>
        <w:t xml:space="preserve">Código de ética. Todos </w:t>
      </w:r>
      <w:r w:rsidR="00ED1D57" w:rsidRPr="00C823C8">
        <w:rPr>
          <w:color w:val="004E59"/>
          <w:sz w:val="24"/>
          <w:szCs w:val="24"/>
        </w:rPr>
        <w:t>l</w:t>
      </w:r>
      <w:r w:rsidRPr="00C823C8">
        <w:rPr>
          <w:color w:val="004E59"/>
          <w:sz w:val="24"/>
          <w:szCs w:val="24"/>
        </w:rPr>
        <w:t>os socios comerciales tienen acceso al Código de ética. Se proporciona una copia del Código de ética a ciertos socios comerciales, como agentes y subcontratistas, y se exige que se comprometan con esos principios. Nuestras condiciones contractuales nos permiten poner fin a nuestras relaciones con los socios que incumplan el Código de</w:t>
      </w:r>
      <w:r w:rsidRPr="00C823C8">
        <w:rPr>
          <w:color w:val="004E59"/>
          <w:spacing w:val="-15"/>
          <w:sz w:val="24"/>
          <w:szCs w:val="24"/>
        </w:rPr>
        <w:t xml:space="preserve"> </w:t>
      </w:r>
      <w:r w:rsidRPr="00C823C8">
        <w:rPr>
          <w:color w:val="004E59"/>
          <w:sz w:val="24"/>
          <w:szCs w:val="24"/>
        </w:rPr>
        <w:t>ética.</w:t>
      </w:r>
    </w:p>
    <w:p w14:paraId="6C635325" w14:textId="77777777" w:rsidR="000A0C2E" w:rsidRPr="00C823C8" w:rsidRDefault="000A0C2E" w:rsidP="007E0E9B">
      <w:pPr>
        <w:pStyle w:val="Textoindependiente"/>
        <w:spacing w:before="11" w:line="360" w:lineRule="auto"/>
        <w:ind w:right="51"/>
        <w:jc w:val="both"/>
        <w:rPr>
          <w:color w:val="004E59"/>
          <w:sz w:val="24"/>
          <w:szCs w:val="24"/>
        </w:rPr>
      </w:pPr>
    </w:p>
    <w:p w14:paraId="3979B68A" w14:textId="77777777"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Realizamos rigurosas investigaciones independientes de intermediarios antes de entablar relaciones con ellos y tenemos procesos para asegurar que no se canalizan pagos indebidos a través de intermediarios. Proporcionamos una copia del Código de ética a todos los intermediarios y exigimos que se comprometan con esos</w:t>
      </w:r>
      <w:r w:rsidRPr="00C823C8">
        <w:rPr>
          <w:color w:val="004E59"/>
          <w:spacing w:val="-9"/>
          <w:sz w:val="24"/>
          <w:szCs w:val="24"/>
        </w:rPr>
        <w:t xml:space="preserve"> </w:t>
      </w:r>
      <w:r w:rsidRPr="00C823C8">
        <w:rPr>
          <w:color w:val="004E59"/>
          <w:sz w:val="24"/>
          <w:szCs w:val="24"/>
        </w:rPr>
        <w:t>principios.</w:t>
      </w:r>
    </w:p>
    <w:p w14:paraId="0D5CAEF7" w14:textId="77777777" w:rsidR="000A0C2E" w:rsidRPr="00C823C8" w:rsidRDefault="000A0C2E" w:rsidP="007E0E9B">
      <w:pPr>
        <w:pStyle w:val="Textoindependiente"/>
        <w:spacing w:before="10" w:line="276" w:lineRule="auto"/>
        <w:ind w:right="51"/>
        <w:jc w:val="both"/>
        <w:rPr>
          <w:color w:val="004E59"/>
          <w:sz w:val="24"/>
          <w:szCs w:val="24"/>
        </w:rPr>
      </w:pPr>
    </w:p>
    <w:p w14:paraId="37B1039C" w14:textId="0987337D" w:rsidR="000A0C2E"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Cuando fuera apropiado, proporcionamos, proporcionaremos formación a agentes, intermediarios y subcontratistas en </w:t>
      </w:r>
      <w:r w:rsidR="00ED1D57" w:rsidRPr="00C823C8">
        <w:rPr>
          <w:color w:val="004E59"/>
          <w:sz w:val="24"/>
          <w:szCs w:val="24"/>
        </w:rPr>
        <w:t>l</w:t>
      </w:r>
      <w:r w:rsidRPr="00C823C8">
        <w:rPr>
          <w:color w:val="004E59"/>
          <w:sz w:val="24"/>
          <w:szCs w:val="24"/>
        </w:rPr>
        <w:t>os requisitos éticos y supervisaremos el cumplimiento por su parte del Código de ética.</w:t>
      </w:r>
    </w:p>
    <w:p w14:paraId="22CEEEFF" w14:textId="77777777" w:rsidR="0095047B" w:rsidRPr="00C823C8" w:rsidRDefault="0095047B" w:rsidP="00DA1D6A">
      <w:pPr>
        <w:pStyle w:val="Textoindependiente"/>
        <w:spacing w:line="276" w:lineRule="auto"/>
        <w:ind w:left="220" w:right="435"/>
        <w:jc w:val="both"/>
        <w:rPr>
          <w:color w:val="004E59"/>
          <w:sz w:val="24"/>
          <w:szCs w:val="24"/>
        </w:rPr>
      </w:pPr>
    </w:p>
    <w:p w14:paraId="7EA799CB" w14:textId="77777777" w:rsidR="000A0C2E" w:rsidRPr="00924374" w:rsidRDefault="00BE33DE" w:rsidP="007E0E9B">
      <w:pPr>
        <w:pStyle w:val="Ttulo2"/>
        <w:numPr>
          <w:ilvl w:val="1"/>
          <w:numId w:val="7"/>
        </w:numPr>
        <w:tabs>
          <w:tab w:val="left" w:pos="284"/>
        </w:tabs>
        <w:spacing w:line="276" w:lineRule="auto"/>
        <w:ind w:left="0" w:firstLine="0"/>
        <w:rPr>
          <w:i w:val="0"/>
          <w:iCs/>
          <w:color w:val="004E59"/>
          <w:sz w:val="24"/>
          <w:szCs w:val="24"/>
        </w:rPr>
      </w:pPr>
      <w:bookmarkStart w:id="17" w:name="_Toc114696400"/>
      <w:r w:rsidRPr="00924374">
        <w:rPr>
          <w:i w:val="0"/>
          <w:iCs/>
          <w:color w:val="004E59"/>
          <w:sz w:val="24"/>
          <w:szCs w:val="24"/>
        </w:rPr>
        <w:t>Marketing justo y antimonopolio del ámbito de la</w:t>
      </w:r>
      <w:r w:rsidRPr="00924374">
        <w:rPr>
          <w:i w:val="0"/>
          <w:iCs/>
          <w:color w:val="004E59"/>
          <w:spacing w:val="-9"/>
          <w:sz w:val="24"/>
          <w:szCs w:val="24"/>
        </w:rPr>
        <w:t xml:space="preserve"> </w:t>
      </w:r>
      <w:r w:rsidRPr="00924374">
        <w:rPr>
          <w:i w:val="0"/>
          <w:iCs/>
          <w:color w:val="004E59"/>
          <w:sz w:val="24"/>
          <w:szCs w:val="24"/>
        </w:rPr>
        <w:t>competencia</w:t>
      </w:r>
      <w:bookmarkEnd w:id="17"/>
    </w:p>
    <w:p w14:paraId="3E31D55F" w14:textId="086AAFDC" w:rsidR="000A0C2E" w:rsidRPr="00C823C8" w:rsidRDefault="00924374" w:rsidP="007E0E9B">
      <w:pPr>
        <w:pStyle w:val="Textoindependiente"/>
        <w:spacing w:line="276" w:lineRule="auto"/>
        <w:ind w:right="51"/>
        <w:jc w:val="both"/>
        <w:rPr>
          <w:color w:val="004E59"/>
          <w:sz w:val="24"/>
          <w:szCs w:val="24"/>
        </w:rPr>
      </w:pPr>
      <w:r w:rsidRPr="00924374">
        <w:rPr>
          <w:b/>
          <w:bCs/>
          <w:color w:val="004E59"/>
          <w:sz w:val="24"/>
          <w:szCs w:val="24"/>
        </w:rPr>
        <w:t>b</w:t>
      </w:r>
      <w:r w:rsidR="00BB354C" w:rsidRPr="00924374">
        <w:rPr>
          <w:b/>
          <w:bCs/>
          <w:color w:val="004E59"/>
          <w:sz w:val="24"/>
          <w:szCs w:val="24"/>
        </w:rPr>
        <w:t>imo</w:t>
      </w:r>
      <w:r w:rsidR="00BE33DE" w:rsidRPr="00C823C8">
        <w:rPr>
          <w:color w:val="004E59"/>
          <w:sz w:val="24"/>
          <w:szCs w:val="24"/>
        </w:rPr>
        <w:t xml:space="preserve"> </w:t>
      </w:r>
      <w:r w:rsidR="000E309D" w:rsidRPr="00C823C8">
        <w:rPr>
          <w:color w:val="004E59"/>
          <w:sz w:val="24"/>
          <w:szCs w:val="24"/>
        </w:rPr>
        <w:t>se</w:t>
      </w:r>
      <w:r w:rsidR="00BE33DE" w:rsidRPr="00C823C8">
        <w:rPr>
          <w:color w:val="004E59"/>
          <w:sz w:val="24"/>
          <w:szCs w:val="24"/>
        </w:rPr>
        <w:t xml:space="preserve"> compromete a actuar y competir en el mercado de una manera justa y franca. Por lo tanto, nos esforzamos en presentar a </w:t>
      </w:r>
      <w:r w:rsidR="00BB354C" w:rsidRPr="00924374">
        <w:rPr>
          <w:b/>
          <w:bCs/>
          <w:color w:val="004E59"/>
          <w:sz w:val="24"/>
          <w:szCs w:val="24"/>
        </w:rPr>
        <w:t>bimo</w:t>
      </w:r>
      <w:r w:rsidR="00BE33DE" w:rsidRPr="00C823C8">
        <w:rPr>
          <w:color w:val="004E59"/>
          <w:sz w:val="24"/>
          <w:szCs w:val="24"/>
        </w:rPr>
        <w:t xml:space="preserve"> de una manera justa y evitar comercializar </w:t>
      </w:r>
      <w:r w:rsidR="00ED1D57" w:rsidRPr="00C823C8">
        <w:rPr>
          <w:color w:val="004E59"/>
          <w:sz w:val="24"/>
          <w:szCs w:val="24"/>
        </w:rPr>
        <w:t>l</w:t>
      </w:r>
      <w:r w:rsidR="00BE33DE" w:rsidRPr="00C823C8">
        <w:rPr>
          <w:color w:val="004E59"/>
          <w:sz w:val="24"/>
          <w:szCs w:val="24"/>
        </w:rPr>
        <w:t>os servicios de un modo que sea engañoso.</w:t>
      </w:r>
    </w:p>
    <w:p w14:paraId="18D3800C" w14:textId="37A4C047" w:rsidR="000A0C2E" w:rsidRPr="00C823C8" w:rsidRDefault="00BE33DE" w:rsidP="007E0E9B">
      <w:pPr>
        <w:pStyle w:val="Textoindependiente"/>
        <w:spacing w:before="94" w:line="276" w:lineRule="auto"/>
        <w:ind w:right="51"/>
        <w:jc w:val="both"/>
        <w:rPr>
          <w:color w:val="004E59"/>
          <w:sz w:val="24"/>
          <w:szCs w:val="24"/>
        </w:rPr>
      </w:pPr>
      <w:r w:rsidRPr="00C823C8">
        <w:rPr>
          <w:color w:val="004E59"/>
          <w:sz w:val="24"/>
          <w:szCs w:val="24"/>
        </w:rPr>
        <w:t xml:space="preserve">De acuerdo con las prácticas de comercio justo, no participamos en conversaciones relacionadas con fijación de precios, condiciones contractuales, asignación de mercado, división de territorios ni hablamos de los procesos de licitación con otros competidores. </w:t>
      </w:r>
      <w:r w:rsidR="00924374" w:rsidRPr="00924374">
        <w:rPr>
          <w:b/>
          <w:bCs/>
          <w:color w:val="004E59"/>
          <w:sz w:val="24"/>
          <w:szCs w:val="24"/>
        </w:rPr>
        <w:t>b</w:t>
      </w:r>
      <w:r w:rsidR="00BB354C" w:rsidRPr="00924374">
        <w:rPr>
          <w:b/>
          <w:bCs/>
          <w:color w:val="004E59"/>
          <w:sz w:val="24"/>
          <w:szCs w:val="24"/>
        </w:rPr>
        <w:t>imo</w:t>
      </w:r>
      <w:r w:rsidRPr="00C823C8">
        <w:rPr>
          <w:color w:val="004E59"/>
          <w:sz w:val="24"/>
          <w:szCs w:val="24"/>
        </w:rPr>
        <w:t xml:space="preserve"> no celebra ningún acuerdo ni ningún contrato con competidores con el fin de afectar </w:t>
      </w:r>
      <w:r w:rsidRPr="00C823C8">
        <w:rPr>
          <w:color w:val="004E59"/>
          <w:sz w:val="24"/>
          <w:szCs w:val="24"/>
        </w:rPr>
        <w:lastRenderedPageBreak/>
        <w:t xml:space="preserve">o influir sobre los mercados en los que opera. Son inadmisibles las prácticas anticompetitivas. </w:t>
      </w:r>
      <w:r w:rsidR="00924374" w:rsidRPr="00924374">
        <w:rPr>
          <w:b/>
          <w:bCs/>
          <w:color w:val="004E59"/>
          <w:sz w:val="24"/>
          <w:szCs w:val="24"/>
        </w:rPr>
        <w:t>b</w:t>
      </w:r>
      <w:r w:rsidR="00BB354C" w:rsidRPr="00924374">
        <w:rPr>
          <w:b/>
          <w:bCs/>
          <w:color w:val="004E59"/>
          <w:sz w:val="24"/>
          <w:szCs w:val="24"/>
        </w:rPr>
        <w:t>imo</w:t>
      </w:r>
      <w:r w:rsidRPr="00C823C8">
        <w:rPr>
          <w:color w:val="004E59"/>
          <w:sz w:val="24"/>
          <w:szCs w:val="24"/>
        </w:rPr>
        <w:t xml:space="preserve"> y sus empleados no estarán de acuerdo en fijar precios, ni ningún elemento de los precios, con sus</w:t>
      </w:r>
      <w:r w:rsidRPr="00C823C8">
        <w:rPr>
          <w:color w:val="004E59"/>
          <w:spacing w:val="-8"/>
          <w:sz w:val="24"/>
          <w:szCs w:val="24"/>
        </w:rPr>
        <w:t xml:space="preserve"> </w:t>
      </w:r>
      <w:r w:rsidRPr="00C823C8">
        <w:rPr>
          <w:color w:val="004E59"/>
          <w:sz w:val="24"/>
          <w:szCs w:val="24"/>
        </w:rPr>
        <w:t>competidores.</w:t>
      </w:r>
    </w:p>
    <w:p w14:paraId="04E3FA5F" w14:textId="77777777" w:rsidR="000A0C2E" w:rsidRPr="00C823C8" w:rsidRDefault="000A0C2E" w:rsidP="007E0E9B">
      <w:pPr>
        <w:pStyle w:val="Textoindependiente"/>
        <w:spacing w:line="276" w:lineRule="auto"/>
        <w:ind w:right="51"/>
        <w:jc w:val="both"/>
        <w:rPr>
          <w:color w:val="004E59"/>
          <w:sz w:val="24"/>
          <w:szCs w:val="24"/>
        </w:rPr>
      </w:pPr>
    </w:p>
    <w:p w14:paraId="3908AFDB" w14:textId="05FF86C8"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Es ilegal la fijación de precios y de licitaciones. La participación en dicho comportamiento acarreará un proceso disciplinario, incluyendo el despido, y podría también resultar en un proceso judicial o penal e incluso encarcelamiento. Podría también imputar responsabilidad a </w:t>
      </w:r>
      <w:r w:rsidR="00BB354C">
        <w:rPr>
          <w:color w:val="004E59"/>
          <w:sz w:val="24"/>
          <w:szCs w:val="24"/>
        </w:rPr>
        <w:t>Bimo</w:t>
      </w:r>
      <w:r w:rsidRPr="00C823C8">
        <w:rPr>
          <w:color w:val="004E59"/>
          <w:sz w:val="24"/>
          <w:szCs w:val="24"/>
        </w:rPr>
        <w:t xml:space="preserve"> que desemboque en sanciones económicas significativas.</w:t>
      </w:r>
    </w:p>
    <w:p w14:paraId="1D4F37E2" w14:textId="77777777" w:rsidR="000A0C2E" w:rsidRPr="00C823C8" w:rsidRDefault="000A0C2E" w:rsidP="00DA1D6A">
      <w:pPr>
        <w:pStyle w:val="Textoindependiente"/>
        <w:spacing w:before="10" w:line="276" w:lineRule="auto"/>
        <w:jc w:val="both"/>
        <w:rPr>
          <w:color w:val="004E59"/>
          <w:sz w:val="24"/>
          <w:szCs w:val="24"/>
        </w:rPr>
      </w:pPr>
    </w:p>
    <w:p w14:paraId="031F8BFB" w14:textId="77777777" w:rsidR="000A0C2E" w:rsidRPr="00924374" w:rsidRDefault="00BE33DE" w:rsidP="007E0E9B">
      <w:pPr>
        <w:pStyle w:val="Ttulo2"/>
        <w:numPr>
          <w:ilvl w:val="1"/>
          <w:numId w:val="7"/>
        </w:numPr>
        <w:tabs>
          <w:tab w:val="left" w:pos="284"/>
        </w:tabs>
        <w:spacing w:before="1" w:line="276" w:lineRule="auto"/>
        <w:ind w:left="0" w:firstLine="0"/>
        <w:rPr>
          <w:i w:val="0"/>
          <w:iCs/>
          <w:color w:val="004E59"/>
          <w:sz w:val="24"/>
          <w:szCs w:val="24"/>
        </w:rPr>
      </w:pPr>
      <w:bookmarkStart w:id="18" w:name="_Toc114696401"/>
      <w:r w:rsidRPr="00924374">
        <w:rPr>
          <w:i w:val="0"/>
          <w:iCs/>
          <w:color w:val="004E59"/>
          <w:sz w:val="24"/>
          <w:szCs w:val="24"/>
        </w:rPr>
        <w:t>Exportación, importación y controles del</w:t>
      </w:r>
      <w:r w:rsidRPr="00924374">
        <w:rPr>
          <w:i w:val="0"/>
          <w:iCs/>
          <w:color w:val="004E59"/>
          <w:spacing w:val="-2"/>
          <w:sz w:val="24"/>
          <w:szCs w:val="24"/>
        </w:rPr>
        <w:t xml:space="preserve"> </w:t>
      </w:r>
      <w:r w:rsidRPr="00924374">
        <w:rPr>
          <w:i w:val="0"/>
          <w:iCs/>
          <w:color w:val="004E59"/>
          <w:sz w:val="24"/>
          <w:szCs w:val="24"/>
        </w:rPr>
        <w:t>comercio</w:t>
      </w:r>
      <w:bookmarkEnd w:id="18"/>
    </w:p>
    <w:p w14:paraId="689BE1F4" w14:textId="4C8CFBB1" w:rsidR="000A0C2E" w:rsidRPr="00C823C8" w:rsidRDefault="00924374" w:rsidP="007E0E9B">
      <w:pPr>
        <w:pStyle w:val="Textoindependiente"/>
        <w:spacing w:line="276" w:lineRule="auto"/>
        <w:ind w:right="51"/>
        <w:jc w:val="both"/>
        <w:rPr>
          <w:color w:val="004E59"/>
          <w:sz w:val="24"/>
          <w:szCs w:val="24"/>
        </w:rPr>
      </w:pPr>
      <w:r w:rsidRPr="00924374">
        <w:rPr>
          <w:b/>
          <w:bCs/>
          <w:color w:val="004E59"/>
          <w:sz w:val="24"/>
          <w:szCs w:val="24"/>
        </w:rPr>
        <w:t>b</w:t>
      </w:r>
      <w:r w:rsidR="00BB354C" w:rsidRPr="00924374">
        <w:rPr>
          <w:b/>
          <w:bCs/>
          <w:color w:val="004E59"/>
          <w:sz w:val="24"/>
          <w:szCs w:val="24"/>
        </w:rPr>
        <w:t>imo</w:t>
      </w:r>
      <w:r w:rsidR="00BE33DE" w:rsidRPr="00C823C8">
        <w:rPr>
          <w:color w:val="004E59"/>
          <w:sz w:val="24"/>
          <w:szCs w:val="24"/>
        </w:rPr>
        <w:t xml:space="preserve"> cumplirá todas las leyes aplicables relacionadas con las importaciones, exportaciones y aduanas.</w:t>
      </w:r>
    </w:p>
    <w:p w14:paraId="3F382FDF" w14:textId="77777777" w:rsidR="000A0C2E" w:rsidRPr="00C823C8" w:rsidRDefault="000A0C2E" w:rsidP="007E0E9B">
      <w:pPr>
        <w:pStyle w:val="Textoindependiente"/>
        <w:spacing w:before="3" w:line="276" w:lineRule="auto"/>
        <w:ind w:right="51"/>
        <w:jc w:val="both"/>
        <w:rPr>
          <w:color w:val="004E59"/>
          <w:sz w:val="24"/>
          <w:szCs w:val="24"/>
        </w:rPr>
      </w:pPr>
    </w:p>
    <w:p w14:paraId="08A4AF35" w14:textId="0DD00050" w:rsidR="000A0C2E"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Debe considerar atentamente y comprender si está cumpliendo las leyes de importación, exportación o aduaneras aplicables antes de transferir mercancía, tecnología, software o servicios a través de fronteras internacionales. Si tiene dudas sobre si está cumpliendo la ley, debe pedir consejo a un asesor legal o responsable de cumplimiento de </w:t>
      </w:r>
      <w:r w:rsidR="00A73E0A" w:rsidRPr="00A73E0A">
        <w:rPr>
          <w:b/>
          <w:bCs/>
          <w:color w:val="004E59"/>
          <w:sz w:val="24"/>
          <w:szCs w:val="24"/>
        </w:rPr>
        <w:t>b</w:t>
      </w:r>
      <w:r w:rsidR="00BB354C" w:rsidRPr="00A73E0A">
        <w:rPr>
          <w:b/>
          <w:bCs/>
          <w:color w:val="004E59"/>
          <w:sz w:val="24"/>
          <w:szCs w:val="24"/>
        </w:rPr>
        <w:t>imo</w:t>
      </w:r>
      <w:r w:rsidR="00533CE2" w:rsidRPr="00C823C8">
        <w:rPr>
          <w:color w:val="004E59"/>
          <w:sz w:val="24"/>
          <w:szCs w:val="24"/>
        </w:rPr>
        <w:t>.</w:t>
      </w:r>
    </w:p>
    <w:p w14:paraId="7FA8C6CA" w14:textId="77777777" w:rsidR="00A73E0A" w:rsidRPr="00C823C8" w:rsidRDefault="00A73E0A" w:rsidP="00DA1D6A">
      <w:pPr>
        <w:pStyle w:val="Textoindependiente"/>
        <w:spacing w:line="276" w:lineRule="auto"/>
        <w:ind w:left="220" w:right="438"/>
        <w:jc w:val="both"/>
        <w:rPr>
          <w:color w:val="004E59"/>
          <w:sz w:val="24"/>
          <w:szCs w:val="24"/>
        </w:rPr>
      </w:pPr>
    </w:p>
    <w:p w14:paraId="30E22FB7" w14:textId="7443E4D3" w:rsidR="000A0C2E" w:rsidRPr="00C823C8" w:rsidRDefault="00A73E0A" w:rsidP="007E0E9B">
      <w:pPr>
        <w:pStyle w:val="Textoindependiente"/>
        <w:spacing w:line="276" w:lineRule="auto"/>
        <w:jc w:val="both"/>
        <w:rPr>
          <w:color w:val="004E59"/>
          <w:sz w:val="24"/>
          <w:szCs w:val="24"/>
        </w:rPr>
      </w:pPr>
      <w:r w:rsidRPr="00A73E0A">
        <w:rPr>
          <w:b/>
          <w:bCs/>
          <w:color w:val="004E59"/>
          <w:sz w:val="24"/>
          <w:szCs w:val="24"/>
        </w:rPr>
        <w:t>b</w:t>
      </w:r>
      <w:r w:rsidR="00BB354C" w:rsidRPr="00A73E0A">
        <w:rPr>
          <w:b/>
          <w:bCs/>
          <w:color w:val="004E59"/>
          <w:sz w:val="24"/>
          <w:szCs w:val="24"/>
        </w:rPr>
        <w:t>imo</w:t>
      </w:r>
      <w:r w:rsidR="00BE33DE" w:rsidRPr="00C823C8">
        <w:rPr>
          <w:color w:val="004E59"/>
          <w:sz w:val="24"/>
          <w:szCs w:val="24"/>
        </w:rPr>
        <w:t xml:space="preserve"> proporcionará información precisa y verídica a las autoridades aduaneras.</w:t>
      </w:r>
    </w:p>
    <w:p w14:paraId="704D4071" w14:textId="77777777" w:rsidR="000A0C2E" w:rsidRPr="00C823C8" w:rsidRDefault="000A0C2E" w:rsidP="007E0E9B">
      <w:pPr>
        <w:pStyle w:val="Textoindependiente"/>
        <w:spacing w:before="5" w:line="276" w:lineRule="auto"/>
        <w:jc w:val="both"/>
        <w:rPr>
          <w:color w:val="004E59"/>
          <w:sz w:val="24"/>
          <w:szCs w:val="24"/>
        </w:rPr>
      </w:pPr>
    </w:p>
    <w:p w14:paraId="5EAE1B65" w14:textId="37AA39B2"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Debe ser consciente de los boicots o sanciones </w:t>
      </w:r>
      <w:r w:rsidR="000E309D" w:rsidRPr="00C823C8">
        <w:rPr>
          <w:color w:val="004E59"/>
          <w:sz w:val="24"/>
          <w:szCs w:val="24"/>
        </w:rPr>
        <w:t>en el país</w:t>
      </w:r>
      <w:r w:rsidRPr="00C823C8">
        <w:rPr>
          <w:color w:val="004E59"/>
          <w:sz w:val="24"/>
          <w:szCs w:val="24"/>
        </w:rPr>
        <w:t xml:space="preserve">. Un boicot es cuando un país se niega a hacer negocios con otro y prohíben a otros que los hagan. Las sanciones son medidas coactivas adoptadas por un país o grupo de países, como por ejemplo la Organización de Naciones Unidas o la Unión Europea, contra otro país o individuo(s) para producir un cambio en su comportamiento. Si llega a su conocimiento la imposición de sanciones o boicots a países o individuos con los que hace negocios, debe solicitar inmediatamente asesoría legal de un responsable </w:t>
      </w:r>
      <w:r w:rsidR="00236890" w:rsidRPr="00C823C8">
        <w:rPr>
          <w:color w:val="004E59"/>
          <w:sz w:val="24"/>
          <w:szCs w:val="24"/>
        </w:rPr>
        <w:t>de</w:t>
      </w:r>
      <w:r w:rsidRPr="00C823C8">
        <w:rPr>
          <w:color w:val="004E59"/>
          <w:sz w:val="24"/>
          <w:szCs w:val="24"/>
        </w:rPr>
        <w:t xml:space="preserve"> cumplimiento o </w:t>
      </w:r>
      <w:r w:rsidR="00236890" w:rsidRPr="00C823C8">
        <w:rPr>
          <w:color w:val="004E59"/>
          <w:sz w:val="24"/>
          <w:szCs w:val="24"/>
        </w:rPr>
        <w:t>de la alta dirección</w:t>
      </w:r>
      <w:r w:rsidRPr="00C823C8">
        <w:rPr>
          <w:color w:val="004E59"/>
          <w:sz w:val="24"/>
          <w:szCs w:val="24"/>
        </w:rPr>
        <w:t>.</w:t>
      </w:r>
    </w:p>
    <w:p w14:paraId="585DE4B5" w14:textId="77777777" w:rsidR="000A0C2E" w:rsidRPr="00C823C8" w:rsidRDefault="000A0C2E" w:rsidP="007E0E9B">
      <w:pPr>
        <w:pStyle w:val="Textoindependiente"/>
        <w:spacing w:before="10" w:line="276" w:lineRule="auto"/>
        <w:ind w:right="51"/>
        <w:jc w:val="both"/>
        <w:rPr>
          <w:color w:val="004E59"/>
          <w:sz w:val="24"/>
          <w:szCs w:val="24"/>
        </w:rPr>
      </w:pPr>
    </w:p>
    <w:p w14:paraId="251BC6A0" w14:textId="7436478E"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El incumplimiento de los controles de exportación, importación o aduaneros podría acarrear sanciones civiles y penales tanto para usted como para </w:t>
      </w:r>
      <w:r w:rsidR="00BB354C">
        <w:rPr>
          <w:color w:val="004E59"/>
          <w:sz w:val="24"/>
          <w:szCs w:val="24"/>
        </w:rPr>
        <w:t>bimo</w:t>
      </w:r>
      <w:r w:rsidRPr="00C823C8">
        <w:rPr>
          <w:color w:val="004E59"/>
          <w:sz w:val="24"/>
          <w:szCs w:val="24"/>
        </w:rPr>
        <w:t>, incluyendo sanciones económicas considerables. También podría tener que enfrentarse a un proceso disciplinario, incluyendo el despido, y el encarcelamiento potencial si se entabla un proceso penal contra usted.</w:t>
      </w:r>
    </w:p>
    <w:p w14:paraId="359FBDEB" w14:textId="77777777" w:rsidR="000A0C2E" w:rsidRPr="00C823C8" w:rsidRDefault="000A0C2E" w:rsidP="00DA1D6A">
      <w:pPr>
        <w:spacing w:line="276" w:lineRule="auto"/>
        <w:jc w:val="both"/>
        <w:rPr>
          <w:color w:val="004E59"/>
          <w:sz w:val="24"/>
          <w:szCs w:val="24"/>
        </w:rPr>
      </w:pPr>
    </w:p>
    <w:p w14:paraId="7F8254A7" w14:textId="77777777" w:rsidR="000A0C2E" w:rsidRPr="00C823C8" w:rsidRDefault="000A0C2E" w:rsidP="00DA1D6A">
      <w:pPr>
        <w:pStyle w:val="Textoindependiente"/>
        <w:spacing w:before="2" w:line="276" w:lineRule="auto"/>
        <w:jc w:val="both"/>
        <w:rPr>
          <w:color w:val="004E59"/>
          <w:sz w:val="24"/>
          <w:szCs w:val="24"/>
        </w:rPr>
      </w:pPr>
    </w:p>
    <w:p w14:paraId="45F68ACC" w14:textId="4873C8F8" w:rsidR="000A0C2E" w:rsidRPr="00C823C8" w:rsidRDefault="00BE33DE" w:rsidP="007E0E9B">
      <w:pPr>
        <w:pStyle w:val="Ttulo1"/>
        <w:numPr>
          <w:ilvl w:val="0"/>
          <w:numId w:val="16"/>
        </w:numPr>
        <w:tabs>
          <w:tab w:val="left" w:pos="284"/>
        </w:tabs>
        <w:spacing w:before="0" w:line="276" w:lineRule="auto"/>
        <w:ind w:left="0" w:right="690" w:firstLine="28"/>
        <w:jc w:val="both"/>
        <w:rPr>
          <w:color w:val="004E59"/>
          <w:sz w:val="24"/>
          <w:szCs w:val="24"/>
        </w:rPr>
      </w:pPr>
      <w:bookmarkStart w:id="19" w:name="_Toc114696402"/>
      <w:r w:rsidRPr="00C823C8">
        <w:rPr>
          <w:color w:val="004E59"/>
          <w:sz w:val="24"/>
          <w:szCs w:val="24"/>
        </w:rPr>
        <w:t xml:space="preserve">NUESTRA OBLIGACIÓN DE PROTEGER </w:t>
      </w:r>
      <w:r w:rsidR="00ED1D57" w:rsidRPr="00C823C8">
        <w:rPr>
          <w:color w:val="004E59"/>
          <w:sz w:val="24"/>
          <w:szCs w:val="24"/>
        </w:rPr>
        <w:t>L</w:t>
      </w:r>
      <w:r w:rsidRPr="00C823C8">
        <w:rPr>
          <w:color w:val="004E59"/>
          <w:sz w:val="24"/>
          <w:szCs w:val="24"/>
        </w:rPr>
        <w:t>OS BIENES, INFORMACIÓN CONFIDENCIAL, REPUTACIÓN Y A LOS</w:t>
      </w:r>
      <w:r w:rsidRPr="00C823C8">
        <w:rPr>
          <w:color w:val="004E59"/>
          <w:spacing w:val="-5"/>
          <w:sz w:val="24"/>
          <w:szCs w:val="24"/>
        </w:rPr>
        <w:t xml:space="preserve"> </w:t>
      </w:r>
      <w:r w:rsidRPr="00C823C8">
        <w:rPr>
          <w:color w:val="004E59"/>
          <w:sz w:val="24"/>
          <w:szCs w:val="24"/>
        </w:rPr>
        <w:t>ACCIONISTAS</w:t>
      </w:r>
      <w:bookmarkEnd w:id="19"/>
    </w:p>
    <w:p w14:paraId="1E377EF7" w14:textId="42111905" w:rsidR="000A0C2E" w:rsidRPr="00A73E0A" w:rsidRDefault="00BE33DE" w:rsidP="007E0E9B">
      <w:pPr>
        <w:pStyle w:val="Ttulo2"/>
        <w:numPr>
          <w:ilvl w:val="0"/>
          <w:numId w:val="4"/>
        </w:numPr>
        <w:tabs>
          <w:tab w:val="left" w:pos="284"/>
        </w:tabs>
        <w:spacing w:before="201" w:line="276" w:lineRule="auto"/>
        <w:ind w:left="0" w:firstLine="0"/>
        <w:rPr>
          <w:i w:val="0"/>
          <w:iCs/>
          <w:color w:val="004E59"/>
          <w:sz w:val="24"/>
          <w:szCs w:val="24"/>
        </w:rPr>
      </w:pPr>
      <w:bookmarkStart w:id="20" w:name="_Toc114696403"/>
      <w:r w:rsidRPr="00A73E0A">
        <w:rPr>
          <w:i w:val="0"/>
          <w:iCs/>
          <w:color w:val="004E59"/>
          <w:sz w:val="24"/>
          <w:szCs w:val="24"/>
        </w:rPr>
        <w:t xml:space="preserve">Protección de </w:t>
      </w:r>
      <w:r w:rsidR="00ED1D57" w:rsidRPr="00A73E0A">
        <w:rPr>
          <w:i w:val="0"/>
          <w:iCs/>
          <w:color w:val="004E59"/>
          <w:sz w:val="24"/>
          <w:szCs w:val="24"/>
        </w:rPr>
        <w:t>l</w:t>
      </w:r>
      <w:r w:rsidRPr="00A73E0A">
        <w:rPr>
          <w:i w:val="0"/>
          <w:iCs/>
          <w:color w:val="004E59"/>
          <w:sz w:val="24"/>
          <w:szCs w:val="24"/>
        </w:rPr>
        <w:t>os bienes y</w:t>
      </w:r>
      <w:r w:rsidRPr="00A73E0A">
        <w:rPr>
          <w:i w:val="0"/>
          <w:iCs/>
          <w:color w:val="004E59"/>
          <w:spacing w:val="-8"/>
          <w:sz w:val="24"/>
          <w:szCs w:val="24"/>
        </w:rPr>
        <w:t xml:space="preserve"> </w:t>
      </w:r>
      <w:r w:rsidRPr="00A73E0A">
        <w:rPr>
          <w:i w:val="0"/>
          <w:iCs/>
          <w:color w:val="004E59"/>
          <w:sz w:val="24"/>
          <w:szCs w:val="24"/>
        </w:rPr>
        <w:t>recursos</w:t>
      </w:r>
      <w:bookmarkEnd w:id="20"/>
    </w:p>
    <w:p w14:paraId="1389AD8A" w14:textId="1D343BFF"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Reconocemos el valor de las ideas, servicios, procesos comerciales y estrategias que genera </w:t>
      </w:r>
      <w:r w:rsidR="00A73E0A" w:rsidRPr="00A73E0A">
        <w:rPr>
          <w:b/>
          <w:bCs/>
          <w:color w:val="004E59"/>
          <w:sz w:val="24"/>
          <w:szCs w:val="24"/>
        </w:rPr>
        <w:t>b</w:t>
      </w:r>
      <w:r w:rsidR="00BB354C" w:rsidRPr="00A73E0A">
        <w:rPr>
          <w:b/>
          <w:bCs/>
          <w:color w:val="004E59"/>
          <w:sz w:val="24"/>
          <w:szCs w:val="24"/>
        </w:rPr>
        <w:t>imo</w:t>
      </w:r>
      <w:r w:rsidRPr="00C823C8">
        <w:rPr>
          <w:color w:val="004E59"/>
          <w:sz w:val="24"/>
          <w:szCs w:val="24"/>
        </w:rPr>
        <w:t>. Estos nos ayudan a distinguirnos en el mercado. Por lo tanto, nos esforzamos por proteger nuestra propiedad intelectual y respetamos la propiedad intelectual de otros.</w:t>
      </w:r>
    </w:p>
    <w:p w14:paraId="23D330CC" w14:textId="77777777" w:rsidR="000A0C2E" w:rsidRPr="00C823C8" w:rsidRDefault="000A0C2E" w:rsidP="007E0E9B">
      <w:pPr>
        <w:pStyle w:val="Textoindependiente"/>
        <w:spacing w:before="10" w:line="276" w:lineRule="auto"/>
        <w:ind w:right="51"/>
        <w:jc w:val="both"/>
        <w:rPr>
          <w:color w:val="004E59"/>
          <w:sz w:val="24"/>
          <w:szCs w:val="24"/>
        </w:rPr>
      </w:pPr>
    </w:p>
    <w:p w14:paraId="7803B548" w14:textId="10B1DE9F"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Los empleados no deben revelar, copiar ni utilizar la propiedad intelectual de </w:t>
      </w:r>
      <w:r w:rsidR="00A73E0A" w:rsidRPr="00A73E0A">
        <w:rPr>
          <w:b/>
          <w:bCs/>
          <w:color w:val="004E59"/>
          <w:sz w:val="24"/>
          <w:szCs w:val="24"/>
        </w:rPr>
        <w:t>b</w:t>
      </w:r>
      <w:r w:rsidR="00BB354C" w:rsidRPr="00A73E0A">
        <w:rPr>
          <w:b/>
          <w:bCs/>
          <w:color w:val="004E59"/>
          <w:sz w:val="24"/>
          <w:szCs w:val="24"/>
        </w:rPr>
        <w:t>imo</w:t>
      </w:r>
      <w:r w:rsidRPr="00C823C8">
        <w:rPr>
          <w:color w:val="004E59"/>
          <w:sz w:val="24"/>
          <w:szCs w:val="24"/>
        </w:rPr>
        <w:t xml:space="preserve">, excepto con la finalidad permitida, y deben aplicar el mismo grado de cuidado cuando se ven </w:t>
      </w:r>
      <w:r w:rsidRPr="00C823C8">
        <w:rPr>
          <w:color w:val="004E59"/>
          <w:sz w:val="24"/>
          <w:szCs w:val="24"/>
        </w:rPr>
        <w:lastRenderedPageBreak/>
        <w:t xml:space="preserve">expuestos a la propiedad intelectual de </w:t>
      </w:r>
      <w:r w:rsidR="00ED1D57" w:rsidRPr="00C823C8">
        <w:rPr>
          <w:color w:val="004E59"/>
          <w:sz w:val="24"/>
          <w:szCs w:val="24"/>
        </w:rPr>
        <w:t>l</w:t>
      </w:r>
      <w:r w:rsidRPr="00C823C8">
        <w:rPr>
          <w:color w:val="004E59"/>
          <w:sz w:val="24"/>
          <w:szCs w:val="24"/>
        </w:rPr>
        <w:t>os</w:t>
      </w:r>
      <w:r w:rsidRPr="00C823C8">
        <w:rPr>
          <w:color w:val="004E59"/>
          <w:spacing w:val="-3"/>
          <w:sz w:val="24"/>
          <w:szCs w:val="24"/>
        </w:rPr>
        <w:t xml:space="preserve"> </w:t>
      </w:r>
      <w:r w:rsidRPr="00C823C8">
        <w:rPr>
          <w:color w:val="004E59"/>
          <w:sz w:val="24"/>
          <w:szCs w:val="24"/>
        </w:rPr>
        <w:t>clientes.</w:t>
      </w:r>
    </w:p>
    <w:p w14:paraId="414E8DAE" w14:textId="77777777" w:rsidR="000A0C2E" w:rsidRPr="00C823C8" w:rsidRDefault="000A0C2E" w:rsidP="007E0E9B">
      <w:pPr>
        <w:pStyle w:val="Textoindependiente"/>
        <w:spacing w:line="276" w:lineRule="auto"/>
        <w:ind w:right="51"/>
        <w:jc w:val="both"/>
        <w:rPr>
          <w:color w:val="004E59"/>
          <w:sz w:val="24"/>
          <w:szCs w:val="24"/>
        </w:rPr>
      </w:pPr>
    </w:p>
    <w:p w14:paraId="7D9E363B" w14:textId="79245DA0"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Los empleados deben utilizar y proteger los bienes y recursos de </w:t>
      </w:r>
      <w:r w:rsidR="00BB354C">
        <w:rPr>
          <w:color w:val="004E59"/>
          <w:sz w:val="24"/>
          <w:szCs w:val="24"/>
        </w:rPr>
        <w:t>bimo</w:t>
      </w:r>
      <w:r w:rsidRPr="00C823C8">
        <w:rPr>
          <w:color w:val="004E59"/>
          <w:sz w:val="24"/>
          <w:szCs w:val="24"/>
        </w:rPr>
        <w:t xml:space="preserve"> bajo su control y no usarlo para beneficio personal ni para realizar trabajo para una parte externa.</w:t>
      </w:r>
    </w:p>
    <w:p w14:paraId="39937676" w14:textId="77777777" w:rsidR="000A0C2E" w:rsidRPr="00C823C8" w:rsidRDefault="000A0C2E" w:rsidP="007E0E9B">
      <w:pPr>
        <w:pStyle w:val="Textoindependiente"/>
        <w:spacing w:before="3" w:line="276" w:lineRule="auto"/>
        <w:ind w:right="51"/>
        <w:jc w:val="both"/>
        <w:rPr>
          <w:color w:val="004E59"/>
          <w:sz w:val="24"/>
          <w:szCs w:val="24"/>
        </w:rPr>
      </w:pPr>
    </w:p>
    <w:p w14:paraId="69345E9D" w14:textId="53FE981C" w:rsidR="000A0C2E" w:rsidRPr="00C823C8" w:rsidRDefault="00A73E0A" w:rsidP="007E0E9B">
      <w:pPr>
        <w:pStyle w:val="Textoindependiente"/>
        <w:spacing w:line="276" w:lineRule="auto"/>
        <w:ind w:right="51"/>
        <w:jc w:val="both"/>
        <w:rPr>
          <w:color w:val="004E59"/>
          <w:sz w:val="24"/>
          <w:szCs w:val="24"/>
        </w:rPr>
      </w:pPr>
      <w:r w:rsidRPr="00A73E0A">
        <w:rPr>
          <w:b/>
          <w:bCs/>
          <w:color w:val="004E59"/>
          <w:sz w:val="24"/>
          <w:szCs w:val="24"/>
        </w:rPr>
        <w:t>b</w:t>
      </w:r>
      <w:r w:rsidR="00BB354C" w:rsidRPr="00A73E0A">
        <w:rPr>
          <w:b/>
          <w:bCs/>
          <w:color w:val="004E59"/>
          <w:sz w:val="24"/>
          <w:szCs w:val="24"/>
        </w:rPr>
        <w:t>imo</w:t>
      </w:r>
      <w:r w:rsidR="00BE33DE" w:rsidRPr="00C823C8">
        <w:rPr>
          <w:color w:val="004E59"/>
          <w:sz w:val="24"/>
          <w:szCs w:val="24"/>
        </w:rPr>
        <w:t xml:space="preserve"> respeta la propiedad intelectual de terceras partes. Se prohíbe el uso de software sin licencia, el uso o reproducción sin autorización de materiales con copyright o el incumplimiento consciente de una patente válida. Podría acarrear un proceso civil contra </w:t>
      </w:r>
      <w:r w:rsidRPr="00A73E0A">
        <w:rPr>
          <w:b/>
          <w:bCs/>
          <w:color w:val="004E59"/>
          <w:sz w:val="24"/>
          <w:szCs w:val="24"/>
        </w:rPr>
        <w:t>b</w:t>
      </w:r>
      <w:r w:rsidR="00BB354C" w:rsidRPr="00A73E0A">
        <w:rPr>
          <w:b/>
          <w:bCs/>
          <w:color w:val="004E59"/>
          <w:sz w:val="24"/>
          <w:szCs w:val="24"/>
        </w:rPr>
        <w:t>imo</w:t>
      </w:r>
      <w:r w:rsidR="00BE33DE" w:rsidRPr="00C823C8">
        <w:rPr>
          <w:color w:val="004E59"/>
          <w:sz w:val="24"/>
          <w:szCs w:val="24"/>
        </w:rPr>
        <w:t>. Si infringe los derechos intelectuales de una tercera parte, podría tener que enfrentarse a un proceso disciplinario, incluyendo el</w:t>
      </w:r>
      <w:r w:rsidR="00BE33DE" w:rsidRPr="00C823C8">
        <w:rPr>
          <w:color w:val="004E59"/>
          <w:spacing w:val="-8"/>
          <w:sz w:val="24"/>
          <w:szCs w:val="24"/>
        </w:rPr>
        <w:t xml:space="preserve"> </w:t>
      </w:r>
      <w:r w:rsidR="00BE33DE" w:rsidRPr="00C823C8">
        <w:rPr>
          <w:color w:val="004E59"/>
          <w:sz w:val="24"/>
          <w:szCs w:val="24"/>
        </w:rPr>
        <w:t>despido.</w:t>
      </w:r>
    </w:p>
    <w:p w14:paraId="191E8D65" w14:textId="77777777" w:rsidR="000A0C2E" w:rsidRPr="007E0E9B" w:rsidRDefault="000A0C2E" w:rsidP="007E0E9B">
      <w:pPr>
        <w:pStyle w:val="Textoindependiente"/>
        <w:spacing w:before="11" w:line="276" w:lineRule="auto"/>
        <w:ind w:right="51"/>
        <w:jc w:val="both"/>
        <w:rPr>
          <w:iCs/>
          <w:color w:val="004E59"/>
          <w:sz w:val="24"/>
          <w:szCs w:val="24"/>
        </w:rPr>
      </w:pPr>
    </w:p>
    <w:p w14:paraId="442325CC" w14:textId="77777777" w:rsidR="000A0C2E" w:rsidRPr="007E0E9B" w:rsidRDefault="00BE33DE" w:rsidP="007E0E9B">
      <w:pPr>
        <w:pStyle w:val="Ttulo2"/>
        <w:numPr>
          <w:ilvl w:val="0"/>
          <w:numId w:val="4"/>
        </w:numPr>
        <w:tabs>
          <w:tab w:val="left" w:pos="284"/>
        </w:tabs>
        <w:spacing w:line="276" w:lineRule="auto"/>
        <w:ind w:left="0" w:firstLine="0"/>
        <w:rPr>
          <w:i w:val="0"/>
          <w:iCs/>
          <w:color w:val="004E59"/>
          <w:sz w:val="24"/>
          <w:szCs w:val="24"/>
        </w:rPr>
      </w:pPr>
      <w:bookmarkStart w:id="21" w:name="_Toc114696404"/>
      <w:r w:rsidRPr="007E0E9B">
        <w:rPr>
          <w:i w:val="0"/>
          <w:iCs/>
          <w:color w:val="004E59"/>
          <w:sz w:val="24"/>
          <w:szCs w:val="24"/>
        </w:rPr>
        <w:t>Confidencialidad</w:t>
      </w:r>
      <w:bookmarkEnd w:id="21"/>
    </w:p>
    <w:p w14:paraId="76B41F9D" w14:textId="4A8588DB"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Se requiere que </w:t>
      </w:r>
      <w:r w:rsidR="00ED1D57" w:rsidRPr="00C823C8">
        <w:rPr>
          <w:color w:val="004E59"/>
          <w:sz w:val="24"/>
          <w:szCs w:val="24"/>
        </w:rPr>
        <w:t>l</w:t>
      </w:r>
      <w:r w:rsidRPr="00C823C8">
        <w:rPr>
          <w:color w:val="004E59"/>
          <w:sz w:val="24"/>
          <w:szCs w:val="24"/>
        </w:rPr>
        <w:t xml:space="preserve">os empleados mantengan la confidencialidad de la información de </w:t>
      </w:r>
      <w:r w:rsidR="00A73E0A" w:rsidRPr="00A73E0A">
        <w:rPr>
          <w:b/>
          <w:bCs/>
          <w:color w:val="004E59"/>
          <w:sz w:val="24"/>
          <w:szCs w:val="24"/>
        </w:rPr>
        <w:t>b</w:t>
      </w:r>
      <w:r w:rsidR="00BB354C" w:rsidRPr="00A73E0A">
        <w:rPr>
          <w:b/>
          <w:bCs/>
          <w:color w:val="004E59"/>
          <w:sz w:val="24"/>
          <w:szCs w:val="24"/>
        </w:rPr>
        <w:t>imo</w:t>
      </w:r>
      <w:r w:rsidRPr="00C823C8">
        <w:rPr>
          <w:color w:val="004E59"/>
          <w:sz w:val="24"/>
          <w:szCs w:val="24"/>
        </w:rPr>
        <w:t xml:space="preserve"> y sus clientes y de los datos personales de sus compañeros.</w:t>
      </w:r>
    </w:p>
    <w:p w14:paraId="772DBCAC" w14:textId="60BD1465" w:rsidR="000A0C2E" w:rsidRPr="00C823C8" w:rsidRDefault="00BE33DE" w:rsidP="007E0E9B">
      <w:pPr>
        <w:pStyle w:val="Textoindependiente"/>
        <w:spacing w:before="94" w:line="276" w:lineRule="auto"/>
        <w:ind w:right="51"/>
        <w:jc w:val="both"/>
        <w:rPr>
          <w:color w:val="004E59"/>
          <w:sz w:val="24"/>
          <w:szCs w:val="24"/>
        </w:rPr>
      </w:pPr>
      <w:r w:rsidRPr="00C823C8">
        <w:rPr>
          <w:color w:val="004E59"/>
          <w:sz w:val="24"/>
          <w:szCs w:val="24"/>
        </w:rPr>
        <w:t xml:space="preserve">La información sensible y confidencial incluye, pero sin limitarse a lo mismo, información que no es del dominio público, que es propiedad de, utiliza y controla </w:t>
      </w:r>
      <w:r w:rsidR="00A73E0A" w:rsidRPr="00A73E0A">
        <w:rPr>
          <w:b/>
          <w:bCs/>
          <w:color w:val="004E59"/>
          <w:sz w:val="24"/>
          <w:szCs w:val="24"/>
        </w:rPr>
        <w:t>b</w:t>
      </w:r>
      <w:r w:rsidR="00BB354C" w:rsidRPr="00A73E0A">
        <w:rPr>
          <w:b/>
          <w:bCs/>
          <w:color w:val="004E59"/>
          <w:sz w:val="24"/>
          <w:szCs w:val="24"/>
        </w:rPr>
        <w:t>imo</w:t>
      </w:r>
      <w:r w:rsidRPr="00C823C8">
        <w:rPr>
          <w:color w:val="004E59"/>
          <w:sz w:val="24"/>
          <w:szCs w:val="24"/>
        </w:rPr>
        <w:t xml:space="preserve"> y está relacionada con la tecnología, el negocio, los productos, los servicios y las finanzas de </w:t>
      </w:r>
      <w:r w:rsidR="00A73E0A" w:rsidRPr="00A73E0A">
        <w:rPr>
          <w:b/>
          <w:bCs/>
          <w:color w:val="004E59"/>
          <w:sz w:val="24"/>
          <w:szCs w:val="24"/>
        </w:rPr>
        <w:t>b</w:t>
      </w:r>
      <w:r w:rsidR="00BB354C" w:rsidRPr="00A73E0A">
        <w:rPr>
          <w:b/>
          <w:bCs/>
          <w:color w:val="004E59"/>
          <w:sz w:val="24"/>
          <w:szCs w:val="24"/>
        </w:rPr>
        <w:t>imo</w:t>
      </w:r>
      <w:r w:rsidRPr="00C823C8">
        <w:rPr>
          <w:color w:val="004E59"/>
          <w:sz w:val="24"/>
          <w:szCs w:val="24"/>
        </w:rPr>
        <w:t>. La información confidencial también incluye, pero sin limitarse a lo mismo, información que no es del dominio público, sobre los empleados, clientes, proveedores, distribuidores, agentes, socios de empresas conjuntas y accionistas de</w:t>
      </w:r>
      <w:r w:rsidRPr="00C823C8">
        <w:rPr>
          <w:color w:val="004E59"/>
          <w:spacing w:val="-8"/>
          <w:sz w:val="24"/>
          <w:szCs w:val="24"/>
        </w:rPr>
        <w:t xml:space="preserve"> </w:t>
      </w:r>
      <w:r w:rsidR="00A73E0A" w:rsidRPr="00A73E0A">
        <w:rPr>
          <w:b/>
          <w:bCs/>
          <w:color w:val="004E59"/>
          <w:sz w:val="24"/>
          <w:szCs w:val="24"/>
        </w:rPr>
        <w:t>b</w:t>
      </w:r>
      <w:r w:rsidR="00BB354C" w:rsidRPr="00A73E0A">
        <w:rPr>
          <w:b/>
          <w:bCs/>
          <w:color w:val="004E59"/>
          <w:sz w:val="24"/>
          <w:szCs w:val="24"/>
        </w:rPr>
        <w:t>imo</w:t>
      </w:r>
      <w:r w:rsidRPr="00C823C8">
        <w:rPr>
          <w:color w:val="004E59"/>
          <w:sz w:val="24"/>
          <w:szCs w:val="24"/>
        </w:rPr>
        <w:t>.</w:t>
      </w:r>
    </w:p>
    <w:p w14:paraId="30AC0F64" w14:textId="16A9D387" w:rsidR="000A0C2E" w:rsidRPr="00C823C8" w:rsidRDefault="00A73E0A" w:rsidP="007E0E9B">
      <w:pPr>
        <w:pStyle w:val="Textoindependiente"/>
        <w:spacing w:before="201" w:line="276" w:lineRule="auto"/>
        <w:ind w:right="51"/>
        <w:jc w:val="both"/>
        <w:rPr>
          <w:color w:val="004E59"/>
          <w:sz w:val="24"/>
          <w:szCs w:val="24"/>
        </w:rPr>
      </w:pPr>
      <w:r w:rsidRPr="00A73E0A">
        <w:rPr>
          <w:b/>
          <w:bCs/>
          <w:color w:val="004E59"/>
          <w:sz w:val="24"/>
          <w:szCs w:val="24"/>
        </w:rPr>
        <w:t>b</w:t>
      </w:r>
      <w:r w:rsidR="00BB354C" w:rsidRPr="00A73E0A">
        <w:rPr>
          <w:b/>
          <w:bCs/>
          <w:color w:val="004E59"/>
          <w:sz w:val="24"/>
          <w:szCs w:val="24"/>
        </w:rPr>
        <w:t>imo</w:t>
      </w:r>
      <w:r w:rsidR="00BE33DE" w:rsidRPr="00C823C8">
        <w:rPr>
          <w:color w:val="004E59"/>
          <w:sz w:val="24"/>
          <w:szCs w:val="24"/>
        </w:rPr>
        <w:t xml:space="preserve"> cumple con las leyes de protección de datos y de privacidad d</w:t>
      </w:r>
      <w:r w:rsidR="000E309D" w:rsidRPr="00C823C8">
        <w:rPr>
          <w:color w:val="004E59"/>
          <w:sz w:val="24"/>
          <w:szCs w:val="24"/>
        </w:rPr>
        <w:t>el país</w:t>
      </w:r>
      <w:r w:rsidR="00BE33DE" w:rsidRPr="00C823C8">
        <w:rPr>
          <w:color w:val="004E59"/>
          <w:sz w:val="24"/>
          <w:szCs w:val="24"/>
        </w:rPr>
        <w:t xml:space="preserve"> y tiene una política de protección de datos y de privacidad con la que deben cumplir todos los empleados.</w:t>
      </w:r>
    </w:p>
    <w:p w14:paraId="53D74160" w14:textId="5CF70390" w:rsidR="000A0C2E" w:rsidRDefault="00BE33DE" w:rsidP="007E0E9B">
      <w:pPr>
        <w:pStyle w:val="Textoindependiente"/>
        <w:spacing w:before="200" w:line="276" w:lineRule="auto"/>
        <w:ind w:right="51"/>
        <w:jc w:val="both"/>
        <w:rPr>
          <w:color w:val="004E59"/>
          <w:sz w:val="24"/>
          <w:szCs w:val="24"/>
        </w:rPr>
      </w:pPr>
      <w:r w:rsidRPr="00C823C8">
        <w:rPr>
          <w:color w:val="004E59"/>
          <w:sz w:val="24"/>
          <w:szCs w:val="24"/>
        </w:rPr>
        <w:t xml:space="preserve">El revelar información confidencial de </w:t>
      </w:r>
      <w:r w:rsidR="00A73E0A" w:rsidRPr="00A73E0A">
        <w:rPr>
          <w:b/>
          <w:bCs/>
          <w:color w:val="004E59"/>
          <w:sz w:val="24"/>
          <w:szCs w:val="24"/>
        </w:rPr>
        <w:t>b</w:t>
      </w:r>
      <w:r w:rsidR="00BB354C" w:rsidRPr="00A73E0A">
        <w:rPr>
          <w:b/>
          <w:bCs/>
          <w:color w:val="004E59"/>
          <w:sz w:val="24"/>
          <w:szCs w:val="24"/>
        </w:rPr>
        <w:t>imo</w:t>
      </w:r>
      <w:r w:rsidRPr="00C823C8">
        <w:rPr>
          <w:color w:val="004E59"/>
          <w:sz w:val="24"/>
          <w:szCs w:val="24"/>
        </w:rPr>
        <w:t xml:space="preserve">, excepto con la finalidad permitida, podría dañar la reputación de </w:t>
      </w:r>
      <w:r w:rsidR="00BB354C" w:rsidRPr="00A73E0A">
        <w:rPr>
          <w:b/>
          <w:bCs/>
          <w:color w:val="004E59"/>
          <w:sz w:val="24"/>
          <w:szCs w:val="24"/>
        </w:rPr>
        <w:t>bimo</w:t>
      </w:r>
      <w:r w:rsidRPr="00C823C8">
        <w:rPr>
          <w:color w:val="004E59"/>
          <w:sz w:val="24"/>
          <w:szCs w:val="24"/>
        </w:rPr>
        <w:t xml:space="preserve"> y afectar el precio de las acciones de la misma </w:t>
      </w:r>
      <w:r w:rsidR="00A73E0A" w:rsidRPr="00C823C8">
        <w:rPr>
          <w:color w:val="004E59"/>
          <w:sz w:val="24"/>
          <w:szCs w:val="24"/>
        </w:rPr>
        <w:t>y,</w:t>
      </w:r>
      <w:r w:rsidRPr="00C823C8">
        <w:rPr>
          <w:color w:val="004E59"/>
          <w:sz w:val="24"/>
          <w:szCs w:val="24"/>
        </w:rPr>
        <w:t xml:space="preserve"> por consiguiente, perjudicar a </w:t>
      </w:r>
      <w:r w:rsidR="00ED1D57" w:rsidRPr="00C823C8">
        <w:rPr>
          <w:color w:val="004E59"/>
          <w:sz w:val="24"/>
          <w:szCs w:val="24"/>
        </w:rPr>
        <w:t>l</w:t>
      </w:r>
      <w:r w:rsidRPr="00C823C8">
        <w:rPr>
          <w:color w:val="004E59"/>
          <w:sz w:val="24"/>
          <w:szCs w:val="24"/>
        </w:rPr>
        <w:t>os accionistas.</w:t>
      </w:r>
    </w:p>
    <w:p w14:paraId="0B5091D1" w14:textId="77777777" w:rsidR="0095047B" w:rsidRPr="00C823C8" w:rsidRDefault="0095047B" w:rsidP="007E0E9B">
      <w:pPr>
        <w:pStyle w:val="Textoindependiente"/>
        <w:spacing w:before="200" w:line="276" w:lineRule="auto"/>
        <w:ind w:right="51"/>
        <w:jc w:val="both"/>
        <w:rPr>
          <w:color w:val="004E59"/>
          <w:sz w:val="24"/>
          <w:szCs w:val="24"/>
        </w:rPr>
      </w:pPr>
    </w:p>
    <w:p w14:paraId="03F3D5BF" w14:textId="49F8A11E" w:rsidR="000A0C2E" w:rsidRPr="00C823C8" w:rsidRDefault="00632BC9" w:rsidP="007E0E9B">
      <w:pPr>
        <w:pStyle w:val="Textoindependiente"/>
        <w:spacing w:before="200" w:line="276" w:lineRule="auto"/>
        <w:ind w:right="51"/>
        <w:jc w:val="both"/>
        <w:rPr>
          <w:color w:val="004E59"/>
          <w:sz w:val="24"/>
          <w:szCs w:val="24"/>
        </w:rPr>
      </w:pPr>
      <w:r w:rsidRPr="00C823C8">
        <w:rPr>
          <w:color w:val="004E59"/>
          <w:sz w:val="24"/>
          <w:szCs w:val="24"/>
        </w:rPr>
        <w:t xml:space="preserve">Buscamos proteger la confidencialidad de la información de </w:t>
      </w:r>
      <w:r w:rsidRPr="00A73E0A">
        <w:rPr>
          <w:b/>
          <w:bCs/>
          <w:color w:val="004E59"/>
          <w:sz w:val="24"/>
          <w:szCs w:val="24"/>
        </w:rPr>
        <w:t>bimo</w:t>
      </w:r>
      <w:r w:rsidRPr="00C823C8">
        <w:rPr>
          <w:color w:val="004E59"/>
          <w:sz w:val="24"/>
          <w:szCs w:val="24"/>
        </w:rPr>
        <w:t>, los empleados y los clientes.</w:t>
      </w:r>
      <w:r>
        <w:rPr>
          <w:color w:val="004E59"/>
          <w:sz w:val="24"/>
          <w:szCs w:val="24"/>
        </w:rPr>
        <w:t xml:space="preserve"> </w:t>
      </w:r>
      <w:r w:rsidR="00BE33DE" w:rsidRPr="00C823C8">
        <w:rPr>
          <w:color w:val="004E59"/>
          <w:sz w:val="24"/>
          <w:szCs w:val="24"/>
        </w:rPr>
        <w:t xml:space="preserve">Los empleados seguirán sujetos a estas obligaciones de confidencialidad una vez que dejen su empleo en </w:t>
      </w:r>
      <w:r w:rsidR="00A73E0A" w:rsidRPr="00A73E0A">
        <w:rPr>
          <w:b/>
          <w:bCs/>
          <w:color w:val="004E59"/>
          <w:sz w:val="24"/>
          <w:szCs w:val="24"/>
        </w:rPr>
        <w:t>b</w:t>
      </w:r>
      <w:r w:rsidR="00BB354C" w:rsidRPr="00A73E0A">
        <w:rPr>
          <w:b/>
          <w:bCs/>
          <w:color w:val="004E59"/>
          <w:sz w:val="24"/>
          <w:szCs w:val="24"/>
        </w:rPr>
        <w:t>imo</w:t>
      </w:r>
      <w:r w:rsidR="00BE33DE" w:rsidRPr="00C823C8">
        <w:rPr>
          <w:color w:val="004E59"/>
          <w:sz w:val="24"/>
          <w:szCs w:val="24"/>
        </w:rPr>
        <w:t xml:space="preserve">. </w:t>
      </w:r>
    </w:p>
    <w:p w14:paraId="3C5BBA02" w14:textId="77777777" w:rsidR="000A0C2E" w:rsidRPr="00632BC9" w:rsidRDefault="00BE33DE" w:rsidP="007E0E9B">
      <w:pPr>
        <w:pStyle w:val="Ttulo2"/>
        <w:numPr>
          <w:ilvl w:val="0"/>
          <w:numId w:val="4"/>
        </w:numPr>
        <w:tabs>
          <w:tab w:val="left" w:pos="284"/>
        </w:tabs>
        <w:spacing w:before="205" w:line="276" w:lineRule="auto"/>
        <w:ind w:left="0" w:firstLine="0"/>
        <w:rPr>
          <w:i w:val="0"/>
          <w:iCs/>
          <w:color w:val="004E59"/>
          <w:sz w:val="24"/>
          <w:szCs w:val="24"/>
        </w:rPr>
      </w:pPr>
      <w:bookmarkStart w:id="22" w:name="_Toc114696405"/>
      <w:r w:rsidRPr="00632BC9">
        <w:rPr>
          <w:i w:val="0"/>
          <w:iCs/>
          <w:color w:val="004E59"/>
          <w:sz w:val="24"/>
          <w:szCs w:val="24"/>
        </w:rPr>
        <w:t>Nuestros</w:t>
      </w:r>
      <w:r w:rsidRPr="00632BC9">
        <w:rPr>
          <w:i w:val="0"/>
          <w:iCs/>
          <w:color w:val="004E59"/>
          <w:spacing w:val="-1"/>
          <w:sz w:val="24"/>
          <w:szCs w:val="24"/>
        </w:rPr>
        <w:t xml:space="preserve"> </w:t>
      </w:r>
      <w:r w:rsidRPr="00632BC9">
        <w:rPr>
          <w:i w:val="0"/>
          <w:iCs/>
          <w:color w:val="004E59"/>
          <w:sz w:val="24"/>
          <w:szCs w:val="24"/>
        </w:rPr>
        <w:t>accionistas</w:t>
      </w:r>
      <w:bookmarkEnd w:id="22"/>
    </w:p>
    <w:p w14:paraId="430FD96E" w14:textId="5B85912F"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Administramos nuestras relaciones con los accionistas siguiendo los mejores estándares de gobierno empresarial. Hemos establecido canales con nuestros accionistas a través de los cuales mantenemos un diálogo abierto y buscamos activamente sus comentarios críticos sobre </w:t>
      </w:r>
      <w:r w:rsidR="00ED1D57" w:rsidRPr="00C823C8">
        <w:rPr>
          <w:color w:val="004E59"/>
          <w:sz w:val="24"/>
          <w:szCs w:val="24"/>
        </w:rPr>
        <w:t>l</w:t>
      </w:r>
      <w:r w:rsidRPr="00C823C8">
        <w:rPr>
          <w:color w:val="004E59"/>
          <w:sz w:val="24"/>
          <w:szCs w:val="24"/>
        </w:rPr>
        <w:t>os objetivos, estrategia y rendimiento durante todo el año.</w:t>
      </w:r>
    </w:p>
    <w:p w14:paraId="0E350D62" w14:textId="2198BE1D" w:rsidR="000A0C2E" w:rsidRPr="00C823C8" w:rsidRDefault="000A0C2E" w:rsidP="00DA1D6A">
      <w:pPr>
        <w:pStyle w:val="Textoindependiente"/>
        <w:spacing w:line="276" w:lineRule="auto"/>
        <w:ind w:right="435"/>
        <w:jc w:val="both"/>
        <w:rPr>
          <w:color w:val="004E59"/>
          <w:sz w:val="24"/>
          <w:szCs w:val="24"/>
        </w:rPr>
      </w:pPr>
    </w:p>
    <w:p w14:paraId="244F32EF" w14:textId="77777777" w:rsidR="000A0C2E" w:rsidRPr="00C823C8" w:rsidRDefault="000A0C2E" w:rsidP="00DA1D6A">
      <w:pPr>
        <w:pStyle w:val="Textoindependiente"/>
        <w:spacing w:line="276" w:lineRule="auto"/>
        <w:jc w:val="both"/>
        <w:rPr>
          <w:color w:val="004E59"/>
          <w:sz w:val="24"/>
          <w:szCs w:val="24"/>
        </w:rPr>
      </w:pPr>
    </w:p>
    <w:p w14:paraId="0D61B57F" w14:textId="77777777" w:rsidR="000A0C2E" w:rsidRPr="00632BC9" w:rsidRDefault="00BE33DE" w:rsidP="007E0E9B">
      <w:pPr>
        <w:pStyle w:val="Ttulo2"/>
        <w:numPr>
          <w:ilvl w:val="0"/>
          <w:numId w:val="4"/>
        </w:numPr>
        <w:tabs>
          <w:tab w:val="left" w:pos="284"/>
        </w:tabs>
        <w:spacing w:line="276" w:lineRule="auto"/>
        <w:ind w:left="0" w:firstLine="0"/>
        <w:rPr>
          <w:i w:val="0"/>
          <w:iCs/>
          <w:color w:val="004E59"/>
          <w:sz w:val="24"/>
          <w:szCs w:val="24"/>
        </w:rPr>
      </w:pPr>
      <w:bookmarkStart w:id="23" w:name="_Toc114696406"/>
      <w:r w:rsidRPr="00632BC9">
        <w:rPr>
          <w:i w:val="0"/>
          <w:iCs/>
          <w:color w:val="004E59"/>
          <w:sz w:val="24"/>
          <w:szCs w:val="24"/>
        </w:rPr>
        <w:t>Comunicaciones públicas y</w:t>
      </w:r>
      <w:r w:rsidRPr="00632BC9">
        <w:rPr>
          <w:i w:val="0"/>
          <w:iCs/>
          <w:color w:val="004E59"/>
          <w:spacing w:val="-2"/>
          <w:sz w:val="24"/>
          <w:szCs w:val="24"/>
        </w:rPr>
        <w:t xml:space="preserve"> </w:t>
      </w:r>
      <w:r w:rsidRPr="00632BC9">
        <w:rPr>
          <w:i w:val="0"/>
          <w:iCs/>
          <w:color w:val="004E59"/>
          <w:sz w:val="24"/>
          <w:szCs w:val="24"/>
        </w:rPr>
        <w:t>externas</w:t>
      </w:r>
      <w:bookmarkEnd w:id="23"/>
    </w:p>
    <w:p w14:paraId="5C0FF5D5" w14:textId="2F40C816"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No se permite a los empleados que hablen en representación de </w:t>
      </w:r>
      <w:r w:rsidR="00632BC9" w:rsidRPr="00632BC9">
        <w:rPr>
          <w:b/>
          <w:bCs/>
          <w:color w:val="004E59"/>
          <w:sz w:val="24"/>
          <w:szCs w:val="24"/>
        </w:rPr>
        <w:t>b</w:t>
      </w:r>
      <w:r w:rsidR="00BB354C" w:rsidRPr="00632BC9">
        <w:rPr>
          <w:b/>
          <w:bCs/>
          <w:color w:val="004E59"/>
          <w:sz w:val="24"/>
          <w:szCs w:val="24"/>
        </w:rPr>
        <w:t>imo</w:t>
      </w:r>
      <w:r w:rsidRPr="00C823C8">
        <w:rPr>
          <w:color w:val="004E59"/>
          <w:sz w:val="24"/>
          <w:szCs w:val="24"/>
        </w:rPr>
        <w:t xml:space="preserve"> ni que revelen ninguna información relacionada con </w:t>
      </w:r>
      <w:r w:rsidR="00632BC9" w:rsidRPr="00632BC9">
        <w:rPr>
          <w:b/>
          <w:bCs/>
          <w:color w:val="004E59"/>
          <w:sz w:val="24"/>
          <w:szCs w:val="24"/>
        </w:rPr>
        <w:t>b</w:t>
      </w:r>
      <w:r w:rsidR="00BB354C" w:rsidRPr="00632BC9">
        <w:rPr>
          <w:b/>
          <w:bCs/>
          <w:color w:val="004E59"/>
          <w:sz w:val="24"/>
          <w:szCs w:val="24"/>
        </w:rPr>
        <w:t>imo</w:t>
      </w:r>
      <w:r w:rsidRPr="00C823C8">
        <w:rPr>
          <w:color w:val="004E59"/>
          <w:sz w:val="24"/>
          <w:szCs w:val="24"/>
        </w:rPr>
        <w:t xml:space="preserve"> a los medios de comunicación, la comunidad financiera ni al público en representación de </w:t>
      </w:r>
      <w:r w:rsidR="00BB354C">
        <w:rPr>
          <w:color w:val="004E59"/>
          <w:sz w:val="24"/>
          <w:szCs w:val="24"/>
        </w:rPr>
        <w:t>bimo</w:t>
      </w:r>
      <w:r w:rsidRPr="00C823C8">
        <w:rPr>
          <w:color w:val="004E59"/>
          <w:sz w:val="24"/>
          <w:szCs w:val="24"/>
        </w:rPr>
        <w:t xml:space="preserve"> sin la autorización específica para </w:t>
      </w:r>
      <w:r w:rsidRPr="00C823C8">
        <w:rPr>
          <w:color w:val="004E59"/>
          <w:sz w:val="24"/>
          <w:szCs w:val="24"/>
        </w:rPr>
        <w:lastRenderedPageBreak/>
        <w:t xml:space="preserve">hacerlo. Se exige a </w:t>
      </w:r>
      <w:r w:rsidR="00ED1D57" w:rsidRPr="00C823C8">
        <w:rPr>
          <w:color w:val="004E59"/>
          <w:sz w:val="24"/>
          <w:szCs w:val="24"/>
        </w:rPr>
        <w:t>l</w:t>
      </w:r>
      <w:r w:rsidRPr="00C823C8">
        <w:rPr>
          <w:color w:val="004E59"/>
          <w:sz w:val="24"/>
          <w:szCs w:val="24"/>
        </w:rPr>
        <w:t xml:space="preserve">os empleados que no revelen ni hablen de ninguna información sensible o confidencial relacionada con el rendimiento económico o el negocio de </w:t>
      </w:r>
      <w:r w:rsidR="00632BC9" w:rsidRPr="00632BC9">
        <w:rPr>
          <w:b/>
          <w:bCs/>
          <w:color w:val="004E59"/>
          <w:sz w:val="24"/>
          <w:szCs w:val="24"/>
        </w:rPr>
        <w:t>b</w:t>
      </w:r>
      <w:r w:rsidR="00BB354C" w:rsidRPr="00632BC9">
        <w:rPr>
          <w:b/>
          <w:bCs/>
          <w:color w:val="004E59"/>
          <w:sz w:val="24"/>
          <w:szCs w:val="24"/>
        </w:rPr>
        <w:t>imo</w:t>
      </w:r>
      <w:r w:rsidRPr="00C823C8">
        <w:rPr>
          <w:color w:val="004E59"/>
          <w:sz w:val="24"/>
          <w:szCs w:val="24"/>
        </w:rPr>
        <w:t xml:space="preserve"> fuera del trabajo. </w:t>
      </w:r>
      <w:r w:rsidR="00632BC9" w:rsidRPr="00632BC9">
        <w:rPr>
          <w:b/>
          <w:bCs/>
          <w:color w:val="004E59"/>
          <w:sz w:val="24"/>
          <w:szCs w:val="24"/>
        </w:rPr>
        <w:t>b</w:t>
      </w:r>
      <w:r w:rsidR="00BB354C" w:rsidRPr="00632BC9">
        <w:rPr>
          <w:b/>
          <w:bCs/>
          <w:color w:val="004E59"/>
          <w:sz w:val="24"/>
          <w:szCs w:val="24"/>
        </w:rPr>
        <w:t>imo</w:t>
      </w:r>
      <w:r w:rsidRPr="00C823C8">
        <w:rPr>
          <w:color w:val="004E59"/>
          <w:sz w:val="24"/>
          <w:szCs w:val="24"/>
        </w:rPr>
        <w:t xml:space="preserve"> no tolera el negociar con información privilegiada, como se explica en la sección 3f anterior.</w:t>
      </w:r>
    </w:p>
    <w:p w14:paraId="6B56DEA4" w14:textId="77777777" w:rsidR="000A0C2E" w:rsidRPr="00C823C8" w:rsidRDefault="000A0C2E" w:rsidP="00DA1D6A">
      <w:pPr>
        <w:pStyle w:val="Textoindependiente"/>
        <w:spacing w:before="10" w:line="276" w:lineRule="auto"/>
        <w:jc w:val="both"/>
        <w:rPr>
          <w:color w:val="004E59"/>
          <w:sz w:val="24"/>
          <w:szCs w:val="24"/>
        </w:rPr>
      </w:pPr>
    </w:p>
    <w:p w14:paraId="6D10FCDE" w14:textId="6795C2E2" w:rsidR="000A0C2E" w:rsidRPr="00C823C8" w:rsidRDefault="00BE33DE" w:rsidP="007E0E9B">
      <w:pPr>
        <w:pStyle w:val="Textoindependiente"/>
        <w:spacing w:before="94" w:line="276" w:lineRule="auto"/>
        <w:ind w:right="51"/>
        <w:jc w:val="both"/>
        <w:rPr>
          <w:color w:val="004E59"/>
          <w:sz w:val="24"/>
          <w:szCs w:val="24"/>
        </w:rPr>
      </w:pPr>
      <w:r w:rsidRPr="00C823C8">
        <w:rPr>
          <w:color w:val="004E59"/>
          <w:sz w:val="24"/>
          <w:szCs w:val="24"/>
        </w:rPr>
        <w:t xml:space="preserve">Las comunicaciones externas realizadas por empleados deben seguir las directrices corporativas de </w:t>
      </w:r>
      <w:r w:rsidR="00632BC9" w:rsidRPr="00632BC9">
        <w:rPr>
          <w:b/>
          <w:bCs/>
          <w:color w:val="004E59"/>
          <w:sz w:val="24"/>
          <w:szCs w:val="24"/>
        </w:rPr>
        <w:t>b</w:t>
      </w:r>
      <w:r w:rsidR="00BB354C" w:rsidRPr="00632BC9">
        <w:rPr>
          <w:b/>
          <w:bCs/>
          <w:color w:val="004E59"/>
          <w:sz w:val="24"/>
          <w:szCs w:val="24"/>
        </w:rPr>
        <w:t>imo</w:t>
      </w:r>
      <w:r w:rsidRPr="00C823C8">
        <w:rPr>
          <w:color w:val="004E59"/>
          <w:sz w:val="24"/>
          <w:szCs w:val="24"/>
        </w:rPr>
        <w:t xml:space="preserve"> y sólo las pueden realizar el personal autorizado. Si está autorizado a hacer pública información sobre </w:t>
      </w:r>
      <w:r w:rsidR="00632BC9" w:rsidRPr="00632BC9">
        <w:rPr>
          <w:b/>
          <w:bCs/>
          <w:color w:val="004E59"/>
          <w:sz w:val="24"/>
          <w:szCs w:val="24"/>
        </w:rPr>
        <w:t>b</w:t>
      </w:r>
      <w:r w:rsidR="00BB354C" w:rsidRPr="00632BC9">
        <w:rPr>
          <w:b/>
          <w:bCs/>
          <w:color w:val="004E59"/>
          <w:sz w:val="24"/>
          <w:szCs w:val="24"/>
        </w:rPr>
        <w:t>imo</w:t>
      </w:r>
      <w:r w:rsidRPr="00C823C8">
        <w:rPr>
          <w:color w:val="004E59"/>
          <w:sz w:val="24"/>
          <w:szCs w:val="24"/>
        </w:rPr>
        <w:t xml:space="preserve">, debe asegurar que dicha información es verídica, precisa y no es engañosa. El hacer pública información errónea o engañosa podría dañar gravemente la reputación y el negocio de </w:t>
      </w:r>
      <w:r w:rsidR="00632BC9" w:rsidRPr="00632BC9">
        <w:rPr>
          <w:b/>
          <w:bCs/>
          <w:color w:val="004E59"/>
          <w:sz w:val="24"/>
          <w:szCs w:val="24"/>
        </w:rPr>
        <w:t>b</w:t>
      </w:r>
      <w:r w:rsidR="00BB354C" w:rsidRPr="00632BC9">
        <w:rPr>
          <w:b/>
          <w:bCs/>
          <w:color w:val="004E59"/>
          <w:sz w:val="24"/>
          <w:szCs w:val="24"/>
        </w:rPr>
        <w:t>imo</w:t>
      </w:r>
      <w:r w:rsidRPr="00C823C8">
        <w:rPr>
          <w:color w:val="004E59"/>
          <w:sz w:val="24"/>
          <w:szCs w:val="24"/>
        </w:rPr>
        <w:t xml:space="preserve"> y podría acarrear sanciones civiles, penales o reguladoras contra </w:t>
      </w:r>
      <w:r w:rsidR="00BB354C" w:rsidRPr="00632BC9">
        <w:rPr>
          <w:b/>
          <w:bCs/>
          <w:color w:val="004E59"/>
          <w:sz w:val="24"/>
          <w:szCs w:val="24"/>
        </w:rPr>
        <w:t>bimo</w:t>
      </w:r>
      <w:r w:rsidRPr="00C823C8">
        <w:rPr>
          <w:color w:val="004E59"/>
          <w:sz w:val="24"/>
          <w:szCs w:val="24"/>
        </w:rPr>
        <w:t xml:space="preserve"> y usted, así como un proceso disciplinario, incluyendo el despido.</w:t>
      </w:r>
    </w:p>
    <w:p w14:paraId="3FC1CC95" w14:textId="77777777" w:rsidR="000A0C2E" w:rsidRPr="00C823C8" w:rsidRDefault="000A0C2E" w:rsidP="00DA1D6A">
      <w:pPr>
        <w:pStyle w:val="Textoindependiente"/>
        <w:spacing w:line="276" w:lineRule="auto"/>
        <w:jc w:val="both"/>
        <w:rPr>
          <w:color w:val="004E59"/>
          <w:sz w:val="24"/>
          <w:szCs w:val="24"/>
        </w:rPr>
      </w:pPr>
    </w:p>
    <w:p w14:paraId="08D23464" w14:textId="0FD1BD51" w:rsidR="000A0C2E" w:rsidRPr="00C823C8" w:rsidRDefault="00BE33DE" w:rsidP="007E0E9B">
      <w:pPr>
        <w:pStyle w:val="Textoindependiente"/>
        <w:spacing w:line="276" w:lineRule="auto"/>
        <w:ind w:right="51"/>
        <w:jc w:val="both"/>
        <w:rPr>
          <w:color w:val="004E59"/>
          <w:sz w:val="24"/>
          <w:szCs w:val="24"/>
        </w:rPr>
      </w:pPr>
      <w:r w:rsidRPr="00C823C8">
        <w:rPr>
          <w:color w:val="004E59"/>
          <w:sz w:val="24"/>
          <w:szCs w:val="24"/>
        </w:rPr>
        <w:t xml:space="preserve">Las opiniones personales, de carácter religioso o político, o el contenido censurable no se pueden expresar de ninguna manera en que pudiesen atribuirse a </w:t>
      </w:r>
      <w:r w:rsidR="00632BC9" w:rsidRPr="00632BC9">
        <w:rPr>
          <w:b/>
          <w:bCs/>
          <w:color w:val="004E59"/>
          <w:sz w:val="24"/>
          <w:szCs w:val="24"/>
        </w:rPr>
        <w:t>b</w:t>
      </w:r>
      <w:r w:rsidR="00BB354C" w:rsidRPr="00632BC9">
        <w:rPr>
          <w:b/>
          <w:bCs/>
          <w:color w:val="004E59"/>
          <w:sz w:val="24"/>
          <w:szCs w:val="24"/>
        </w:rPr>
        <w:t>imo</w:t>
      </w:r>
      <w:r w:rsidRPr="00C823C8">
        <w:rPr>
          <w:color w:val="004E59"/>
          <w:sz w:val="24"/>
          <w:szCs w:val="24"/>
        </w:rPr>
        <w:t>. Tenemos directrices claras para los empleados sobre el uso de los medios sociales y los foros externos y las posibles consecuencias disciplinarias.</w:t>
      </w:r>
    </w:p>
    <w:p w14:paraId="0330A604" w14:textId="42495965" w:rsidR="00B05311" w:rsidRPr="00C823C8" w:rsidRDefault="00B05311" w:rsidP="007E0E9B">
      <w:pPr>
        <w:pStyle w:val="Textoindependiente"/>
        <w:spacing w:line="276" w:lineRule="auto"/>
        <w:ind w:right="51"/>
        <w:jc w:val="both"/>
        <w:rPr>
          <w:color w:val="004E59"/>
          <w:sz w:val="24"/>
          <w:szCs w:val="24"/>
        </w:rPr>
      </w:pPr>
    </w:p>
    <w:p w14:paraId="45F50110" w14:textId="5D856A01" w:rsidR="000A0C2E" w:rsidRPr="006A6F28" w:rsidRDefault="00BE33DE" w:rsidP="009629D2">
      <w:pPr>
        <w:pStyle w:val="Ttulo1"/>
        <w:numPr>
          <w:ilvl w:val="0"/>
          <w:numId w:val="16"/>
        </w:numPr>
        <w:tabs>
          <w:tab w:val="left" w:pos="284"/>
        </w:tabs>
        <w:spacing w:line="276" w:lineRule="auto"/>
        <w:ind w:left="0" w:firstLine="0"/>
        <w:jc w:val="both"/>
        <w:rPr>
          <w:color w:val="004E59"/>
          <w:sz w:val="24"/>
          <w:szCs w:val="24"/>
        </w:rPr>
      </w:pPr>
      <w:bookmarkStart w:id="24" w:name="_Toc114696407"/>
      <w:r w:rsidRPr="006A6F28">
        <w:rPr>
          <w:color w:val="004E59"/>
          <w:sz w:val="24"/>
          <w:szCs w:val="24"/>
        </w:rPr>
        <w:t>B</w:t>
      </w:r>
      <w:r w:rsidR="00632BC9" w:rsidRPr="006A6F28">
        <w:rPr>
          <w:color w:val="004E59"/>
          <w:sz w:val="24"/>
          <w:szCs w:val="24"/>
        </w:rPr>
        <w:t>úsqueda de Orientación y Modo de Informar de Preocupaciones</w:t>
      </w:r>
      <w:r w:rsidRPr="006A6F28">
        <w:rPr>
          <w:color w:val="004E59"/>
          <w:sz w:val="24"/>
          <w:szCs w:val="24"/>
        </w:rPr>
        <w:t xml:space="preserve"> </w:t>
      </w:r>
      <w:r w:rsidR="00632BC9" w:rsidRPr="006A6F28">
        <w:rPr>
          <w:color w:val="004E59"/>
          <w:sz w:val="24"/>
          <w:szCs w:val="24"/>
        </w:rPr>
        <w:t>o Incumplimientos del Código de Ética de bimo.</w:t>
      </w:r>
      <w:bookmarkEnd w:id="24"/>
    </w:p>
    <w:p w14:paraId="633699BA" w14:textId="77777777" w:rsidR="000A0C2E" w:rsidRPr="00C823C8" w:rsidRDefault="000A0C2E" w:rsidP="00DA1D6A">
      <w:pPr>
        <w:pStyle w:val="Textoindependiente"/>
        <w:spacing w:line="276" w:lineRule="auto"/>
        <w:jc w:val="both"/>
        <w:rPr>
          <w:b/>
          <w:color w:val="004E59"/>
          <w:sz w:val="24"/>
          <w:szCs w:val="24"/>
        </w:rPr>
      </w:pPr>
    </w:p>
    <w:p w14:paraId="40B46962" w14:textId="61A4617B" w:rsidR="000A0C2E" w:rsidRPr="003D31F8" w:rsidRDefault="00BE33DE" w:rsidP="007E0E9B">
      <w:pPr>
        <w:spacing w:before="1" w:line="276" w:lineRule="auto"/>
        <w:ind w:right="51"/>
        <w:jc w:val="both"/>
        <w:rPr>
          <w:color w:val="004E59"/>
          <w:sz w:val="24"/>
          <w:szCs w:val="24"/>
        </w:rPr>
      </w:pPr>
      <w:r w:rsidRPr="003D31F8">
        <w:rPr>
          <w:color w:val="004E59"/>
          <w:sz w:val="24"/>
          <w:szCs w:val="24"/>
        </w:rPr>
        <w:t xml:space="preserve">Si tiene alguna duda sobre el significado del Código de ética de </w:t>
      </w:r>
      <w:r w:rsidR="00632BC9" w:rsidRPr="00632BC9">
        <w:rPr>
          <w:b/>
          <w:bCs/>
          <w:color w:val="004E59"/>
          <w:sz w:val="24"/>
          <w:szCs w:val="24"/>
        </w:rPr>
        <w:t>b</w:t>
      </w:r>
      <w:r w:rsidR="00BB354C" w:rsidRPr="00632BC9">
        <w:rPr>
          <w:b/>
          <w:bCs/>
          <w:color w:val="004E59"/>
          <w:sz w:val="24"/>
          <w:szCs w:val="24"/>
        </w:rPr>
        <w:t>imo</w:t>
      </w:r>
      <w:r w:rsidRPr="003D31F8">
        <w:rPr>
          <w:color w:val="004E59"/>
          <w:sz w:val="24"/>
          <w:szCs w:val="24"/>
        </w:rPr>
        <w:t xml:space="preserve">, no está seguro de si alguien lo ha infringido o se entera de o sospecha de una violación del Código, le animamos a que se ponga en contacto con su jefe directo o el </w:t>
      </w:r>
      <w:r w:rsidR="00236890" w:rsidRPr="003D31F8">
        <w:rPr>
          <w:color w:val="004E59"/>
          <w:sz w:val="24"/>
          <w:szCs w:val="24"/>
        </w:rPr>
        <w:t>líder del proceso</w:t>
      </w:r>
      <w:r w:rsidRPr="003D31F8">
        <w:rPr>
          <w:color w:val="004E59"/>
          <w:sz w:val="24"/>
          <w:szCs w:val="24"/>
        </w:rPr>
        <w:t>.</w:t>
      </w:r>
    </w:p>
    <w:p w14:paraId="643BB542" w14:textId="77777777" w:rsidR="000A0C2E" w:rsidRPr="003D31F8" w:rsidRDefault="000A0C2E" w:rsidP="007E0E9B">
      <w:pPr>
        <w:pStyle w:val="Textoindependiente"/>
        <w:spacing w:before="9" w:line="276" w:lineRule="auto"/>
        <w:ind w:right="51"/>
        <w:jc w:val="both"/>
        <w:rPr>
          <w:color w:val="004E59"/>
          <w:sz w:val="24"/>
          <w:szCs w:val="24"/>
        </w:rPr>
      </w:pPr>
    </w:p>
    <w:p w14:paraId="61A58AF4" w14:textId="33CAC664" w:rsidR="000A0C2E" w:rsidRPr="003D31F8" w:rsidRDefault="00BE33DE" w:rsidP="007E0E9B">
      <w:pPr>
        <w:spacing w:line="276" w:lineRule="auto"/>
        <w:ind w:right="51"/>
        <w:jc w:val="both"/>
        <w:rPr>
          <w:color w:val="004E59"/>
          <w:sz w:val="24"/>
          <w:szCs w:val="24"/>
        </w:rPr>
      </w:pPr>
      <w:r w:rsidRPr="003D31F8">
        <w:rPr>
          <w:color w:val="004E59"/>
          <w:sz w:val="24"/>
          <w:szCs w:val="24"/>
        </w:rPr>
        <w:t xml:space="preserve">Si no se siente cómodo compartiendo sus dudas o realizando preguntas a su jefe directo o el </w:t>
      </w:r>
      <w:r w:rsidR="00F1099A" w:rsidRPr="003D31F8">
        <w:rPr>
          <w:color w:val="004E59"/>
          <w:sz w:val="24"/>
          <w:szCs w:val="24"/>
        </w:rPr>
        <w:t>líder del proceso</w:t>
      </w:r>
      <w:r w:rsidRPr="003D31F8">
        <w:rPr>
          <w:color w:val="004E59"/>
          <w:sz w:val="24"/>
          <w:szCs w:val="24"/>
        </w:rPr>
        <w:t>, o dando parte de un incumplimiento o posible incumplimiento del Código</w:t>
      </w:r>
      <w:r w:rsidRPr="00E64F85">
        <w:rPr>
          <w:color w:val="004E59"/>
          <w:sz w:val="24"/>
          <w:szCs w:val="24"/>
          <w:highlight w:val="yellow"/>
        </w:rPr>
        <w:t xml:space="preserve">, puede ponerse en contacto con la línea telefónica directa global de asistencia de </w:t>
      </w:r>
      <w:r w:rsidR="00E64F85" w:rsidRPr="00E64F85">
        <w:rPr>
          <w:b/>
          <w:bCs/>
          <w:color w:val="004E59"/>
          <w:sz w:val="24"/>
          <w:szCs w:val="24"/>
          <w:highlight w:val="yellow"/>
        </w:rPr>
        <w:t>b</w:t>
      </w:r>
      <w:r w:rsidR="00BB354C" w:rsidRPr="00E64F85">
        <w:rPr>
          <w:b/>
          <w:bCs/>
          <w:color w:val="004E59"/>
          <w:sz w:val="24"/>
          <w:szCs w:val="24"/>
          <w:highlight w:val="yellow"/>
        </w:rPr>
        <w:t>imo</w:t>
      </w:r>
      <w:r w:rsidRPr="00E64F85">
        <w:rPr>
          <w:color w:val="004E59"/>
          <w:sz w:val="24"/>
          <w:szCs w:val="24"/>
          <w:highlight w:val="yellow"/>
        </w:rPr>
        <w:t>, que opera un contratista independiente</w:t>
      </w:r>
      <w:r w:rsidRPr="003D31F8">
        <w:rPr>
          <w:color w:val="004E59"/>
          <w:sz w:val="24"/>
          <w:szCs w:val="24"/>
          <w:highlight w:val="yellow"/>
        </w:rPr>
        <w:t xml:space="preserve">. Encontrará los números de teléfono de la línea telefónica directa de asistencia en la intranet del Grupo y en la página web de </w:t>
      </w:r>
      <w:r w:rsidR="00BB354C" w:rsidRPr="00E64F85">
        <w:rPr>
          <w:b/>
          <w:bCs/>
          <w:color w:val="004E59"/>
          <w:sz w:val="24"/>
          <w:szCs w:val="24"/>
          <w:highlight w:val="yellow"/>
        </w:rPr>
        <w:t>bimo</w:t>
      </w:r>
      <w:r w:rsidRPr="003D31F8">
        <w:rPr>
          <w:color w:val="004E59"/>
          <w:sz w:val="24"/>
          <w:szCs w:val="24"/>
        </w:rPr>
        <w:t xml:space="preserve"> y también se expone en todas la oficina</w:t>
      </w:r>
      <w:r w:rsidR="00CF74B8" w:rsidRPr="003D31F8">
        <w:rPr>
          <w:color w:val="004E59"/>
          <w:sz w:val="24"/>
          <w:szCs w:val="24"/>
        </w:rPr>
        <w:t xml:space="preserve"> y laboratorio</w:t>
      </w:r>
      <w:r w:rsidRPr="003D31F8">
        <w:rPr>
          <w:color w:val="004E59"/>
          <w:sz w:val="24"/>
          <w:szCs w:val="24"/>
        </w:rPr>
        <w:t xml:space="preserve"> de </w:t>
      </w:r>
      <w:r w:rsidR="00E64F85" w:rsidRPr="00E64F85">
        <w:rPr>
          <w:b/>
          <w:bCs/>
          <w:color w:val="004E59"/>
          <w:sz w:val="24"/>
          <w:szCs w:val="24"/>
        </w:rPr>
        <w:t>b</w:t>
      </w:r>
      <w:r w:rsidR="00BB354C" w:rsidRPr="00E64F85">
        <w:rPr>
          <w:b/>
          <w:bCs/>
          <w:color w:val="004E59"/>
          <w:sz w:val="24"/>
          <w:szCs w:val="24"/>
        </w:rPr>
        <w:t>imo</w:t>
      </w:r>
      <w:r w:rsidRPr="003D31F8">
        <w:rPr>
          <w:color w:val="004E59"/>
          <w:sz w:val="24"/>
          <w:szCs w:val="24"/>
        </w:rPr>
        <w:t xml:space="preserve">. Para dar parte en línea de un incumplimiento, vaya a </w:t>
      </w:r>
      <w:hyperlink r:id="rId15" w:history="1">
        <w:r w:rsidR="00E64F85" w:rsidRPr="00E64F85">
          <w:rPr>
            <w:rStyle w:val="Hipervnculo"/>
            <w:b/>
            <w:bCs/>
            <w:color w:val="004E59"/>
            <w:sz w:val="24"/>
            <w:szCs w:val="24"/>
          </w:rPr>
          <w:t>bimo</w:t>
        </w:r>
        <w:r w:rsidR="00E64F85" w:rsidRPr="00E64F85">
          <w:rPr>
            <w:rStyle w:val="Hipervnculo"/>
            <w:b/>
            <w:bCs/>
            <w:color w:val="FFC000"/>
            <w:sz w:val="24"/>
            <w:szCs w:val="24"/>
          </w:rPr>
          <w:t>.com.mx</w:t>
        </w:r>
      </w:hyperlink>
      <w:r w:rsidR="00E64F85">
        <w:rPr>
          <w:color w:val="004E59"/>
          <w:sz w:val="24"/>
          <w:szCs w:val="24"/>
        </w:rPr>
        <w:t xml:space="preserve"> .L</w:t>
      </w:r>
      <w:r w:rsidRPr="003D31F8">
        <w:rPr>
          <w:color w:val="004E59"/>
          <w:sz w:val="24"/>
          <w:szCs w:val="24"/>
        </w:rPr>
        <w:t xml:space="preserve">os empleados deberán tener en cuenta que, cuando se trata de asuntos de empleo, este Código de ética y los procedimientos de autorización y notificación a los que se hace referencia por todo este documento no </w:t>
      </w:r>
      <w:r w:rsidR="00FF0AB6" w:rsidRPr="003D31F8">
        <w:rPr>
          <w:color w:val="004E59"/>
          <w:sz w:val="24"/>
          <w:szCs w:val="24"/>
        </w:rPr>
        <w:t>sustituyen,</w:t>
      </w:r>
      <w:r w:rsidRPr="003D31F8">
        <w:rPr>
          <w:color w:val="004E59"/>
          <w:sz w:val="24"/>
          <w:szCs w:val="24"/>
        </w:rPr>
        <w:t xml:space="preserve"> sino que complementan a los procedimientos formales de </w:t>
      </w:r>
      <w:r w:rsidR="009629D2">
        <w:rPr>
          <w:color w:val="004E59"/>
          <w:sz w:val="24"/>
          <w:szCs w:val="24"/>
        </w:rPr>
        <w:t>Gestión H</w:t>
      </w:r>
      <w:r w:rsidRPr="003D31F8">
        <w:rPr>
          <w:color w:val="004E59"/>
          <w:sz w:val="24"/>
          <w:szCs w:val="24"/>
        </w:rPr>
        <w:t>uman</w:t>
      </w:r>
      <w:r w:rsidR="009629D2">
        <w:rPr>
          <w:color w:val="004E59"/>
          <w:sz w:val="24"/>
          <w:szCs w:val="24"/>
        </w:rPr>
        <w:t>a.</w:t>
      </w:r>
    </w:p>
    <w:p w14:paraId="26D094A6" w14:textId="77777777" w:rsidR="000A0C2E" w:rsidRPr="003D31F8" w:rsidRDefault="000A0C2E" w:rsidP="007E0E9B">
      <w:pPr>
        <w:pStyle w:val="Textoindependiente"/>
        <w:spacing w:before="5" w:line="276" w:lineRule="auto"/>
        <w:ind w:right="51"/>
        <w:jc w:val="both"/>
        <w:rPr>
          <w:color w:val="004E59"/>
          <w:sz w:val="24"/>
          <w:szCs w:val="24"/>
        </w:rPr>
      </w:pPr>
    </w:p>
    <w:p w14:paraId="2AE36E43" w14:textId="10D9CE4D" w:rsidR="000A0C2E" w:rsidRPr="003D31F8" w:rsidRDefault="00BE33DE" w:rsidP="007E0E9B">
      <w:pPr>
        <w:spacing w:line="276" w:lineRule="auto"/>
        <w:ind w:right="51"/>
        <w:jc w:val="both"/>
        <w:rPr>
          <w:color w:val="004E59"/>
          <w:sz w:val="24"/>
          <w:szCs w:val="24"/>
        </w:rPr>
      </w:pPr>
      <w:r w:rsidRPr="003D31F8">
        <w:rPr>
          <w:color w:val="004E59"/>
          <w:sz w:val="24"/>
          <w:szCs w:val="24"/>
        </w:rPr>
        <w:t xml:space="preserve">Los clientes, agentes, contratistas o terceras partes que tienen conocimiento de o </w:t>
      </w:r>
      <w:r w:rsidR="00FF0AB6" w:rsidRPr="003D31F8">
        <w:rPr>
          <w:color w:val="004E59"/>
          <w:sz w:val="24"/>
          <w:szCs w:val="24"/>
        </w:rPr>
        <w:t>sospechan algún</w:t>
      </w:r>
      <w:r w:rsidRPr="003D31F8">
        <w:rPr>
          <w:color w:val="004E59"/>
          <w:sz w:val="24"/>
          <w:szCs w:val="24"/>
        </w:rPr>
        <w:t xml:space="preserve"> incumplimiento del Código, o tienen alguna pregunta acerca del mismo, deberían ponerse en contacto </w:t>
      </w:r>
      <w:r w:rsidRPr="008F21C3">
        <w:rPr>
          <w:color w:val="004E59"/>
          <w:sz w:val="24"/>
          <w:szCs w:val="24"/>
        </w:rPr>
        <w:t xml:space="preserve">con </w:t>
      </w:r>
      <w:r w:rsidR="00533CE2" w:rsidRPr="008F21C3">
        <w:rPr>
          <w:color w:val="004E59"/>
          <w:sz w:val="24"/>
          <w:szCs w:val="24"/>
        </w:rPr>
        <w:t>la alta dirección o departamento legal de</w:t>
      </w:r>
      <w:r w:rsidRPr="008F21C3">
        <w:rPr>
          <w:color w:val="004E59"/>
          <w:sz w:val="24"/>
          <w:szCs w:val="24"/>
        </w:rPr>
        <w:t xml:space="preserve"> </w:t>
      </w:r>
      <w:r w:rsidR="009629D2" w:rsidRPr="008F21C3">
        <w:rPr>
          <w:b/>
          <w:bCs/>
          <w:color w:val="004E59"/>
          <w:sz w:val="24"/>
          <w:szCs w:val="24"/>
        </w:rPr>
        <w:t>b</w:t>
      </w:r>
      <w:r w:rsidR="00BB354C" w:rsidRPr="008F21C3">
        <w:rPr>
          <w:b/>
          <w:bCs/>
          <w:color w:val="004E59"/>
          <w:sz w:val="24"/>
          <w:szCs w:val="24"/>
        </w:rPr>
        <w:t>imo</w:t>
      </w:r>
      <w:r w:rsidRPr="008F21C3">
        <w:rPr>
          <w:color w:val="004E59"/>
          <w:sz w:val="24"/>
          <w:szCs w:val="24"/>
        </w:rPr>
        <w:t>, usando</w:t>
      </w:r>
      <w:r w:rsidRPr="003D31F8">
        <w:rPr>
          <w:color w:val="004E59"/>
          <w:sz w:val="24"/>
          <w:szCs w:val="24"/>
        </w:rPr>
        <w:t xml:space="preserve"> </w:t>
      </w:r>
      <w:r w:rsidR="00FF0AB6" w:rsidRPr="003D31F8">
        <w:rPr>
          <w:color w:val="004E59"/>
          <w:sz w:val="24"/>
          <w:szCs w:val="24"/>
        </w:rPr>
        <w:t>una</w:t>
      </w:r>
      <w:r w:rsidRPr="003D31F8">
        <w:rPr>
          <w:color w:val="004E59"/>
          <w:sz w:val="24"/>
          <w:szCs w:val="24"/>
        </w:rPr>
        <w:t xml:space="preserve"> de las formas de contacto</w:t>
      </w:r>
      <w:r w:rsidRPr="003D31F8">
        <w:rPr>
          <w:color w:val="004E59"/>
          <w:spacing w:val="-2"/>
          <w:sz w:val="24"/>
          <w:szCs w:val="24"/>
        </w:rPr>
        <w:t xml:space="preserve"> </w:t>
      </w:r>
      <w:r w:rsidRPr="003D31F8">
        <w:rPr>
          <w:color w:val="004E59"/>
          <w:sz w:val="24"/>
          <w:szCs w:val="24"/>
        </w:rPr>
        <w:t>siguientes:</w:t>
      </w:r>
    </w:p>
    <w:p w14:paraId="7209BE87" w14:textId="77777777" w:rsidR="007000B4" w:rsidRPr="00C823C8" w:rsidRDefault="007000B4" w:rsidP="007E0E9B">
      <w:pPr>
        <w:spacing w:line="276" w:lineRule="auto"/>
        <w:ind w:right="51"/>
        <w:jc w:val="both"/>
        <w:rPr>
          <w:b/>
          <w:color w:val="004E59"/>
          <w:sz w:val="24"/>
          <w:szCs w:val="24"/>
        </w:rPr>
      </w:pPr>
    </w:p>
    <w:p w14:paraId="7ADF381A" w14:textId="16DEE60D" w:rsidR="007000B4" w:rsidRPr="000C43F4" w:rsidRDefault="00BE33DE" w:rsidP="009D0460">
      <w:pPr>
        <w:pStyle w:val="Prrafodelista"/>
        <w:numPr>
          <w:ilvl w:val="0"/>
          <w:numId w:val="18"/>
        </w:numPr>
        <w:spacing w:before="113" w:line="276" w:lineRule="auto"/>
        <w:ind w:left="284" w:right="51" w:hanging="284"/>
        <w:jc w:val="both"/>
        <w:rPr>
          <w:b/>
          <w:color w:val="004E59"/>
          <w:sz w:val="24"/>
          <w:szCs w:val="24"/>
        </w:rPr>
      </w:pPr>
      <w:r w:rsidRPr="000C43F4">
        <w:rPr>
          <w:b/>
          <w:color w:val="004E59"/>
          <w:sz w:val="24"/>
          <w:szCs w:val="24"/>
        </w:rPr>
        <w:t>Teléfono</w:t>
      </w:r>
      <w:r w:rsidRPr="000C43F4">
        <w:rPr>
          <w:b/>
          <w:color w:val="004E59"/>
          <w:spacing w:val="-19"/>
          <w:sz w:val="24"/>
          <w:szCs w:val="24"/>
        </w:rPr>
        <w:t>:</w:t>
      </w:r>
      <w:r w:rsidR="007000B4" w:rsidRPr="000C43F4">
        <w:rPr>
          <w:b/>
          <w:color w:val="004E59"/>
          <w:spacing w:val="-19"/>
          <w:sz w:val="24"/>
          <w:szCs w:val="24"/>
        </w:rPr>
        <w:t xml:space="preserve">  </w:t>
      </w:r>
      <w:r w:rsidR="00FF0AB6" w:rsidRPr="008F21C3">
        <w:rPr>
          <w:b/>
          <w:color w:val="004E59"/>
          <w:sz w:val="24"/>
          <w:szCs w:val="24"/>
          <w:highlight w:val="yellow"/>
        </w:rPr>
        <w:t>XXXXXXXXXXXXXX</w:t>
      </w:r>
    </w:p>
    <w:p w14:paraId="3E5ACADB" w14:textId="27E0BBA0" w:rsidR="000A0C2E" w:rsidRPr="009D0460" w:rsidRDefault="00BE33DE" w:rsidP="009D0460">
      <w:pPr>
        <w:pStyle w:val="Prrafodelista"/>
        <w:numPr>
          <w:ilvl w:val="0"/>
          <w:numId w:val="18"/>
        </w:numPr>
        <w:spacing w:before="113" w:line="276" w:lineRule="auto"/>
        <w:ind w:left="284" w:right="51" w:hanging="284"/>
        <w:jc w:val="both"/>
        <w:rPr>
          <w:b/>
          <w:color w:val="004E59"/>
          <w:sz w:val="24"/>
          <w:szCs w:val="24"/>
        </w:rPr>
      </w:pPr>
      <w:r w:rsidRPr="009D0460">
        <w:rPr>
          <w:b/>
          <w:color w:val="004E59"/>
          <w:sz w:val="24"/>
          <w:szCs w:val="24"/>
        </w:rPr>
        <w:t>Correo:</w:t>
      </w:r>
      <w:r w:rsidR="007000B4" w:rsidRPr="009D0460">
        <w:rPr>
          <w:b/>
          <w:color w:val="004E59"/>
          <w:sz w:val="24"/>
          <w:szCs w:val="24"/>
        </w:rPr>
        <w:t xml:space="preserve"> </w:t>
      </w:r>
      <w:r w:rsidR="009D0460" w:rsidRPr="009D0460">
        <w:rPr>
          <w:b/>
          <w:color w:val="00AFAA"/>
          <w:sz w:val="24"/>
          <w:szCs w:val="24"/>
          <w:u w:val="single"/>
        </w:rPr>
        <w:t>hola@</w:t>
      </w:r>
      <w:r w:rsidR="009D0460" w:rsidRPr="009D0460">
        <w:rPr>
          <w:b/>
          <w:color w:val="004E59"/>
          <w:sz w:val="24"/>
          <w:szCs w:val="24"/>
          <w:u w:val="single"/>
        </w:rPr>
        <w:t>bimo</w:t>
      </w:r>
      <w:r w:rsidR="009D0460" w:rsidRPr="009D0460">
        <w:rPr>
          <w:b/>
          <w:color w:val="FFC000"/>
          <w:sz w:val="24"/>
          <w:szCs w:val="24"/>
          <w:u w:val="single"/>
        </w:rPr>
        <w:t>.com.mx</w:t>
      </w:r>
      <w:r w:rsidR="009D0460" w:rsidRPr="009D0460">
        <w:rPr>
          <w:b/>
          <w:color w:val="00AFAA"/>
          <w:sz w:val="16"/>
          <w:szCs w:val="16"/>
        </w:rPr>
        <w:t xml:space="preserve"> </w:t>
      </w:r>
    </w:p>
    <w:p w14:paraId="098E8AF9" w14:textId="13BDE515" w:rsidR="00FF0AB6" w:rsidRPr="009D0460" w:rsidRDefault="00FF0AB6" w:rsidP="009D0460">
      <w:pPr>
        <w:pStyle w:val="Prrafodelista"/>
        <w:numPr>
          <w:ilvl w:val="0"/>
          <w:numId w:val="18"/>
        </w:numPr>
        <w:spacing w:before="113" w:line="276" w:lineRule="auto"/>
        <w:ind w:left="284" w:right="51" w:hanging="284"/>
        <w:jc w:val="both"/>
        <w:rPr>
          <w:b/>
          <w:color w:val="004E59"/>
          <w:sz w:val="24"/>
          <w:szCs w:val="24"/>
        </w:rPr>
      </w:pPr>
      <w:r w:rsidRPr="009D0460">
        <w:rPr>
          <w:b/>
          <w:color w:val="004E59"/>
          <w:sz w:val="24"/>
          <w:szCs w:val="24"/>
        </w:rPr>
        <w:lastRenderedPageBreak/>
        <w:t>Página web</w:t>
      </w:r>
      <w:r w:rsidR="000C43F4" w:rsidRPr="009D0460">
        <w:rPr>
          <w:b/>
          <w:color w:val="004E59"/>
          <w:sz w:val="24"/>
          <w:szCs w:val="24"/>
        </w:rPr>
        <w:t xml:space="preserve">: </w:t>
      </w:r>
      <w:hyperlink r:id="rId16" w:history="1">
        <w:r w:rsidR="000C43F4" w:rsidRPr="009D0460">
          <w:rPr>
            <w:rStyle w:val="Hipervnculo"/>
            <w:b/>
            <w:bCs/>
            <w:color w:val="004E59"/>
            <w:sz w:val="24"/>
            <w:szCs w:val="24"/>
          </w:rPr>
          <w:t>bimo</w:t>
        </w:r>
        <w:r w:rsidR="000C43F4" w:rsidRPr="009D0460">
          <w:rPr>
            <w:rStyle w:val="Hipervnculo"/>
            <w:b/>
            <w:bCs/>
            <w:color w:val="FFC000"/>
            <w:sz w:val="24"/>
            <w:szCs w:val="24"/>
          </w:rPr>
          <w:t>.com.mx</w:t>
        </w:r>
      </w:hyperlink>
    </w:p>
    <w:p w14:paraId="3807D665" w14:textId="77777777" w:rsidR="00FF0AB6" w:rsidRPr="00C823C8" w:rsidRDefault="00FF0AB6" w:rsidP="007E0E9B">
      <w:pPr>
        <w:pStyle w:val="Prrafodelista"/>
        <w:spacing w:before="113" w:line="276" w:lineRule="auto"/>
        <w:ind w:left="0" w:right="51" w:firstLine="0"/>
        <w:jc w:val="both"/>
        <w:rPr>
          <w:b/>
          <w:color w:val="004E59"/>
          <w:sz w:val="24"/>
          <w:szCs w:val="24"/>
        </w:rPr>
      </w:pPr>
    </w:p>
    <w:p w14:paraId="72F8E550" w14:textId="77777777" w:rsidR="000A0C2E" w:rsidRPr="00666F79" w:rsidRDefault="00BE33DE" w:rsidP="007E0E9B">
      <w:pPr>
        <w:spacing w:before="1" w:line="276" w:lineRule="auto"/>
        <w:ind w:right="51"/>
        <w:jc w:val="both"/>
        <w:rPr>
          <w:color w:val="004E59"/>
          <w:sz w:val="24"/>
          <w:szCs w:val="24"/>
        </w:rPr>
      </w:pPr>
      <w:r w:rsidRPr="00666F79">
        <w:rPr>
          <w:color w:val="004E59"/>
          <w:sz w:val="24"/>
          <w:szCs w:val="24"/>
        </w:rPr>
        <w:t>Le animamos a que comunique sus preocupaciones antes de que tenga lugar un posible incumplimiento del Código y no debería nunca encubrir ninguna práctica indebida ni ignorar esas preocupaciones. El ignorar un problema podría empeorar las cosas.</w:t>
      </w:r>
    </w:p>
    <w:p w14:paraId="51821ED4" w14:textId="77777777" w:rsidR="000A0C2E" w:rsidRPr="00666F79" w:rsidRDefault="000A0C2E" w:rsidP="00DA1D6A">
      <w:pPr>
        <w:pStyle w:val="Textoindependiente"/>
        <w:spacing w:before="3" w:line="276" w:lineRule="auto"/>
        <w:jc w:val="both"/>
        <w:rPr>
          <w:color w:val="004E59"/>
          <w:sz w:val="24"/>
          <w:szCs w:val="24"/>
        </w:rPr>
      </w:pPr>
    </w:p>
    <w:p w14:paraId="07E59318" w14:textId="02426711" w:rsidR="000A0C2E" w:rsidRPr="00666F79" w:rsidRDefault="00BE33DE" w:rsidP="009D0460">
      <w:pPr>
        <w:spacing w:line="276" w:lineRule="auto"/>
        <w:ind w:right="51"/>
        <w:jc w:val="both"/>
        <w:rPr>
          <w:color w:val="004E59"/>
          <w:sz w:val="24"/>
          <w:szCs w:val="24"/>
        </w:rPr>
      </w:pPr>
      <w:r w:rsidRPr="00666F79">
        <w:rPr>
          <w:color w:val="004E59"/>
          <w:sz w:val="24"/>
          <w:szCs w:val="24"/>
        </w:rPr>
        <w:t xml:space="preserve">Aunque toda la información proporcionada será confidencial, inicialmente podría preferir hacer contacto de manera anónima. En ese caso, necesitaríamos desarrollar, en colaboración con usted, un método de comunicación que nos permita mantenerle informado y/o hacerle más preguntas sobre su consulta o preocupación, si fuera necesario. No obstante, </w:t>
      </w:r>
      <w:r w:rsidR="00BB354C">
        <w:rPr>
          <w:color w:val="004E59"/>
          <w:sz w:val="24"/>
          <w:szCs w:val="24"/>
        </w:rPr>
        <w:t>Bimo</w:t>
      </w:r>
      <w:r w:rsidRPr="00666F79">
        <w:rPr>
          <w:color w:val="004E59"/>
          <w:sz w:val="24"/>
          <w:szCs w:val="24"/>
        </w:rPr>
        <w:t xml:space="preserve"> le animaría a que no expresase sus preocupaciones de manera anónima, ya que esto haría que fuese más difícil el investigar o responder a su consulta y también habría menos oportunidad de que usted pudiese aprovechar la protección que ofrece la ley si fuera necesario.</w:t>
      </w:r>
    </w:p>
    <w:p w14:paraId="0D48BEA9" w14:textId="77777777" w:rsidR="000A0C2E" w:rsidRPr="00666F79" w:rsidRDefault="000A0C2E" w:rsidP="009D0460">
      <w:pPr>
        <w:pStyle w:val="Textoindependiente"/>
        <w:spacing w:before="7" w:line="276" w:lineRule="auto"/>
        <w:ind w:right="51"/>
        <w:jc w:val="both"/>
        <w:rPr>
          <w:color w:val="004E59"/>
          <w:sz w:val="24"/>
          <w:szCs w:val="24"/>
        </w:rPr>
      </w:pPr>
    </w:p>
    <w:p w14:paraId="3AC7230D" w14:textId="57126788" w:rsidR="000A0C2E" w:rsidRPr="00666F79" w:rsidRDefault="00BB354C" w:rsidP="009D0460">
      <w:pPr>
        <w:spacing w:line="276" w:lineRule="auto"/>
        <w:ind w:right="51"/>
        <w:jc w:val="both"/>
        <w:rPr>
          <w:color w:val="004E59"/>
          <w:sz w:val="24"/>
          <w:szCs w:val="24"/>
        </w:rPr>
      </w:pPr>
      <w:r>
        <w:rPr>
          <w:color w:val="004E59"/>
          <w:sz w:val="24"/>
          <w:szCs w:val="24"/>
        </w:rPr>
        <w:t>Bimo</w:t>
      </w:r>
      <w:r w:rsidR="00BE33DE" w:rsidRPr="00666F79">
        <w:rPr>
          <w:color w:val="004E59"/>
          <w:sz w:val="24"/>
          <w:szCs w:val="24"/>
        </w:rPr>
        <w:t xml:space="preserve"> investigará rápidamente y de manera justa toda alegación relacionada con el incumplimiento del Código. Los detalles de la investigación se mantendrán de manera confidencial y solo se compartirán con las personas que necesiten tener conocimiento de ellos, a menos que tengamos la obligación legal de proporcionar información como parte de una investigación criminal o reguladora o de un proceso</w:t>
      </w:r>
      <w:r w:rsidR="00BE33DE" w:rsidRPr="00666F79">
        <w:rPr>
          <w:color w:val="004E59"/>
          <w:spacing w:val="-3"/>
          <w:sz w:val="24"/>
          <w:szCs w:val="24"/>
        </w:rPr>
        <w:t xml:space="preserve"> </w:t>
      </w:r>
      <w:r w:rsidR="00BE33DE" w:rsidRPr="00666F79">
        <w:rPr>
          <w:color w:val="004E59"/>
          <w:sz w:val="24"/>
          <w:szCs w:val="24"/>
        </w:rPr>
        <w:t>civil.</w:t>
      </w:r>
    </w:p>
    <w:p w14:paraId="04987268" w14:textId="77777777" w:rsidR="000A0C2E" w:rsidRPr="00666F79" w:rsidRDefault="000A0C2E" w:rsidP="009D0460">
      <w:pPr>
        <w:pStyle w:val="Textoindependiente"/>
        <w:spacing w:before="3" w:line="276" w:lineRule="auto"/>
        <w:ind w:right="51"/>
        <w:jc w:val="both"/>
        <w:rPr>
          <w:color w:val="004E59"/>
          <w:sz w:val="24"/>
          <w:szCs w:val="24"/>
        </w:rPr>
      </w:pPr>
    </w:p>
    <w:p w14:paraId="6769BA99" w14:textId="08AF5C6F" w:rsidR="000A0C2E" w:rsidRPr="00666F79" w:rsidRDefault="00BB354C" w:rsidP="009D0460">
      <w:pPr>
        <w:spacing w:line="276" w:lineRule="auto"/>
        <w:ind w:right="51"/>
        <w:jc w:val="both"/>
        <w:rPr>
          <w:color w:val="004E59"/>
          <w:sz w:val="24"/>
          <w:szCs w:val="24"/>
        </w:rPr>
      </w:pPr>
      <w:r>
        <w:rPr>
          <w:color w:val="004E59"/>
          <w:sz w:val="24"/>
          <w:szCs w:val="24"/>
        </w:rPr>
        <w:t>Bimo</w:t>
      </w:r>
      <w:r w:rsidR="00BE33DE" w:rsidRPr="00666F79">
        <w:rPr>
          <w:color w:val="004E59"/>
          <w:sz w:val="24"/>
          <w:szCs w:val="24"/>
        </w:rPr>
        <w:t xml:space="preserve"> entiende que el dar parte de sus preocupaciones o prácticas indebidas no es una decisión fácil. Pero puede estar tranquilo de que no sufrirá ninguna repercusión por notificar preocupaciones o prácticas indebidas cuando usted cree que sería beneficioso para </w:t>
      </w:r>
      <w:r>
        <w:rPr>
          <w:color w:val="004E59"/>
          <w:sz w:val="24"/>
          <w:szCs w:val="24"/>
        </w:rPr>
        <w:t>bimo</w:t>
      </w:r>
      <w:r w:rsidR="00BE33DE" w:rsidRPr="00666F79">
        <w:rPr>
          <w:color w:val="004E59"/>
          <w:sz w:val="24"/>
          <w:szCs w:val="24"/>
        </w:rPr>
        <w:t xml:space="preserve"> el tener conocimiento de ellas. Garantizamos que </w:t>
      </w:r>
      <w:r>
        <w:rPr>
          <w:color w:val="004E59"/>
          <w:sz w:val="24"/>
          <w:szCs w:val="24"/>
        </w:rPr>
        <w:t>bimo</w:t>
      </w:r>
      <w:r w:rsidR="00BE33DE" w:rsidRPr="00666F79">
        <w:rPr>
          <w:color w:val="004E59"/>
          <w:sz w:val="24"/>
          <w:szCs w:val="24"/>
        </w:rPr>
        <w:t xml:space="preserve"> le proporcionará toda su protección y ayuda por actuar correctamente y, en el caso de que alguna persona le acose o trate de manera injusta debido a sus acciones, esos individuos se enfrentarán a un proceso disciplinario, incluyendo el despido.</w:t>
      </w:r>
    </w:p>
    <w:p w14:paraId="2CE7FB05" w14:textId="77777777" w:rsidR="00666F79" w:rsidRDefault="00666F79" w:rsidP="009D0460">
      <w:pPr>
        <w:spacing w:line="276" w:lineRule="auto"/>
        <w:ind w:right="51"/>
        <w:jc w:val="both"/>
        <w:rPr>
          <w:b/>
          <w:color w:val="004E59"/>
          <w:sz w:val="24"/>
          <w:szCs w:val="24"/>
        </w:rPr>
      </w:pPr>
    </w:p>
    <w:p w14:paraId="15EDD1A7" w14:textId="77777777" w:rsidR="000A0C2E" w:rsidRPr="00C823C8" w:rsidRDefault="000A0C2E" w:rsidP="00DA1D6A">
      <w:pPr>
        <w:pStyle w:val="Textoindependiente"/>
        <w:spacing w:before="8" w:line="360" w:lineRule="auto"/>
        <w:jc w:val="both"/>
        <w:rPr>
          <w:b/>
          <w:color w:val="004E59"/>
          <w:sz w:val="24"/>
          <w:szCs w:val="24"/>
        </w:rPr>
      </w:pPr>
    </w:p>
    <w:p w14:paraId="6994F9DA" w14:textId="74824D30" w:rsidR="00A079AD" w:rsidRDefault="00BE33DE" w:rsidP="00A079AD">
      <w:pPr>
        <w:tabs>
          <w:tab w:val="left" w:pos="2920"/>
          <w:tab w:val="left" w:pos="7271"/>
        </w:tabs>
        <w:spacing w:before="97" w:line="360" w:lineRule="auto"/>
        <w:ind w:right="51"/>
        <w:rPr>
          <w:color w:val="004E59"/>
          <w:sz w:val="24"/>
          <w:szCs w:val="24"/>
        </w:rPr>
      </w:pPr>
      <w:r w:rsidRPr="00C823C8">
        <w:rPr>
          <w:color w:val="004E59"/>
          <w:sz w:val="24"/>
          <w:szCs w:val="24"/>
        </w:rPr>
        <w:t>Lo recibí</w:t>
      </w:r>
      <w:r w:rsidRPr="00C823C8">
        <w:rPr>
          <w:color w:val="004E59"/>
          <w:spacing w:val="9"/>
          <w:sz w:val="24"/>
          <w:szCs w:val="24"/>
        </w:rPr>
        <w:t xml:space="preserve"> </w:t>
      </w:r>
      <w:r w:rsidRPr="00C823C8">
        <w:rPr>
          <w:color w:val="004E59"/>
          <w:sz w:val="24"/>
          <w:szCs w:val="24"/>
        </w:rPr>
        <w:t>y</w:t>
      </w:r>
      <w:r w:rsidRPr="00C823C8">
        <w:rPr>
          <w:color w:val="004E59"/>
          <w:spacing w:val="4"/>
          <w:sz w:val="24"/>
          <w:szCs w:val="24"/>
        </w:rPr>
        <w:t xml:space="preserve"> </w:t>
      </w:r>
      <w:r w:rsidRPr="00C823C8">
        <w:rPr>
          <w:color w:val="004E59"/>
          <w:sz w:val="24"/>
          <w:szCs w:val="24"/>
        </w:rPr>
        <w:t>leí:</w:t>
      </w:r>
      <w:r w:rsidRPr="00C823C8">
        <w:rPr>
          <w:color w:val="004E59"/>
          <w:sz w:val="24"/>
          <w:szCs w:val="24"/>
        </w:rPr>
        <w:tab/>
      </w:r>
    </w:p>
    <w:p w14:paraId="45D80F4A" w14:textId="77777777" w:rsidR="00A079AD" w:rsidRDefault="00A079AD" w:rsidP="00A079AD">
      <w:pPr>
        <w:tabs>
          <w:tab w:val="left" w:pos="2920"/>
          <w:tab w:val="left" w:pos="7271"/>
        </w:tabs>
        <w:spacing w:before="97" w:line="360" w:lineRule="auto"/>
        <w:ind w:right="51"/>
        <w:rPr>
          <w:color w:val="004E59"/>
          <w:sz w:val="24"/>
          <w:szCs w:val="24"/>
        </w:rPr>
      </w:pPr>
    </w:p>
    <w:p w14:paraId="56390B9A" w14:textId="77777777" w:rsidR="00A079AD" w:rsidRDefault="00A079AD" w:rsidP="00A079AD">
      <w:pPr>
        <w:jc w:val="center"/>
      </w:pPr>
      <w:r>
        <w:t>FIRMA</w:t>
      </w:r>
    </w:p>
    <w:p w14:paraId="2110238D" w14:textId="51416E80" w:rsidR="00624C59" w:rsidRPr="00C823C8" w:rsidRDefault="00A079AD" w:rsidP="00A079AD">
      <w:pPr>
        <w:jc w:val="center"/>
      </w:pPr>
      <w:r>
        <w:t>NOMBRE</w:t>
      </w:r>
    </w:p>
    <w:p w14:paraId="05E8F96D" w14:textId="4F32A04C" w:rsidR="00A079AD" w:rsidRDefault="00A079AD" w:rsidP="00A079AD">
      <w:pPr>
        <w:jc w:val="center"/>
      </w:pPr>
      <w:r>
        <w:t>CARGO</w:t>
      </w:r>
    </w:p>
    <w:p w14:paraId="033089E7" w14:textId="21F317E9" w:rsidR="00624C59" w:rsidRPr="00484A56" w:rsidRDefault="00A079AD" w:rsidP="00A079AD">
      <w:pPr>
        <w:jc w:val="center"/>
      </w:pPr>
      <w:r>
        <w:t>FECHA</w:t>
      </w:r>
    </w:p>
    <w:p w14:paraId="782726CD" w14:textId="77777777" w:rsidR="00624C59" w:rsidRPr="00484A56" w:rsidRDefault="00624C59" w:rsidP="00DA1D6A">
      <w:pPr>
        <w:jc w:val="both"/>
        <w:rPr>
          <w:sz w:val="24"/>
          <w:szCs w:val="24"/>
        </w:rPr>
      </w:pPr>
    </w:p>
    <w:p w14:paraId="1108760C" w14:textId="77777777" w:rsidR="00624C59" w:rsidRPr="00484A56" w:rsidRDefault="00624C59" w:rsidP="00DA1D6A">
      <w:pPr>
        <w:jc w:val="both"/>
        <w:rPr>
          <w:sz w:val="24"/>
          <w:szCs w:val="24"/>
        </w:rPr>
      </w:pPr>
    </w:p>
    <w:p w14:paraId="0CA5603C" w14:textId="77777777" w:rsidR="00624C59" w:rsidRPr="00484A56" w:rsidRDefault="00624C59" w:rsidP="00DA1D6A">
      <w:pPr>
        <w:jc w:val="both"/>
        <w:rPr>
          <w:sz w:val="24"/>
          <w:szCs w:val="24"/>
        </w:rPr>
      </w:pPr>
    </w:p>
    <w:p w14:paraId="1C06E9C1" w14:textId="77777777" w:rsidR="00624C59" w:rsidRPr="00484A56" w:rsidRDefault="00624C59" w:rsidP="00DA1D6A">
      <w:pPr>
        <w:pStyle w:val="Textoindependiente"/>
        <w:spacing w:before="181"/>
        <w:ind w:left="1653"/>
        <w:jc w:val="both"/>
        <w:rPr>
          <w:sz w:val="24"/>
          <w:szCs w:val="24"/>
        </w:rPr>
      </w:pPr>
    </w:p>
    <w:p w14:paraId="50425932" w14:textId="77777777" w:rsidR="00624C59" w:rsidRPr="00484A56" w:rsidRDefault="00624C59" w:rsidP="00DA1D6A">
      <w:pPr>
        <w:pStyle w:val="Textoindependiente"/>
        <w:spacing w:before="181"/>
        <w:ind w:left="1653"/>
        <w:jc w:val="both"/>
        <w:rPr>
          <w:sz w:val="24"/>
          <w:szCs w:val="24"/>
        </w:rPr>
      </w:pPr>
    </w:p>
    <w:p w14:paraId="69D7EE70" w14:textId="77777777" w:rsidR="00624C59" w:rsidRPr="00484A56" w:rsidRDefault="00624C59" w:rsidP="00DA1D6A">
      <w:pPr>
        <w:pStyle w:val="Textoindependiente"/>
        <w:spacing w:before="181"/>
        <w:jc w:val="both"/>
        <w:rPr>
          <w:sz w:val="24"/>
          <w:szCs w:val="24"/>
        </w:rPr>
      </w:pPr>
    </w:p>
    <w:p w14:paraId="1BE330A8" w14:textId="77777777" w:rsidR="00624C59" w:rsidRPr="00484A56" w:rsidRDefault="00624C59" w:rsidP="00DA1D6A">
      <w:pPr>
        <w:pStyle w:val="Textoindependiente"/>
        <w:spacing w:before="181"/>
        <w:ind w:left="1653"/>
        <w:jc w:val="both"/>
        <w:rPr>
          <w:sz w:val="24"/>
          <w:szCs w:val="24"/>
        </w:rPr>
      </w:pPr>
    </w:p>
    <w:sectPr w:rsidR="00624C59" w:rsidRPr="00484A56" w:rsidSect="00E23BE6">
      <w:headerReference w:type="first" r:id="rId17"/>
      <w:footerReference w:type="first" r:id="rId18"/>
      <w:pgSz w:w="11910" w:h="16840"/>
      <w:pgMar w:top="1418" w:right="1000" w:bottom="900" w:left="1220" w:header="427" w:footer="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1DADD" w14:textId="77777777" w:rsidR="00DD7CD5" w:rsidRDefault="00DD7CD5">
      <w:r>
        <w:separator/>
      </w:r>
    </w:p>
  </w:endnote>
  <w:endnote w:type="continuationSeparator" w:id="0">
    <w:p w14:paraId="7EBB7261" w14:textId="77777777" w:rsidR="00DD7CD5" w:rsidRDefault="00DD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FC35" w14:textId="77777777" w:rsidR="008F21C3" w:rsidRPr="00042A85" w:rsidRDefault="008F21C3" w:rsidP="008F21C3">
    <w:pPr>
      <w:jc w:val="center"/>
      <w:rPr>
        <w:sz w:val="16"/>
        <w:szCs w:val="16"/>
      </w:rPr>
    </w:pPr>
    <w:r w:rsidRPr="00042A85">
      <w:rPr>
        <w:b/>
        <w:color w:val="FFC000"/>
        <w:sz w:val="16"/>
        <w:szCs w:val="16"/>
      </w:rPr>
      <w:t xml:space="preserve">Documento controlado, prohibida su reproducción parcial o total, por cualquier medio sin autorización de </w:t>
    </w:r>
    <w:r w:rsidRPr="00042A85">
      <w:rPr>
        <w:b/>
        <w:color w:val="004E59"/>
        <w:sz w:val="16"/>
        <w:szCs w:val="16"/>
      </w:rPr>
      <w:t>bimo</w:t>
    </w:r>
    <w:r w:rsidRPr="00042A85">
      <w:rPr>
        <w:b/>
        <w:color w:val="00AFAA"/>
        <w:sz w:val="16"/>
        <w:szCs w:val="16"/>
      </w:rPr>
      <w:t xml:space="preserve">. </w:t>
    </w:r>
    <w:r>
      <w:rPr>
        <w:b/>
        <w:color w:val="00AFAA"/>
        <w:sz w:val="16"/>
        <w:szCs w:val="16"/>
      </w:rPr>
      <w:t xml:space="preserve">                                 </w:t>
    </w:r>
    <w:r w:rsidRPr="00042A85">
      <w:rPr>
        <w:b/>
        <w:color w:val="00AFAA"/>
        <w:sz w:val="16"/>
        <w:szCs w:val="16"/>
      </w:rPr>
      <w:t>Diagnóstico Biomolecular S.A. de C.V. Blvd. Adolfo Ruiz Cortines 1344, Piso 2 Suite 245, Col. Tabasco 2000, C.P. 86035 Villahermosa, Centro Tabasco. hola@</w:t>
    </w:r>
    <w:r w:rsidRPr="00042A85">
      <w:rPr>
        <w:b/>
        <w:color w:val="004E59"/>
        <w:sz w:val="16"/>
        <w:szCs w:val="16"/>
      </w:rPr>
      <w:t>bimo</w:t>
    </w:r>
    <w:r w:rsidRPr="00042A85">
      <w:rPr>
        <w:b/>
        <w:color w:val="F7BE00"/>
        <w:sz w:val="16"/>
        <w:szCs w:val="16"/>
      </w:rPr>
      <w:t xml:space="preserve">.com.mx </w:t>
    </w:r>
    <w:r w:rsidRPr="00042A85">
      <w:rPr>
        <w:b/>
        <w:color w:val="00AFAA"/>
        <w:sz w:val="16"/>
        <w:szCs w:val="16"/>
      </w:rPr>
      <w:t>| Tel: 993 50002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2505"/>
      <w:gridCol w:w="2505"/>
      <w:gridCol w:w="2506"/>
    </w:tblGrid>
    <w:tr w:rsidR="008F21C3" w14:paraId="324E65CE" w14:textId="77777777" w:rsidTr="00B47197">
      <w:trPr>
        <w:trHeight w:val="265"/>
      </w:trPr>
      <w:tc>
        <w:tcPr>
          <w:tcW w:w="2519" w:type="dxa"/>
        </w:tcPr>
        <w:p w14:paraId="0549475D" w14:textId="77777777" w:rsidR="008F21C3" w:rsidRPr="00134806" w:rsidRDefault="008F21C3" w:rsidP="008F21C3">
          <w:pPr>
            <w:pStyle w:val="Piedepgina"/>
            <w:jc w:val="center"/>
            <w:rPr>
              <w:b/>
              <w:color w:val="004E59"/>
              <w:sz w:val="16"/>
              <w:szCs w:val="16"/>
              <w:lang w:val="en-US"/>
            </w:rPr>
          </w:pPr>
          <w:r w:rsidRPr="00134806">
            <w:rPr>
              <w:b/>
              <w:color w:val="004E59"/>
              <w:sz w:val="16"/>
              <w:szCs w:val="16"/>
            </w:rPr>
            <w:t>REVISIÓN: 00</w:t>
          </w:r>
        </w:p>
      </w:tc>
      <w:tc>
        <w:tcPr>
          <w:tcW w:w="2519" w:type="dxa"/>
        </w:tcPr>
        <w:p w14:paraId="6743608C" w14:textId="77777777" w:rsidR="008F21C3" w:rsidRPr="00134806" w:rsidRDefault="008F21C3" w:rsidP="008F21C3">
          <w:pPr>
            <w:pStyle w:val="Piedepgina"/>
            <w:jc w:val="center"/>
            <w:rPr>
              <w:b/>
              <w:color w:val="004E59"/>
              <w:sz w:val="16"/>
              <w:szCs w:val="16"/>
              <w:lang w:val="en-US"/>
            </w:rPr>
          </w:pPr>
          <w:r w:rsidRPr="00134806">
            <w:rPr>
              <w:b/>
              <w:color w:val="004E59"/>
              <w:sz w:val="16"/>
              <w:szCs w:val="16"/>
            </w:rPr>
            <w:t>2022-09-30</w:t>
          </w:r>
        </w:p>
      </w:tc>
      <w:tc>
        <w:tcPr>
          <w:tcW w:w="2519" w:type="dxa"/>
        </w:tcPr>
        <w:p w14:paraId="1EDBC9AE" w14:textId="2473A2A7" w:rsidR="008F21C3" w:rsidRPr="00134806" w:rsidRDefault="008F21C3" w:rsidP="008F21C3">
          <w:pPr>
            <w:pStyle w:val="Piedepgina"/>
            <w:jc w:val="center"/>
            <w:rPr>
              <w:b/>
              <w:color w:val="004E59"/>
              <w:sz w:val="16"/>
              <w:szCs w:val="16"/>
              <w:lang w:val="en-US"/>
            </w:rPr>
          </w:pPr>
          <w:r w:rsidRPr="00134806">
            <w:rPr>
              <w:b/>
              <w:color w:val="004E59"/>
              <w:sz w:val="16"/>
              <w:szCs w:val="16"/>
            </w:rPr>
            <w:t>DUG-0</w:t>
          </w:r>
          <w:r w:rsidR="000A2AB7">
            <w:rPr>
              <w:b/>
              <w:color w:val="004E59"/>
              <w:sz w:val="16"/>
              <w:szCs w:val="16"/>
            </w:rPr>
            <w:t>4</w:t>
          </w:r>
          <w:r w:rsidRPr="00134806">
            <w:rPr>
              <w:b/>
              <w:color w:val="004E59"/>
              <w:sz w:val="16"/>
              <w:szCs w:val="16"/>
            </w:rPr>
            <w:t>-BM</w:t>
          </w:r>
        </w:p>
      </w:tc>
      <w:tc>
        <w:tcPr>
          <w:tcW w:w="2519" w:type="dxa"/>
        </w:tcPr>
        <w:p w14:paraId="70D4E47C" w14:textId="77777777" w:rsidR="008F21C3" w:rsidRPr="00134806" w:rsidRDefault="008F21C3" w:rsidP="008F21C3">
          <w:pPr>
            <w:pStyle w:val="Piedepgina"/>
            <w:jc w:val="center"/>
            <w:rPr>
              <w:b/>
              <w:color w:val="004E59"/>
              <w:sz w:val="16"/>
              <w:szCs w:val="16"/>
            </w:rPr>
          </w:pPr>
          <w:r w:rsidRPr="00134806">
            <w:rPr>
              <w:b/>
              <w:color w:val="004E59"/>
              <w:sz w:val="16"/>
              <w:szCs w:val="16"/>
            </w:rPr>
            <w:t xml:space="preserve">Página </w:t>
          </w:r>
          <w:r w:rsidRPr="00134806">
            <w:rPr>
              <w:b/>
              <w:color w:val="004E59"/>
              <w:sz w:val="16"/>
              <w:szCs w:val="16"/>
            </w:rPr>
            <w:fldChar w:fldCharType="begin"/>
          </w:r>
          <w:r w:rsidRPr="00134806">
            <w:rPr>
              <w:b/>
              <w:color w:val="004E59"/>
              <w:sz w:val="16"/>
              <w:szCs w:val="16"/>
            </w:rPr>
            <w:instrText xml:space="preserve"> PAGE </w:instrText>
          </w:r>
          <w:r w:rsidRPr="00134806">
            <w:rPr>
              <w:b/>
              <w:color w:val="004E59"/>
              <w:sz w:val="16"/>
              <w:szCs w:val="16"/>
            </w:rPr>
            <w:fldChar w:fldCharType="separate"/>
          </w:r>
          <w:r>
            <w:rPr>
              <w:b/>
              <w:color w:val="004E59"/>
              <w:sz w:val="16"/>
              <w:szCs w:val="16"/>
            </w:rPr>
            <w:t>2</w:t>
          </w:r>
          <w:r w:rsidRPr="00134806">
            <w:rPr>
              <w:b/>
              <w:color w:val="004E59"/>
              <w:sz w:val="16"/>
              <w:szCs w:val="16"/>
            </w:rPr>
            <w:fldChar w:fldCharType="end"/>
          </w:r>
          <w:r w:rsidRPr="00134806">
            <w:rPr>
              <w:b/>
              <w:color w:val="004E59"/>
              <w:sz w:val="16"/>
              <w:szCs w:val="16"/>
            </w:rPr>
            <w:t xml:space="preserve"> de </w:t>
          </w:r>
          <w:r w:rsidRPr="00134806">
            <w:rPr>
              <w:b/>
              <w:color w:val="004E59"/>
              <w:sz w:val="16"/>
              <w:szCs w:val="16"/>
            </w:rPr>
            <w:fldChar w:fldCharType="begin"/>
          </w:r>
          <w:r w:rsidRPr="00134806">
            <w:rPr>
              <w:b/>
              <w:color w:val="004E59"/>
              <w:sz w:val="16"/>
              <w:szCs w:val="16"/>
            </w:rPr>
            <w:instrText xml:space="preserve"> NUMPAGES </w:instrText>
          </w:r>
          <w:r w:rsidRPr="00134806">
            <w:rPr>
              <w:b/>
              <w:color w:val="004E59"/>
              <w:sz w:val="16"/>
              <w:szCs w:val="16"/>
            </w:rPr>
            <w:fldChar w:fldCharType="separate"/>
          </w:r>
          <w:r>
            <w:rPr>
              <w:b/>
              <w:color w:val="004E59"/>
              <w:sz w:val="16"/>
              <w:szCs w:val="16"/>
            </w:rPr>
            <w:t>2</w:t>
          </w:r>
          <w:r w:rsidRPr="00134806">
            <w:rPr>
              <w:b/>
              <w:color w:val="004E59"/>
              <w:sz w:val="16"/>
              <w:szCs w:val="16"/>
            </w:rPr>
            <w:fldChar w:fldCharType="end"/>
          </w:r>
        </w:p>
      </w:tc>
    </w:tr>
  </w:tbl>
  <w:p w14:paraId="63C5B43F" w14:textId="77777777" w:rsidR="000A0C2E" w:rsidRPr="00B708C2" w:rsidRDefault="000A0C2E" w:rsidP="00CC2006">
    <w:pPr>
      <w:rPr>
        <w:rFonts w:asciiTheme="minorHAnsi" w:hAnsiTheme="minorHAnsi" w:cstheme="minorHAnsi"/>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60C05" w14:textId="77777777" w:rsidR="00AC75D4" w:rsidRDefault="00AC75D4" w:rsidP="00AC75D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05DE" w14:textId="41EA69E8" w:rsidR="00AC75D4" w:rsidRPr="00B05039" w:rsidRDefault="00AC75D4" w:rsidP="00B05039">
    <w:pPr>
      <w:pStyle w:val="Piedepgina"/>
      <w:tabs>
        <w:tab w:val="clear" w:pos="4419"/>
        <w:tab w:val="clear" w:pos="8838"/>
        <w:tab w:val="center" w:pos="4845"/>
        <w:tab w:val="left" w:pos="8288"/>
      </w:tabs>
      <w:rPr>
        <w:rFonts w:asciiTheme="minorHAnsi" w:hAnsiTheme="minorHAnsi" w:cstheme="minorHAnsi"/>
        <w:lang w:val="es-CO"/>
      </w:rPr>
    </w:pPr>
    <w:r w:rsidRPr="00B05039">
      <w:rPr>
        <w:rFonts w:asciiTheme="minorHAnsi" w:hAnsiTheme="minorHAnsi" w:cstheme="minorHAnsi"/>
        <w:lang w:val="es-CO"/>
      </w:rPr>
      <w:t>Rev</w:t>
    </w:r>
    <w:r>
      <w:rPr>
        <w:rFonts w:asciiTheme="minorHAnsi" w:hAnsiTheme="minorHAnsi" w:cstheme="minorHAnsi"/>
        <w:lang w:val="es-CO"/>
      </w:rPr>
      <w:t xml:space="preserve">. 00; </w:t>
    </w:r>
    <w:r w:rsidR="009925EE">
      <w:rPr>
        <w:rFonts w:asciiTheme="minorHAnsi" w:hAnsiTheme="minorHAnsi" w:cstheme="minorHAnsi"/>
        <w:lang w:val="es-CO"/>
      </w:rPr>
      <w:t>año</w:t>
    </w:r>
    <w:r>
      <w:rPr>
        <w:rFonts w:asciiTheme="minorHAnsi" w:hAnsiTheme="minorHAnsi" w:cstheme="minorHAnsi"/>
        <w:lang w:val="es-CO"/>
      </w:rPr>
      <w:t>-</w:t>
    </w:r>
    <w:r w:rsidR="009925EE">
      <w:rPr>
        <w:rFonts w:asciiTheme="minorHAnsi" w:hAnsiTheme="minorHAnsi" w:cstheme="minorHAnsi"/>
        <w:lang w:val="es-CO"/>
      </w:rPr>
      <w:t>mes</w:t>
    </w:r>
    <w:r>
      <w:rPr>
        <w:rFonts w:asciiTheme="minorHAnsi" w:hAnsiTheme="minorHAnsi" w:cstheme="minorHAnsi"/>
        <w:lang w:val="es-CO"/>
      </w:rPr>
      <w:t>-</w:t>
    </w:r>
    <w:r w:rsidR="009925EE">
      <w:rPr>
        <w:rFonts w:asciiTheme="minorHAnsi" w:hAnsiTheme="minorHAnsi" w:cstheme="minorHAnsi"/>
        <w:lang w:val="es-CO"/>
      </w:rPr>
      <w:t>día</w:t>
    </w:r>
    <w:r w:rsidRPr="00B05039">
      <w:rPr>
        <w:rFonts w:asciiTheme="minorHAnsi" w:hAnsiTheme="minorHAnsi" w:cstheme="minorHAnsi"/>
        <w:lang w:val="es-CO"/>
      </w:rPr>
      <w:tab/>
      <w:t>pagina 1 de 1</w:t>
    </w:r>
    <w:r w:rsidRPr="00B05039">
      <w:rPr>
        <w:rFonts w:asciiTheme="minorHAnsi" w:hAnsiTheme="minorHAnsi" w:cstheme="minorHAnsi"/>
        <w:lang w:val="es-CO"/>
      </w:rPr>
      <w:tab/>
    </w:r>
    <w:r w:rsidR="009925EE">
      <w:rPr>
        <w:rFonts w:asciiTheme="minorHAnsi" w:hAnsiTheme="minorHAnsi" w:cstheme="minorHAnsi"/>
        <w:lang w:val="es-CO"/>
      </w:rPr>
      <w:t>CODIGO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31A6E" w14:textId="77777777" w:rsidR="00DD7CD5" w:rsidRDefault="00DD7CD5">
      <w:r>
        <w:separator/>
      </w:r>
    </w:p>
  </w:footnote>
  <w:footnote w:type="continuationSeparator" w:id="0">
    <w:p w14:paraId="51CB7AE8" w14:textId="77777777" w:rsidR="00DD7CD5" w:rsidRDefault="00DD7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89F8" w14:textId="77777777" w:rsidR="001A5815" w:rsidRDefault="001A5815" w:rsidP="000A2AB7">
    <w:pPr>
      <w:pStyle w:val="Ttulo5"/>
    </w:pPr>
  </w:p>
  <w:p w14:paraId="3C06851C" w14:textId="6F260BB8" w:rsidR="000A2AB7" w:rsidRPr="000A2AB7" w:rsidRDefault="000A2AB7" w:rsidP="000A2AB7">
    <w:pPr>
      <w:pStyle w:val="Ttulo5"/>
      <w:rPr>
        <w:rFonts w:ascii="Calibri" w:hAnsi="Calibri" w:cs="Calibri"/>
      </w:rPr>
    </w:pPr>
    <w:r w:rsidRPr="00480B2F">
      <w:rPr>
        <w:rFonts w:ascii="Calibri" w:eastAsia="Times New Roman" w:hAnsi="Calibri" w:cs="Times New Roman"/>
        <w:noProof/>
        <w:sz w:val="20"/>
        <w:szCs w:val="20"/>
        <w:lang w:eastAsia="es-MX" w:bidi="ar-SA"/>
      </w:rPr>
      <w:drawing>
        <wp:anchor distT="0" distB="0" distL="114300" distR="114300" simplePos="0" relativeHeight="251659264" behindDoc="0" locked="0" layoutInCell="1" allowOverlap="1" wp14:anchorId="3BD38EBD" wp14:editId="7DA831D8">
          <wp:simplePos x="0" y="0"/>
          <wp:positionH relativeFrom="margin">
            <wp:posOffset>5201285</wp:posOffset>
          </wp:positionH>
          <wp:positionV relativeFrom="paragraph">
            <wp:posOffset>-136525</wp:posOffset>
          </wp:positionV>
          <wp:extent cx="1101725" cy="407159"/>
          <wp:effectExtent l="0" t="0" r="3175" b="0"/>
          <wp:wrapNone/>
          <wp:docPr id="31" name="Imagen 3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a:picLocks noChangeAspect="1"/>
                  </pic:cNvPicPr>
                </pic:nvPicPr>
                <pic:blipFill rotWithShape="1">
                  <a:blip r:embed="rId1">
                    <a:extLst>
                      <a:ext uri="{28A0092B-C50C-407E-A947-70E740481C1C}">
                        <a14:useLocalDpi xmlns:a14="http://schemas.microsoft.com/office/drawing/2010/main" val="0"/>
                      </a:ext>
                    </a:extLst>
                  </a:blip>
                  <a:srcRect l="57997" t="20136" r="27581" b="66018"/>
                  <a:stretch/>
                </pic:blipFill>
                <pic:spPr>
                  <a:xfrm>
                    <a:off x="0" y="0"/>
                    <a:ext cx="1101725" cy="407159"/>
                  </a:xfrm>
                  <a:prstGeom prst="rect">
                    <a:avLst/>
                  </a:prstGeom>
                </pic:spPr>
              </pic:pic>
            </a:graphicData>
          </a:graphic>
          <wp14:sizeRelH relativeFrom="margin">
            <wp14:pctWidth>0</wp14:pctWidth>
          </wp14:sizeRelH>
          <wp14:sizeRelV relativeFrom="margin">
            <wp14:pctHeight>0</wp14:pctHeight>
          </wp14:sizeRelV>
        </wp:anchor>
      </w:drawing>
    </w:r>
    <w:r w:rsidRPr="000A2AB7">
      <w:t>DIAGNOSTICO BIOMOLECULAR</w:t>
    </w:r>
    <w:r w:rsidR="00E23BE6">
      <w:t xml:space="preserve"> – CÓDIGO DE ÉTICA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55FE6" w14:textId="77777777" w:rsidR="00624C59" w:rsidRDefault="00624C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A96E7C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138B754A"/>
    <w:multiLevelType w:val="hybridMultilevel"/>
    <w:tmpl w:val="D83AD88A"/>
    <w:lvl w:ilvl="0" w:tplc="240A0001">
      <w:start w:val="1"/>
      <w:numFmt w:val="bullet"/>
      <w:lvlText w:val=""/>
      <w:lvlJc w:val="left"/>
      <w:pPr>
        <w:ind w:left="1213" w:hanging="360"/>
      </w:pPr>
      <w:rPr>
        <w:rFonts w:ascii="Symbol" w:hAnsi="Symbol" w:hint="default"/>
      </w:rPr>
    </w:lvl>
    <w:lvl w:ilvl="1" w:tplc="240A0003" w:tentative="1">
      <w:start w:val="1"/>
      <w:numFmt w:val="bullet"/>
      <w:lvlText w:val="o"/>
      <w:lvlJc w:val="left"/>
      <w:pPr>
        <w:ind w:left="1933" w:hanging="360"/>
      </w:pPr>
      <w:rPr>
        <w:rFonts w:ascii="Courier New" w:hAnsi="Courier New" w:cs="Courier New" w:hint="default"/>
      </w:rPr>
    </w:lvl>
    <w:lvl w:ilvl="2" w:tplc="240A0005" w:tentative="1">
      <w:start w:val="1"/>
      <w:numFmt w:val="bullet"/>
      <w:lvlText w:val=""/>
      <w:lvlJc w:val="left"/>
      <w:pPr>
        <w:ind w:left="2653" w:hanging="360"/>
      </w:pPr>
      <w:rPr>
        <w:rFonts w:ascii="Wingdings" w:hAnsi="Wingdings" w:hint="default"/>
      </w:rPr>
    </w:lvl>
    <w:lvl w:ilvl="3" w:tplc="240A0001" w:tentative="1">
      <w:start w:val="1"/>
      <w:numFmt w:val="bullet"/>
      <w:lvlText w:val=""/>
      <w:lvlJc w:val="left"/>
      <w:pPr>
        <w:ind w:left="3373" w:hanging="360"/>
      </w:pPr>
      <w:rPr>
        <w:rFonts w:ascii="Symbol" w:hAnsi="Symbol" w:hint="default"/>
      </w:rPr>
    </w:lvl>
    <w:lvl w:ilvl="4" w:tplc="240A0003" w:tentative="1">
      <w:start w:val="1"/>
      <w:numFmt w:val="bullet"/>
      <w:lvlText w:val="o"/>
      <w:lvlJc w:val="left"/>
      <w:pPr>
        <w:ind w:left="4093" w:hanging="360"/>
      </w:pPr>
      <w:rPr>
        <w:rFonts w:ascii="Courier New" w:hAnsi="Courier New" w:cs="Courier New" w:hint="default"/>
      </w:rPr>
    </w:lvl>
    <w:lvl w:ilvl="5" w:tplc="240A0005" w:tentative="1">
      <w:start w:val="1"/>
      <w:numFmt w:val="bullet"/>
      <w:lvlText w:val=""/>
      <w:lvlJc w:val="left"/>
      <w:pPr>
        <w:ind w:left="4813" w:hanging="360"/>
      </w:pPr>
      <w:rPr>
        <w:rFonts w:ascii="Wingdings" w:hAnsi="Wingdings" w:hint="default"/>
      </w:rPr>
    </w:lvl>
    <w:lvl w:ilvl="6" w:tplc="240A0001" w:tentative="1">
      <w:start w:val="1"/>
      <w:numFmt w:val="bullet"/>
      <w:lvlText w:val=""/>
      <w:lvlJc w:val="left"/>
      <w:pPr>
        <w:ind w:left="5533" w:hanging="360"/>
      </w:pPr>
      <w:rPr>
        <w:rFonts w:ascii="Symbol" w:hAnsi="Symbol" w:hint="default"/>
      </w:rPr>
    </w:lvl>
    <w:lvl w:ilvl="7" w:tplc="240A0003" w:tentative="1">
      <w:start w:val="1"/>
      <w:numFmt w:val="bullet"/>
      <w:lvlText w:val="o"/>
      <w:lvlJc w:val="left"/>
      <w:pPr>
        <w:ind w:left="6253" w:hanging="360"/>
      </w:pPr>
      <w:rPr>
        <w:rFonts w:ascii="Courier New" w:hAnsi="Courier New" w:cs="Courier New" w:hint="default"/>
      </w:rPr>
    </w:lvl>
    <w:lvl w:ilvl="8" w:tplc="240A0005" w:tentative="1">
      <w:start w:val="1"/>
      <w:numFmt w:val="bullet"/>
      <w:lvlText w:val=""/>
      <w:lvlJc w:val="left"/>
      <w:pPr>
        <w:ind w:left="6973" w:hanging="360"/>
      </w:pPr>
      <w:rPr>
        <w:rFonts w:ascii="Wingdings" w:hAnsi="Wingdings" w:hint="default"/>
      </w:rPr>
    </w:lvl>
  </w:abstractNum>
  <w:abstractNum w:abstractNumId="2" w15:restartNumberingAfterBreak="0">
    <w:nsid w:val="16D777DC"/>
    <w:multiLevelType w:val="hybridMultilevel"/>
    <w:tmpl w:val="928471D4"/>
    <w:lvl w:ilvl="0" w:tplc="5F70A70A">
      <w:start w:val="1"/>
      <w:numFmt w:val="decimal"/>
      <w:lvlText w:val="%1."/>
      <w:lvlJc w:val="left"/>
      <w:pPr>
        <w:ind w:left="823" w:hanging="360"/>
      </w:pPr>
      <w:rPr>
        <w:rFonts w:hint="default"/>
        <w:b/>
        <w:bCs/>
        <w:spacing w:val="-1"/>
        <w:w w:val="99"/>
        <w:lang w:val="es-ES" w:eastAsia="es-ES" w:bidi="es-ES"/>
      </w:rPr>
    </w:lvl>
    <w:lvl w:ilvl="1" w:tplc="080A0019" w:tentative="1">
      <w:start w:val="1"/>
      <w:numFmt w:val="lowerLetter"/>
      <w:lvlText w:val="%2."/>
      <w:lvlJc w:val="left"/>
      <w:pPr>
        <w:ind w:left="1543" w:hanging="360"/>
      </w:pPr>
    </w:lvl>
    <w:lvl w:ilvl="2" w:tplc="080A001B" w:tentative="1">
      <w:start w:val="1"/>
      <w:numFmt w:val="lowerRoman"/>
      <w:lvlText w:val="%3."/>
      <w:lvlJc w:val="right"/>
      <w:pPr>
        <w:ind w:left="2263" w:hanging="180"/>
      </w:pPr>
    </w:lvl>
    <w:lvl w:ilvl="3" w:tplc="080A000F" w:tentative="1">
      <w:start w:val="1"/>
      <w:numFmt w:val="decimal"/>
      <w:lvlText w:val="%4."/>
      <w:lvlJc w:val="left"/>
      <w:pPr>
        <w:ind w:left="2983" w:hanging="360"/>
      </w:pPr>
    </w:lvl>
    <w:lvl w:ilvl="4" w:tplc="080A0019" w:tentative="1">
      <w:start w:val="1"/>
      <w:numFmt w:val="lowerLetter"/>
      <w:lvlText w:val="%5."/>
      <w:lvlJc w:val="left"/>
      <w:pPr>
        <w:ind w:left="3703" w:hanging="360"/>
      </w:pPr>
    </w:lvl>
    <w:lvl w:ilvl="5" w:tplc="080A001B" w:tentative="1">
      <w:start w:val="1"/>
      <w:numFmt w:val="lowerRoman"/>
      <w:lvlText w:val="%6."/>
      <w:lvlJc w:val="right"/>
      <w:pPr>
        <w:ind w:left="4423" w:hanging="180"/>
      </w:pPr>
    </w:lvl>
    <w:lvl w:ilvl="6" w:tplc="080A000F" w:tentative="1">
      <w:start w:val="1"/>
      <w:numFmt w:val="decimal"/>
      <w:lvlText w:val="%7."/>
      <w:lvlJc w:val="left"/>
      <w:pPr>
        <w:ind w:left="5143" w:hanging="360"/>
      </w:pPr>
    </w:lvl>
    <w:lvl w:ilvl="7" w:tplc="080A0019" w:tentative="1">
      <w:start w:val="1"/>
      <w:numFmt w:val="lowerLetter"/>
      <w:lvlText w:val="%8."/>
      <w:lvlJc w:val="left"/>
      <w:pPr>
        <w:ind w:left="5863" w:hanging="360"/>
      </w:pPr>
    </w:lvl>
    <w:lvl w:ilvl="8" w:tplc="080A001B" w:tentative="1">
      <w:start w:val="1"/>
      <w:numFmt w:val="lowerRoman"/>
      <w:lvlText w:val="%9."/>
      <w:lvlJc w:val="right"/>
      <w:pPr>
        <w:ind w:left="6583" w:hanging="180"/>
      </w:pPr>
    </w:lvl>
  </w:abstractNum>
  <w:abstractNum w:abstractNumId="3" w15:restartNumberingAfterBreak="0">
    <w:nsid w:val="17606A9E"/>
    <w:multiLevelType w:val="hybridMultilevel"/>
    <w:tmpl w:val="F3442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7520A8"/>
    <w:multiLevelType w:val="hybridMultilevel"/>
    <w:tmpl w:val="23829526"/>
    <w:lvl w:ilvl="0" w:tplc="50C04C06">
      <w:numFmt w:val="bullet"/>
      <w:lvlText w:val=""/>
      <w:lvlJc w:val="left"/>
      <w:pPr>
        <w:ind w:left="823" w:hanging="360"/>
      </w:pPr>
      <w:rPr>
        <w:rFonts w:ascii="Symbol" w:eastAsia="Symbol" w:hAnsi="Symbol" w:cs="Symbol" w:hint="default"/>
        <w:w w:val="99"/>
        <w:sz w:val="20"/>
        <w:szCs w:val="20"/>
        <w:lang w:val="es-ES" w:eastAsia="es-ES" w:bidi="es-ES"/>
      </w:rPr>
    </w:lvl>
    <w:lvl w:ilvl="1" w:tplc="FE92C340">
      <w:numFmt w:val="bullet"/>
      <w:lvlText w:val="•"/>
      <w:lvlJc w:val="left"/>
      <w:pPr>
        <w:ind w:left="1682" w:hanging="360"/>
      </w:pPr>
      <w:rPr>
        <w:rFonts w:hint="default"/>
        <w:lang w:val="es-ES" w:eastAsia="es-ES" w:bidi="es-ES"/>
      </w:rPr>
    </w:lvl>
    <w:lvl w:ilvl="2" w:tplc="07000E94">
      <w:numFmt w:val="bullet"/>
      <w:lvlText w:val="•"/>
      <w:lvlJc w:val="left"/>
      <w:pPr>
        <w:ind w:left="2545" w:hanging="360"/>
      </w:pPr>
      <w:rPr>
        <w:rFonts w:hint="default"/>
        <w:lang w:val="es-ES" w:eastAsia="es-ES" w:bidi="es-ES"/>
      </w:rPr>
    </w:lvl>
    <w:lvl w:ilvl="3" w:tplc="8B4AFDDE">
      <w:numFmt w:val="bullet"/>
      <w:lvlText w:val="•"/>
      <w:lvlJc w:val="left"/>
      <w:pPr>
        <w:ind w:left="3407" w:hanging="360"/>
      </w:pPr>
      <w:rPr>
        <w:rFonts w:hint="default"/>
        <w:lang w:val="es-ES" w:eastAsia="es-ES" w:bidi="es-ES"/>
      </w:rPr>
    </w:lvl>
    <w:lvl w:ilvl="4" w:tplc="EB9E8B7A">
      <w:numFmt w:val="bullet"/>
      <w:lvlText w:val="•"/>
      <w:lvlJc w:val="left"/>
      <w:pPr>
        <w:ind w:left="4270" w:hanging="360"/>
      </w:pPr>
      <w:rPr>
        <w:rFonts w:hint="default"/>
        <w:lang w:val="es-ES" w:eastAsia="es-ES" w:bidi="es-ES"/>
      </w:rPr>
    </w:lvl>
    <w:lvl w:ilvl="5" w:tplc="587AA00A">
      <w:numFmt w:val="bullet"/>
      <w:lvlText w:val="•"/>
      <w:lvlJc w:val="left"/>
      <w:pPr>
        <w:ind w:left="5132" w:hanging="360"/>
      </w:pPr>
      <w:rPr>
        <w:rFonts w:hint="default"/>
        <w:lang w:val="es-ES" w:eastAsia="es-ES" w:bidi="es-ES"/>
      </w:rPr>
    </w:lvl>
    <w:lvl w:ilvl="6" w:tplc="31E21DA4">
      <w:numFmt w:val="bullet"/>
      <w:lvlText w:val="•"/>
      <w:lvlJc w:val="left"/>
      <w:pPr>
        <w:ind w:left="5995" w:hanging="360"/>
      </w:pPr>
      <w:rPr>
        <w:rFonts w:hint="default"/>
        <w:lang w:val="es-ES" w:eastAsia="es-ES" w:bidi="es-ES"/>
      </w:rPr>
    </w:lvl>
    <w:lvl w:ilvl="7" w:tplc="96D61E70">
      <w:numFmt w:val="bullet"/>
      <w:lvlText w:val="•"/>
      <w:lvlJc w:val="left"/>
      <w:pPr>
        <w:ind w:left="6858" w:hanging="360"/>
      </w:pPr>
      <w:rPr>
        <w:rFonts w:hint="default"/>
        <w:lang w:val="es-ES" w:eastAsia="es-ES" w:bidi="es-ES"/>
      </w:rPr>
    </w:lvl>
    <w:lvl w:ilvl="8" w:tplc="0DF61B14">
      <w:numFmt w:val="bullet"/>
      <w:lvlText w:val="•"/>
      <w:lvlJc w:val="left"/>
      <w:pPr>
        <w:ind w:left="7720" w:hanging="360"/>
      </w:pPr>
      <w:rPr>
        <w:rFonts w:hint="default"/>
        <w:lang w:val="es-ES" w:eastAsia="es-ES" w:bidi="es-ES"/>
      </w:rPr>
    </w:lvl>
  </w:abstractNum>
  <w:abstractNum w:abstractNumId="5" w15:restartNumberingAfterBreak="0">
    <w:nsid w:val="1B065EBE"/>
    <w:multiLevelType w:val="hybridMultilevel"/>
    <w:tmpl w:val="2FFE69C2"/>
    <w:lvl w:ilvl="0" w:tplc="240A0001">
      <w:start w:val="1"/>
      <w:numFmt w:val="bullet"/>
      <w:lvlText w:val=""/>
      <w:lvlJc w:val="left"/>
      <w:pPr>
        <w:ind w:left="1660" w:hanging="360"/>
      </w:pPr>
      <w:rPr>
        <w:rFonts w:ascii="Symbol" w:hAnsi="Symbol" w:hint="default"/>
      </w:rPr>
    </w:lvl>
    <w:lvl w:ilvl="1" w:tplc="240A0003" w:tentative="1">
      <w:start w:val="1"/>
      <w:numFmt w:val="bullet"/>
      <w:lvlText w:val="o"/>
      <w:lvlJc w:val="left"/>
      <w:pPr>
        <w:ind w:left="2380" w:hanging="360"/>
      </w:pPr>
      <w:rPr>
        <w:rFonts w:ascii="Courier New" w:hAnsi="Courier New" w:cs="Courier New" w:hint="default"/>
      </w:rPr>
    </w:lvl>
    <w:lvl w:ilvl="2" w:tplc="240A0005" w:tentative="1">
      <w:start w:val="1"/>
      <w:numFmt w:val="bullet"/>
      <w:lvlText w:val=""/>
      <w:lvlJc w:val="left"/>
      <w:pPr>
        <w:ind w:left="3100" w:hanging="360"/>
      </w:pPr>
      <w:rPr>
        <w:rFonts w:ascii="Wingdings" w:hAnsi="Wingdings" w:hint="default"/>
      </w:rPr>
    </w:lvl>
    <w:lvl w:ilvl="3" w:tplc="240A0001" w:tentative="1">
      <w:start w:val="1"/>
      <w:numFmt w:val="bullet"/>
      <w:lvlText w:val=""/>
      <w:lvlJc w:val="left"/>
      <w:pPr>
        <w:ind w:left="3820" w:hanging="360"/>
      </w:pPr>
      <w:rPr>
        <w:rFonts w:ascii="Symbol" w:hAnsi="Symbol" w:hint="default"/>
      </w:rPr>
    </w:lvl>
    <w:lvl w:ilvl="4" w:tplc="240A0003" w:tentative="1">
      <w:start w:val="1"/>
      <w:numFmt w:val="bullet"/>
      <w:lvlText w:val="o"/>
      <w:lvlJc w:val="left"/>
      <w:pPr>
        <w:ind w:left="4540" w:hanging="360"/>
      </w:pPr>
      <w:rPr>
        <w:rFonts w:ascii="Courier New" w:hAnsi="Courier New" w:cs="Courier New" w:hint="default"/>
      </w:rPr>
    </w:lvl>
    <w:lvl w:ilvl="5" w:tplc="240A0005" w:tentative="1">
      <w:start w:val="1"/>
      <w:numFmt w:val="bullet"/>
      <w:lvlText w:val=""/>
      <w:lvlJc w:val="left"/>
      <w:pPr>
        <w:ind w:left="5260" w:hanging="360"/>
      </w:pPr>
      <w:rPr>
        <w:rFonts w:ascii="Wingdings" w:hAnsi="Wingdings" w:hint="default"/>
      </w:rPr>
    </w:lvl>
    <w:lvl w:ilvl="6" w:tplc="240A0001" w:tentative="1">
      <w:start w:val="1"/>
      <w:numFmt w:val="bullet"/>
      <w:lvlText w:val=""/>
      <w:lvlJc w:val="left"/>
      <w:pPr>
        <w:ind w:left="5980" w:hanging="360"/>
      </w:pPr>
      <w:rPr>
        <w:rFonts w:ascii="Symbol" w:hAnsi="Symbol" w:hint="default"/>
      </w:rPr>
    </w:lvl>
    <w:lvl w:ilvl="7" w:tplc="240A0003" w:tentative="1">
      <w:start w:val="1"/>
      <w:numFmt w:val="bullet"/>
      <w:lvlText w:val="o"/>
      <w:lvlJc w:val="left"/>
      <w:pPr>
        <w:ind w:left="6700" w:hanging="360"/>
      </w:pPr>
      <w:rPr>
        <w:rFonts w:ascii="Courier New" w:hAnsi="Courier New" w:cs="Courier New" w:hint="default"/>
      </w:rPr>
    </w:lvl>
    <w:lvl w:ilvl="8" w:tplc="240A0005" w:tentative="1">
      <w:start w:val="1"/>
      <w:numFmt w:val="bullet"/>
      <w:lvlText w:val=""/>
      <w:lvlJc w:val="left"/>
      <w:pPr>
        <w:ind w:left="7420" w:hanging="360"/>
      </w:pPr>
      <w:rPr>
        <w:rFonts w:ascii="Wingdings" w:hAnsi="Wingdings" w:hint="default"/>
      </w:rPr>
    </w:lvl>
  </w:abstractNum>
  <w:abstractNum w:abstractNumId="6" w15:restartNumberingAfterBreak="0">
    <w:nsid w:val="23A41154"/>
    <w:multiLevelType w:val="hybridMultilevel"/>
    <w:tmpl w:val="EA5C9230"/>
    <w:lvl w:ilvl="0" w:tplc="240A0001">
      <w:start w:val="1"/>
      <w:numFmt w:val="bullet"/>
      <w:lvlText w:val=""/>
      <w:lvlJc w:val="left"/>
      <w:pPr>
        <w:ind w:left="2245" w:hanging="360"/>
      </w:pPr>
      <w:rPr>
        <w:rFonts w:ascii="Symbol" w:hAnsi="Symbol" w:hint="default"/>
      </w:rPr>
    </w:lvl>
    <w:lvl w:ilvl="1" w:tplc="240A0003" w:tentative="1">
      <w:start w:val="1"/>
      <w:numFmt w:val="bullet"/>
      <w:lvlText w:val="o"/>
      <w:lvlJc w:val="left"/>
      <w:pPr>
        <w:ind w:left="2965" w:hanging="360"/>
      </w:pPr>
      <w:rPr>
        <w:rFonts w:ascii="Courier New" w:hAnsi="Courier New" w:cs="Courier New" w:hint="default"/>
      </w:rPr>
    </w:lvl>
    <w:lvl w:ilvl="2" w:tplc="240A0005" w:tentative="1">
      <w:start w:val="1"/>
      <w:numFmt w:val="bullet"/>
      <w:lvlText w:val=""/>
      <w:lvlJc w:val="left"/>
      <w:pPr>
        <w:ind w:left="3685" w:hanging="360"/>
      </w:pPr>
      <w:rPr>
        <w:rFonts w:ascii="Wingdings" w:hAnsi="Wingdings" w:hint="default"/>
      </w:rPr>
    </w:lvl>
    <w:lvl w:ilvl="3" w:tplc="240A0001" w:tentative="1">
      <w:start w:val="1"/>
      <w:numFmt w:val="bullet"/>
      <w:lvlText w:val=""/>
      <w:lvlJc w:val="left"/>
      <w:pPr>
        <w:ind w:left="4405" w:hanging="360"/>
      </w:pPr>
      <w:rPr>
        <w:rFonts w:ascii="Symbol" w:hAnsi="Symbol" w:hint="default"/>
      </w:rPr>
    </w:lvl>
    <w:lvl w:ilvl="4" w:tplc="240A0003" w:tentative="1">
      <w:start w:val="1"/>
      <w:numFmt w:val="bullet"/>
      <w:lvlText w:val="o"/>
      <w:lvlJc w:val="left"/>
      <w:pPr>
        <w:ind w:left="5125" w:hanging="360"/>
      </w:pPr>
      <w:rPr>
        <w:rFonts w:ascii="Courier New" w:hAnsi="Courier New" w:cs="Courier New" w:hint="default"/>
      </w:rPr>
    </w:lvl>
    <w:lvl w:ilvl="5" w:tplc="240A0005" w:tentative="1">
      <w:start w:val="1"/>
      <w:numFmt w:val="bullet"/>
      <w:lvlText w:val=""/>
      <w:lvlJc w:val="left"/>
      <w:pPr>
        <w:ind w:left="5845" w:hanging="360"/>
      </w:pPr>
      <w:rPr>
        <w:rFonts w:ascii="Wingdings" w:hAnsi="Wingdings" w:hint="default"/>
      </w:rPr>
    </w:lvl>
    <w:lvl w:ilvl="6" w:tplc="240A0001" w:tentative="1">
      <w:start w:val="1"/>
      <w:numFmt w:val="bullet"/>
      <w:lvlText w:val=""/>
      <w:lvlJc w:val="left"/>
      <w:pPr>
        <w:ind w:left="6565" w:hanging="360"/>
      </w:pPr>
      <w:rPr>
        <w:rFonts w:ascii="Symbol" w:hAnsi="Symbol" w:hint="default"/>
      </w:rPr>
    </w:lvl>
    <w:lvl w:ilvl="7" w:tplc="240A0003" w:tentative="1">
      <w:start w:val="1"/>
      <w:numFmt w:val="bullet"/>
      <w:lvlText w:val="o"/>
      <w:lvlJc w:val="left"/>
      <w:pPr>
        <w:ind w:left="7285" w:hanging="360"/>
      </w:pPr>
      <w:rPr>
        <w:rFonts w:ascii="Courier New" w:hAnsi="Courier New" w:cs="Courier New" w:hint="default"/>
      </w:rPr>
    </w:lvl>
    <w:lvl w:ilvl="8" w:tplc="240A0005" w:tentative="1">
      <w:start w:val="1"/>
      <w:numFmt w:val="bullet"/>
      <w:lvlText w:val=""/>
      <w:lvlJc w:val="left"/>
      <w:pPr>
        <w:ind w:left="8005" w:hanging="360"/>
      </w:pPr>
      <w:rPr>
        <w:rFonts w:ascii="Wingdings" w:hAnsi="Wingdings" w:hint="default"/>
      </w:rPr>
    </w:lvl>
  </w:abstractNum>
  <w:abstractNum w:abstractNumId="7" w15:restartNumberingAfterBreak="0">
    <w:nsid w:val="2C585F09"/>
    <w:multiLevelType w:val="hybridMultilevel"/>
    <w:tmpl w:val="19505FDE"/>
    <w:lvl w:ilvl="0" w:tplc="5F70A70A">
      <w:start w:val="1"/>
      <w:numFmt w:val="decimal"/>
      <w:lvlText w:val="%1."/>
      <w:lvlJc w:val="left"/>
      <w:pPr>
        <w:ind w:left="940" w:hanging="720"/>
      </w:pPr>
      <w:rPr>
        <w:rFonts w:hint="default"/>
        <w:b/>
        <w:bCs/>
        <w:spacing w:val="-1"/>
        <w:w w:val="99"/>
        <w:lang w:val="es-ES" w:eastAsia="es-ES" w:bidi="es-ES"/>
      </w:rPr>
    </w:lvl>
    <w:lvl w:ilvl="1" w:tplc="53788712">
      <w:start w:val="1"/>
      <w:numFmt w:val="lowerLetter"/>
      <w:lvlText w:val="%2."/>
      <w:lvlJc w:val="left"/>
      <w:pPr>
        <w:ind w:left="940" w:hanging="720"/>
      </w:pPr>
      <w:rPr>
        <w:rFonts w:ascii="Arial" w:eastAsia="Arial" w:hAnsi="Arial" w:cs="Arial" w:hint="default"/>
        <w:b/>
        <w:bCs/>
        <w:i w:val="0"/>
        <w:iCs/>
        <w:spacing w:val="-1"/>
        <w:w w:val="100"/>
        <w:sz w:val="22"/>
        <w:szCs w:val="22"/>
        <w:lang w:val="es-ES" w:eastAsia="es-ES" w:bidi="es-ES"/>
      </w:rPr>
    </w:lvl>
    <w:lvl w:ilvl="2" w:tplc="CAF47072">
      <w:numFmt w:val="bullet"/>
      <w:lvlText w:val=""/>
      <w:lvlJc w:val="left"/>
      <w:pPr>
        <w:ind w:left="940" w:hanging="360"/>
      </w:pPr>
      <w:rPr>
        <w:rFonts w:hint="default"/>
        <w:w w:val="99"/>
        <w:lang w:val="es-ES" w:eastAsia="es-ES" w:bidi="es-ES"/>
      </w:rPr>
    </w:lvl>
    <w:lvl w:ilvl="3" w:tplc="210E5C2C">
      <w:numFmt w:val="bullet"/>
      <w:lvlText w:val="•"/>
      <w:lvlJc w:val="left"/>
      <w:pPr>
        <w:ind w:left="3563" w:hanging="360"/>
      </w:pPr>
      <w:rPr>
        <w:rFonts w:hint="default"/>
        <w:lang w:val="es-ES" w:eastAsia="es-ES" w:bidi="es-ES"/>
      </w:rPr>
    </w:lvl>
    <w:lvl w:ilvl="4" w:tplc="67CA1276">
      <w:numFmt w:val="bullet"/>
      <w:lvlText w:val="•"/>
      <w:lvlJc w:val="left"/>
      <w:pPr>
        <w:ind w:left="4438" w:hanging="360"/>
      </w:pPr>
      <w:rPr>
        <w:rFonts w:hint="default"/>
        <w:lang w:val="es-ES" w:eastAsia="es-ES" w:bidi="es-ES"/>
      </w:rPr>
    </w:lvl>
    <w:lvl w:ilvl="5" w:tplc="BF967710">
      <w:numFmt w:val="bullet"/>
      <w:lvlText w:val="•"/>
      <w:lvlJc w:val="left"/>
      <w:pPr>
        <w:ind w:left="5313" w:hanging="360"/>
      </w:pPr>
      <w:rPr>
        <w:rFonts w:hint="default"/>
        <w:lang w:val="es-ES" w:eastAsia="es-ES" w:bidi="es-ES"/>
      </w:rPr>
    </w:lvl>
    <w:lvl w:ilvl="6" w:tplc="29BC5AC2">
      <w:numFmt w:val="bullet"/>
      <w:lvlText w:val="•"/>
      <w:lvlJc w:val="left"/>
      <w:pPr>
        <w:ind w:left="6187" w:hanging="360"/>
      </w:pPr>
      <w:rPr>
        <w:rFonts w:hint="default"/>
        <w:lang w:val="es-ES" w:eastAsia="es-ES" w:bidi="es-ES"/>
      </w:rPr>
    </w:lvl>
    <w:lvl w:ilvl="7" w:tplc="3FB2F8E6">
      <w:numFmt w:val="bullet"/>
      <w:lvlText w:val="•"/>
      <w:lvlJc w:val="left"/>
      <w:pPr>
        <w:ind w:left="7062" w:hanging="360"/>
      </w:pPr>
      <w:rPr>
        <w:rFonts w:hint="default"/>
        <w:lang w:val="es-ES" w:eastAsia="es-ES" w:bidi="es-ES"/>
      </w:rPr>
    </w:lvl>
    <w:lvl w:ilvl="8" w:tplc="2BD63762">
      <w:numFmt w:val="bullet"/>
      <w:lvlText w:val="•"/>
      <w:lvlJc w:val="left"/>
      <w:pPr>
        <w:ind w:left="7937" w:hanging="360"/>
      </w:pPr>
      <w:rPr>
        <w:rFonts w:hint="default"/>
        <w:lang w:val="es-ES" w:eastAsia="es-ES" w:bidi="es-ES"/>
      </w:rPr>
    </w:lvl>
  </w:abstractNum>
  <w:abstractNum w:abstractNumId="8" w15:restartNumberingAfterBreak="0">
    <w:nsid w:val="3BFA1CDA"/>
    <w:multiLevelType w:val="hybridMultilevel"/>
    <w:tmpl w:val="FB6021A0"/>
    <w:lvl w:ilvl="0" w:tplc="5F8AA566">
      <w:start w:val="1"/>
      <w:numFmt w:val="lowerLetter"/>
      <w:lvlText w:val="%1."/>
      <w:lvlJc w:val="left"/>
      <w:pPr>
        <w:ind w:left="940" w:hanging="720"/>
      </w:pPr>
      <w:rPr>
        <w:rFonts w:ascii="Arial" w:eastAsia="Arial" w:hAnsi="Arial" w:cs="Arial" w:hint="default"/>
        <w:b/>
        <w:bCs/>
        <w:i/>
        <w:spacing w:val="-1"/>
        <w:w w:val="100"/>
        <w:sz w:val="22"/>
        <w:szCs w:val="22"/>
        <w:lang w:val="es-ES" w:eastAsia="es-ES" w:bidi="es-ES"/>
      </w:rPr>
    </w:lvl>
    <w:lvl w:ilvl="1" w:tplc="ADE0F538">
      <w:numFmt w:val="bullet"/>
      <w:lvlText w:val=""/>
      <w:lvlJc w:val="left"/>
      <w:pPr>
        <w:ind w:left="940" w:hanging="360"/>
      </w:pPr>
      <w:rPr>
        <w:rFonts w:ascii="Symbol" w:eastAsia="Symbol" w:hAnsi="Symbol" w:cs="Symbol" w:hint="default"/>
        <w:w w:val="99"/>
        <w:sz w:val="19"/>
        <w:szCs w:val="19"/>
        <w:lang w:val="es-ES" w:eastAsia="es-ES" w:bidi="es-ES"/>
      </w:rPr>
    </w:lvl>
    <w:lvl w:ilvl="2" w:tplc="EF54FDF0">
      <w:numFmt w:val="bullet"/>
      <w:lvlText w:val="•"/>
      <w:lvlJc w:val="left"/>
      <w:pPr>
        <w:ind w:left="1121" w:hanging="360"/>
      </w:pPr>
      <w:rPr>
        <w:rFonts w:hint="default"/>
        <w:lang w:val="es-ES" w:eastAsia="es-ES" w:bidi="es-ES"/>
      </w:rPr>
    </w:lvl>
    <w:lvl w:ilvl="3" w:tplc="AE267E38">
      <w:numFmt w:val="bullet"/>
      <w:lvlText w:val="•"/>
      <w:lvlJc w:val="left"/>
      <w:pPr>
        <w:ind w:left="1211" w:hanging="360"/>
      </w:pPr>
      <w:rPr>
        <w:rFonts w:hint="default"/>
        <w:lang w:val="es-ES" w:eastAsia="es-ES" w:bidi="es-ES"/>
      </w:rPr>
    </w:lvl>
    <w:lvl w:ilvl="4" w:tplc="B0F63B92">
      <w:numFmt w:val="bullet"/>
      <w:lvlText w:val="•"/>
      <w:lvlJc w:val="left"/>
      <w:pPr>
        <w:ind w:left="1302" w:hanging="360"/>
      </w:pPr>
      <w:rPr>
        <w:rFonts w:hint="default"/>
        <w:lang w:val="es-ES" w:eastAsia="es-ES" w:bidi="es-ES"/>
      </w:rPr>
    </w:lvl>
    <w:lvl w:ilvl="5" w:tplc="C8BA302C">
      <w:numFmt w:val="bullet"/>
      <w:lvlText w:val="•"/>
      <w:lvlJc w:val="left"/>
      <w:pPr>
        <w:ind w:left="1392" w:hanging="360"/>
      </w:pPr>
      <w:rPr>
        <w:rFonts w:hint="default"/>
        <w:lang w:val="es-ES" w:eastAsia="es-ES" w:bidi="es-ES"/>
      </w:rPr>
    </w:lvl>
    <w:lvl w:ilvl="6" w:tplc="77EE4B74">
      <w:numFmt w:val="bullet"/>
      <w:lvlText w:val="•"/>
      <w:lvlJc w:val="left"/>
      <w:pPr>
        <w:ind w:left="1483" w:hanging="360"/>
      </w:pPr>
      <w:rPr>
        <w:rFonts w:hint="default"/>
        <w:lang w:val="es-ES" w:eastAsia="es-ES" w:bidi="es-ES"/>
      </w:rPr>
    </w:lvl>
    <w:lvl w:ilvl="7" w:tplc="F53E0E86">
      <w:numFmt w:val="bullet"/>
      <w:lvlText w:val="•"/>
      <w:lvlJc w:val="left"/>
      <w:pPr>
        <w:ind w:left="1573" w:hanging="360"/>
      </w:pPr>
      <w:rPr>
        <w:rFonts w:hint="default"/>
        <w:lang w:val="es-ES" w:eastAsia="es-ES" w:bidi="es-ES"/>
      </w:rPr>
    </w:lvl>
    <w:lvl w:ilvl="8" w:tplc="86D8B05E">
      <w:numFmt w:val="bullet"/>
      <w:lvlText w:val="•"/>
      <w:lvlJc w:val="left"/>
      <w:pPr>
        <w:ind w:left="1664" w:hanging="360"/>
      </w:pPr>
      <w:rPr>
        <w:rFonts w:hint="default"/>
        <w:lang w:val="es-ES" w:eastAsia="es-ES" w:bidi="es-ES"/>
      </w:rPr>
    </w:lvl>
  </w:abstractNum>
  <w:abstractNum w:abstractNumId="9" w15:restartNumberingAfterBreak="0">
    <w:nsid w:val="3D651949"/>
    <w:multiLevelType w:val="hybridMultilevel"/>
    <w:tmpl w:val="90885E4C"/>
    <w:lvl w:ilvl="0" w:tplc="240A0001">
      <w:start w:val="1"/>
      <w:numFmt w:val="bullet"/>
      <w:lvlText w:val=""/>
      <w:lvlJc w:val="left"/>
      <w:pPr>
        <w:ind w:left="1660" w:hanging="360"/>
      </w:pPr>
      <w:rPr>
        <w:rFonts w:ascii="Symbol" w:hAnsi="Symbol" w:hint="default"/>
      </w:rPr>
    </w:lvl>
    <w:lvl w:ilvl="1" w:tplc="240A0003" w:tentative="1">
      <w:start w:val="1"/>
      <w:numFmt w:val="bullet"/>
      <w:lvlText w:val="o"/>
      <w:lvlJc w:val="left"/>
      <w:pPr>
        <w:ind w:left="2380" w:hanging="360"/>
      </w:pPr>
      <w:rPr>
        <w:rFonts w:ascii="Courier New" w:hAnsi="Courier New" w:cs="Courier New" w:hint="default"/>
      </w:rPr>
    </w:lvl>
    <w:lvl w:ilvl="2" w:tplc="240A0005" w:tentative="1">
      <w:start w:val="1"/>
      <w:numFmt w:val="bullet"/>
      <w:lvlText w:val=""/>
      <w:lvlJc w:val="left"/>
      <w:pPr>
        <w:ind w:left="3100" w:hanging="360"/>
      </w:pPr>
      <w:rPr>
        <w:rFonts w:ascii="Wingdings" w:hAnsi="Wingdings" w:hint="default"/>
      </w:rPr>
    </w:lvl>
    <w:lvl w:ilvl="3" w:tplc="240A0001" w:tentative="1">
      <w:start w:val="1"/>
      <w:numFmt w:val="bullet"/>
      <w:lvlText w:val=""/>
      <w:lvlJc w:val="left"/>
      <w:pPr>
        <w:ind w:left="3820" w:hanging="360"/>
      </w:pPr>
      <w:rPr>
        <w:rFonts w:ascii="Symbol" w:hAnsi="Symbol" w:hint="default"/>
      </w:rPr>
    </w:lvl>
    <w:lvl w:ilvl="4" w:tplc="240A0003" w:tentative="1">
      <w:start w:val="1"/>
      <w:numFmt w:val="bullet"/>
      <w:lvlText w:val="o"/>
      <w:lvlJc w:val="left"/>
      <w:pPr>
        <w:ind w:left="4540" w:hanging="360"/>
      </w:pPr>
      <w:rPr>
        <w:rFonts w:ascii="Courier New" w:hAnsi="Courier New" w:cs="Courier New" w:hint="default"/>
      </w:rPr>
    </w:lvl>
    <w:lvl w:ilvl="5" w:tplc="240A0005" w:tentative="1">
      <w:start w:val="1"/>
      <w:numFmt w:val="bullet"/>
      <w:lvlText w:val=""/>
      <w:lvlJc w:val="left"/>
      <w:pPr>
        <w:ind w:left="5260" w:hanging="360"/>
      </w:pPr>
      <w:rPr>
        <w:rFonts w:ascii="Wingdings" w:hAnsi="Wingdings" w:hint="default"/>
      </w:rPr>
    </w:lvl>
    <w:lvl w:ilvl="6" w:tplc="240A0001" w:tentative="1">
      <w:start w:val="1"/>
      <w:numFmt w:val="bullet"/>
      <w:lvlText w:val=""/>
      <w:lvlJc w:val="left"/>
      <w:pPr>
        <w:ind w:left="5980" w:hanging="360"/>
      </w:pPr>
      <w:rPr>
        <w:rFonts w:ascii="Symbol" w:hAnsi="Symbol" w:hint="default"/>
      </w:rPr>
    </w:lvl>
    <w:lvl w:ilvl="7" w:tplc="240A0003" w:tentative="1">
      <w:start w:val="1"/>
      <w:numFmt w:val="bullet"/>
      <w:lvlText w:val="o"/>
      <w:lvlJc w:val="left"/>
      <w:pPr>
        <w:ind w:left="6700" w:hanging="360"/>
      </w:pPr>
      <w:rPr>
        <w:rFonts w:ascii="Courier New" w:hAnsi="Courier New" w:cs="Courier New" w:hint="default"/>
      </w:rPr>
    </w:lvl>
    <w:lvl w:ilvl="8" w:tplc="240A0005" w:tentative="1">
      <w:start w:val="1"/>
      <w:numFmt w:val="bullet"/>
      <w:lvlText w:val=""/>
      <w:lvlJc w:val="left"/>
      <w:pPr>
        <w:ind w:left="7420" w:hanging="360"/>
      </w:pPr>
      <w:rPr>
        <w:rFonts w:ascii="Wingdings" w:hAnsi="Wingdings" w:hint="default"/>
      </w:rPr>
    </w:lvl>
  </w:abstractNum>
  <w:abstractNum w:abstractNumId="10" w15:restartNumberingAfterBreak="0">
    <w:nsid w:val="426974B9"/>
    <w:multiLevelType w:val="multilevel"/>
    <w:tmpl w:val="491E5256"/>
    <w:lvl w:ilvl="0">
      <w:start w:val="10"/>
      <w:numFmt w:val="decimal"/>
      <w:lvlText w:val="%1.0"/>
      <w:lvlJc w:val="left"/>
      <w:pPr>
        <w:ind w:left="1525" w:hanging="585"/>
      </w:pPr>
      <w:rPr>
        <w:rFonts w:hint="default"/>
      </w:rPr>
    </w:lvl>
    <w:lvl w:ilvl="1">
      <w:start w:val="1"/>
      <w:numFmt w:val="decimalZero"/>
      <w:lvlText w:val="%1.%2"/>
      <w:lvlJc w:val="left"/>
      <w:pPr>
        <w:ind w:left="2245" w:hanging="585"/>
      </w:pPr>
      <w:rPr>
        <w:rFonts w:hint="default"/>
      </w:rPr>
    </w:lvl>
    <w:lvl w:ilvl="2">
      <w:start w:val="1"/>
      <w:numFmt w:val="decimal"/>
      <w:lvlText w:val="%1.%2.%3"/>
      <w:lvlJc w:val="left"/>
      <w:pPr>
        <w:ind w:left="3100" w:hanging="720"/>
      </w:pPr>
      <w:rPr>
        <w:rFonts w:hint="default"/>
      </w:rPr>
    </w:lvl>
    <w:lvl w:ilvl="3">
      <w:start w:val="1"/>
      <w:numFmt w:val="decimal"/>
      <w:lvlText w:val="%1.%2.%3.%4"/>
      <w:lvlJc w:val="left"/>
      <w:pPr>
        <w:ind w:left="3820" w:hanging="720"/>
      </w:pPr>
      <w:rPr>
        <w:rFonts w:hint="default"/>
      </w:rPr>
    </w:lvl>
    <w:lvl w:ilvl="4">
      <w:start w:val="1"/>
      <w:numFmt w:val="decimal"/>
      <w:lvlText w:val="%1.%2.%3.%4.%5"/>
      <w:lvlJc w:val="left"/>
      <w:pPr>
        <w:ind w:left="4900" w:hanging="1080"/>
      </w:pPr>
      <w:rPr>
        <w:rFonts w:hint="default"/>
      </w:rPr>
    </w:lvl>
    <w:lvl w:ilvl="5">
      <w:start w:val="1"/>
      <w:numFmt w:val="decimal"/>
      <w:lvlText w:val="%1.%2.%3.%4.%5.%6"/>
      <w:lvlJc w:val="left"/>
      <w:pPr>
        <w:ind w:left="5620" w:hanging="1080"/>
      </w:pPr>
      <w:rPr>
        <w:rFonts w:hint="default"/>
      </w:rPr>
    </w:lvl>
    <w:lvl w:ilvl="6">
      <w:start w:val="1"/>
      <w:numFmt w:val="decimal"/>
      <w:lvlText w:val="%1.%2.%3.%4.%5.%6.%7"/>
      <w:lvlJc w:val="left"/>
      <w:pPr>
        <w:ind w:left="6700" w:hanging="1440"/>
      </w:pPr>
      <w:rPr>
        <w:rFonts w:hint="default"/>
      </w:rPr>
    </w:lvl>
    <w:lvl w:ilvl="7">
      <w:start w:val="1"/>
      <w:numFmt w:val="decimal"/>
      <w:lvlText w:val="%1.%2.%3.%4.%5.%6.%7.%8"/>
      <w:lvlJc w:val="left"/>
      <w:pPr>
        <w:ind w:left="7420" w:hanging="1440"/>
      </w:pPr>
      <w:rPr>
        <w:rFonts w:hint="default"/>
      </w:rPr>
    </w:lvl>
    <w:lvl w:ilvl="8">
      <w:start w:val="1"/>
      <w:numFmt w:val="decimal"/>
      <w:lvlText w:val="%1.%2.%3.%4.%5.%6.%7.%8.%9"/>
      <w:lvlJc w:val="left"/>
      <w:pPr>
        <w:ind w:left="8140" w:hanging="1440"/>
      </w:pPr>
      <w:rPr>
        <w:rFonts w:hint="default"/>
      </w:rPr>
    </w:lvl>
  </w:abstractNum>
  <w:abstractNum w:abstractNumId="11" w15:restartNumberingAfterBreak="0">
    <w:nsid w:val="48326DDA"/>
    <w:multiLevelType w:val="hybridMultilevel"/>
    <w:tmpl w:val="11E83D78"/>
    <w:lvl w:ilvl="0" w:tplc="974483E4">
      <w:numFmt w:val="bullet"/>
      <w:lvlText w:val=""/>
      <w:lvlJc w:val="left"/>
      <w:pPr>
        <w:ind w:left="940" w:hanging="360"/>
      </w:pPr>
      <w:rPr>
        <w:rFonts w:ascii="Symbol" w:eastAsia="Symbol" w:hAnsi="Symbol" w:cs="Symbol" w:hint="default"/>
        <w:w w:val="100"/>
        <w:sz w:val="17"/>
        <w:szCs w:val="17"/>
        <w:lang w:val="es-ES" w:eastAsia="es-ES" w:bidi="es-ES"/>
      </w:rPr>
    </w:lvl>
    <w:lvl w:ilvl="1" w:tplc="4D0A0EEC">
      <w:numFmt w:val="bullet"/>
      <w:lvlText w:val="•"/>
      <w:lvlJc w:val="left"/>
      <w:pPr>
        <w:ind w:left="1814" w:hanging="360"/>
      </w:pPr>
      <w:rPr>
        <w:rFonts w:hint="default"/>
        <w:lang w:val="es-ES" w:eastAsia="es-ES" w:bidi="es-ES"/>
      </w:rPr>
    </w:lvl>
    <w:lvl w:ilvl="2" w:tplc="E996B384">
      <w:numFmt w:val="bullet"/>
      <w:lvlText w:val="•"/>
      <w:lvlJc w:val="left"/>
      <w:pPr>
        <w:ind w:left="2689" w:hanging="360"/>
      </w:pPr>
      <w:rPr>
        <w:rFonts w:hint="default"/>
        <w:lang w:val="es-ES" w:eastAsia="es-ES" w:bidi="es-ES"/>
      </w:rPr>
    </w:lvl>
    <w:lvl w:ilvl="3" w:tplc="785E4C14">
      <w:numFmt w:val="bullet"/>
      <w:lvlText w:val="•"/>
      <w:lvlJc w:val="left"/>
      <w:pPr>
        <w:ind w:left="3563" w:hanging="360"/>
      </w:pPr>
      <w:rPr>
        <w:rFonts w:hint="default"/>
        <w:lang w:val="es-ES" w:eastAsia="es-ES" w:bidi="es-ES"/>
      </w:rPr>
    </w:lvl>
    <w:lvl w:ilvl="4" w:tplc="EB2A27B0">
      <w:numFmt w:val="bullet"/>
      <w:lvlText w:val="•"/>
      <w:lvlJc w:val="left"/>
      <w:pPr>
        <w:ind w:left="4438" w:hanging="360"/>
      </w:pPr>
      <w:rPr>
        <w:rFonts w:hint="default"/>
        <w:lang w:val="es-ES" w:eastAsia="es-ES" w:bidi="es-ES"/>
      </w:rPr>
    </w:lvl>
    <w:lvl w:ilvl="5" w:tplc="D5E2BCB8">
      <w:numFmt w:val="bullet"/>
      <w:lvlText w:val="•"/>
      <w:lvlJc w:val="left"/>
      <w:pPr>
        <w:ind w:left="5313" w:hanging="360"/>
      </w:pPr>
      <w:rPr>
        <w:rFonts w:hint="default"/>
        <w:lang w:val="es-ES" w:eastAsia="es-ES" w:bidi="es-ES"/>
      </w:rPr>
    </w:lvl>
    <w:lvl w:ilvl="6" w:tplc="6562C9EE">
      <w:numFmt w:val="bullet"/>
      <w:lvlText w:val="•"/>
      <w:lvlJc w:val="left"/>
      <w:pPr>
        <w:ind w:left="6187" w:hanging="360"/>
      </w:pPr>
      <w:rPr>
        <w:rFonts w:hint="default"/>
        <w:lang w:val="es-ES" w:eastAsia="es-ES" w:bidi="es-ES"/>
      </w:rPr>
    </w:lvl>
    <w:lvl w:ilvl="7" w:tplc="3AECC99C">
      <w:numFmt w:val="bullet"/>
      <w:lvlText w:val="•"/>
      <w:lvlJc w:val="left"/>
      <w:pPr>
        <w:ind w:left="7062" w:hanging="360"/>
      </w:pPr>
      <w:rPr>
        <w:rFonts w:hint="default"/>
        <w:lang w:val="es-ES" w:eastAsia="es-ES" w:bidi="es-ES"/>
      </w:rPr>
    </w:lvl>
    <w:lvl w:ilvl="8" w:tplc="DBB0A8CA">
      <w:numFmt w:val="bullet"/>
      <w:lvlText w:val="•"/>
      <w:lvlJc w:val="left"/>
      <w:pPr>
        <w:ind w:left="7937" w:hanging="360"/>
      </w:pPr>
      <w:rPr>
        <w:rFonts w:hint="default"/>
        <w:lang w:val="es-ES" w:eastAsia="es-ES" w:bidi="es-ES"/>
      </w:rPr>
    </w:lvl>
  </w:abstractNum>
  <w:abstractNum w:abstractNumId="12" w15:restartNumberingAfterBreak="0">
    <w:nsid w:val="49AC7ECE"/>
    <w:multiLevelType w:val="hybridMultilevel"/>
    <w:tmpl w:val="4FBAE8C8"/>
    <w:lvl w:ilvl="0" w:tplc="4C2CB044">
      <w:start w:val="1"/>
      <w:numFmt w:val="decimal"/>
      <w:lvlText w:val="%1."/>
      <w:lvlJc w:val="left"/>
      <w:pPr>
        <w:ind w:left="823" w:hanging="360"/>
      </w:pPr>
      <w:rPr>
        <w:rFonts w:hint="default"/>
        <w:b/>
        <w:bCs/>
        <w:spacing w:val="-1"/>
        <w:w w:val="99"/>
        <w:sz w:val="24"/>
        <w:szCs w:val="24"/>
        <w:lang w:val="es-ES" w:eastAsia="es-ES" w:bidi="es-ES"/>
      </w:rPr>
    </w:lvl>
    <w:lvl w:ilvl="1" w:tplc="080A0019" w:tentative="1">
      <w:start w:val="1"/>
      <w:numFmt w:val="lowerLetter"/>
      <w:lvlText w:val="%2."/>
      <w:lvlJc w:val="left"/>
      <w:pPr>
        <w:ind w:left="1543" w:hanging="360"/>
      </w:pPr>
    </w:lvl>
    <w:lvl w:ilvl="2" w:tplc="080A001B" w:tentative="1">
      <w:start w:val="1"/>
      <w:numFmt w:val="lowerRoman"/>
      <w:lvlText w:val="%3."/>
      <w:lvlJc w:val="right"/>
      <w:pPr>
        <w:ind w:left="2263" w:hanging="180"/>
      </w:pPr>
    </w:lvl>
    <w:lvl w:ilvl="3" w:tplc="080A000F" w:tentative="1">
      <w:start w:val="1"/>
      <w:numFmt w:val="decimal"/>
      <w:lvlText w:val="%4."/>
      <w:lvlJc w:val="left"/>
      <w:pPr>
        <w:ind w:left="2983" w:hanging="360"/>
      </w:pPr>
    </w:lvl>
    <w:lvl w:ilvl="4" w:tplc="080A0019" w:tentative="1">
      <w:start w:val="1"/>
      <w:numFmt w:val="lowerLetter"/>
      <w:lvlText w:val="%5."/>
      <w:lvlJc w:val="left"/>
      <w:pPr>
        <w:ind w:left="3703" w:hanging="360"/>
      </w:pPr>
    </w:lvl>
    <w:lvl w:ilvl="5" w:tplc="080A001B" w:tentative="1">
      <w:start w:val="1"/>
      <w:numFmt w:val="lowerRoman"/>
      <w:lvlText w:val="%6."/>
      <w:lvlJc w:val="right"/>
      <w:pPr>
        <w:ind w:left="4423" w:hanging="180"/>
      </w:pPr>
    </w:lvl>
    <w:lvl w:ilvl="6" w:tplc="080A000F" w:tentative="1">
      <w:start w:val="1"/>
      <w:numFmt w:val="decimal"/>
      <w:lvlText w:val="%7."/>
      <w:lvlJc w:val="left"/>
      <w:pPr>
        <w:ind w:left="5143" w:hanging="360"/>
      </w:pPr>
    </w:lvl>
    <w:lvl w:ilvl="7" w:tplc="080A0019" w:tentative="1">
      <w:start w:val="1"/>
      <w:numFmt w:val="lowerLetter"/>
      <w:lvlText w:val="%8."/>
      <w:lvlJc w:val="left"/>
      <w:pPr>
        <w:ind w:left="5863" w:hanging="360"/>
      </w:pPr>
    </w:lvl>
    <w:lvl w:ilvl="8" w:tplc="080A001B" w:tentative="1">
      <w:start w:val="1"/>
      <w:numFmt w:val="lowerRoman"/>
      <w:lvlText w:val="%9."/>
      <w:lvlJc w:val="right"/>
      <w:pPr>
        <w:ind w:left="6583" w:hanging="180"/>
      </w:pPr>
    </w:lvl>
  </w:abstractNum>
  <w:abstractNum w:abstractNumId="13" w15:restartNumberingAfterBreak="0">
    <w:nsid w:val="5B41083F"/>
    <w:multiLevelType w:val="hybridMultilevel"/>
    <w:tmpl w:val="FE98B28A"/>
    <w:lvl w:ilvl="0" w:tplc="D48A52AE">
      <w:numFmt w:val="bullet"/>
      <w:lvlText w:val=""/>
      <w:lvlJc w:val="left"/>
      <w:pPr>
        <w:ind w:left="823" w:hanging="360"/>
      </w:pPr>
      <w:rPr>
        <w:rFonts w:ascii="Symbol" w:eastAsia="Symbol" w:hAnsi="Symbol" w:cs="Symbol" w:hint="default"/>
        <w:w w:val="99"/>
        <w:sz w:val="20"/>
        <w:szCs w:val="20"/>
        <w:lang w:val="es-ES" w:eastAsia="es-ES" w:bidi="es-ES"/>
      </w:rPr>
    </w:lvl>
    <w:lvl w:ilvl="1" w:tplc="38A0E538">
      <w:numFmt w:val="bullet"/>
      <w:lvlText w:val="•"/>
      <w:lvlJc w:val="left"/>
      <w:pPr>
        <w:ind w:left="1661" w:hanging="360"/>
      </w:pPr>
      <w:rPr>
        <w:rFonts w:hint="default"/>
        <w:lang w:val="es-ES" w:eastAsia="es-ES" w:bidi="es-ES"/>
      </w:rPr>
    </w:lvl>
    <w:lvl w:ilvl="2" w:tplc="382C4DF4">
      <w:numFmt w:val="bullet"/>
      <w:lvlText w:val="•"/>
      <w:lvlJc w:val="left"/>
      <w:pPr>
        <w:ind w:left="2502" w:hanging="360"/>
      </w:pPr>
      <w:rPr>
        <w:rFonts w:hint="default"/>
        <w:lang w:val="es-ES" w:eastAsia="es-ES" w:bidi="es-ES"/>
      </w:rPr>
    </w:lvl>
    <w:lvl w:ilvl="3" w:tplc="0F7C697C">
      <w:numFmt w:val="bullet"/>
      <w:lvlText w:val="•"/>
      <w:lvlJc w:val="left"/>
      <w:pPr>
        <w:ind w:left="3344" w:hanging="360"/>
      </w:pPr>
      <w:rPr>
        <w:rFonts w:hint="default"/>
        <w:lang w:val="es-ES" w:eastAsia="es-ES" w:bidi="es-ES"/>
      </w:rPr>
    </w:lvl>
    <w:lvl w:ilvl="4" w:tplc="18B675C2">
      <w:numFmt w:val="bullet"/>
      <w:lvlText w:val="•"/>
      <w:lvlJc w:val="left"/>
      <w:pPr>
        <w:ind w:left="4185" w:hanging="360"/>
      </w:pPr>
      <w:rPr>
        <w:rFonts w:hint="default"/>
        <w:lang w:val="es-ES" w:eastAsia="es-ES" w:bidi="es-ES"/>
      </w:rPr>
    </w:lvl>
    <w:lvl w:ilvl="5" w:tplc="FB1E3A34">
      <w:numFmt w:val="bullet"/>
      <w:lvlText w:val="•"/>
      <w:lvlJc w:val="left"/>
      <w:pPr>
        <w:ind w:left="5027" w:hanging="360"/>
      </w:pPr>
      <w:rPr>
        <w:rFonts w:hint="default"/>
        <w:lang w:val="es-ES" w:eastAsia="es-ES" w:bidi="es-ES"/>
      </w:rPr>
    </w:lvl>
    <w:lvl w:ilvl="6" w:tplc="4D7A9744">
      <w:numFmt w:val="bullet"/>
      <w:lvlText w:val="•"/>
      <w:lvlJc w:val="left"/>
      <w:pPr>
        <w:ind w:left="5868" w:hanging="360"/>
      </w:pPr>
      <w:rPr>
        <w:rFonts w:hint="default"/>
        <w:lang w:val="es-ES" w:eastAsia="es-ES" w:bidi="es-ES"/>
      </w:rPr>
    </w:lvl>
    <w:lvl w:ilvl="7" w:tplc="A906CEAE">
      <w:numFmt w:val="bullet"/>
      <w:lvlText w:val="•"/>
      <w:lvlJc w:val="left"/>
      <w:pPr>
        <w:ind w:left="6710" w:hanging="360"/>
      </w:pPr>
      <w:rPr>
        <w:rFonts w:hint="default"/>
        <w:lang w:val="es-ES" w:eastAsia="es-ES" w:bidi="es-ES"/>
      </w:rPr>
    </w:lvl>
    <w:lvl w:ilvl="8" w:tplc="6DAE320A">
      <w:numFmt w:val="bullet"/>
      <w:lvlText w:val="•"/>
      <w:lvlJc w:val="left"/>
      <w:pPr>
        <w:ind w:left="7551" w:hanging="360"/>
      </w:pPr>
      <w:rPr>
        <w:rFonts w:hint="default"/>
        <w:lang w:val="es-ES" w:eastAsia="es-ES" w:bidi="es-ES"/>
      </w:rPr>
    </w:lvl>
  </w:abstractNum>
  <w:abstractNum w:abstractNumId="14" w15:restartNumberingAfterBreak="0">
    <w:nsid w:val="65066FCC"/>
    <w:multiLevelType w:val="hybridMultilevel"/>
    <w:tmpl w:val="7DC09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E3502E"/>
    <w:multiLevelType w:val="hybridMultilevel"/>
    <w:tmpl w:val="7A8AA45E"/>
    <w:lvl w:ilvl="0" w:tplc="43348A4E">
      <w:numFmt w:val="bullet"/>
      <w:lvlText w:val=""/>
      <w:lvlJc w:val="left"/>
      <w:pPr>
        <w:ind w:left="823" w:hanging="360"/>
      </w:pPr>
      <w:rPr>
        <w:rFonts w:ascii="Symbol" w:eastAsia="Symbol" w:hAnsi="Symbol" w:cs="Symbol" w:hint="default"/>
        <w:w w:val="99"/>
        <w:sz w:val="20"/>
        <w:szCs w:val="20"/>
        <w:lang w:val="es-ES" w:eastAsia="es-ES" w:bidi="es-ES"/>
      </w:rPr>
    </w:lvl>
    <w:lvl w:ilvl="1" w:tplc="43D6FE1A">
      <w:numFmt w:val="bullet"/>
      <w:lvlText w:val="•"/>
      <w:lvlJc w:val="left"/>
      <w:pPr>
        <w:ind w:left="1682" w:hanging="360"/>
      </w:pPr>
      <w:rPr>
        <w:rFonts w:hint="default"/>
        <w:lang w:val="es-ES" w:eastAsia="es-ES" w:bidi="es-ES"/>
      </w:rPr>
    </w:lvl>
    <w:lvl w:ilvl="2" w:tplc="BFB656CA">
      <w:numFmt w:val="bullet"/>
      <w:lvlText w:val="•"/>
      <w:lvlJc w:val="left"/>
      <w:pPr>
        <w:ind w:left="2545" w:hanging="360"/>
      </w:pPr>
      <w:rPr>
        <w:rFonts w:hint="default"/>
        <w:lang w:val="es-ES" w:eastAsia="es-ES" w:bidi="es-ES"/>
      </w:rPr>
    </w:lvl>
    <w:lvl w:ilvl="3" w:tplc="F326B1E0">
      <w:numFmt w:val="bullet"/>
      <w:lvlText w:val="•"/>
      <w:lvlJc w:val="left"/>
      <w:pPr>
        <w:ind w:left="3407" w:hanging="360"/>
      </w:pPr>
      <w:rPr>
        <w:rFonts w:hint="default"/>
        <w:lang w:val="es-ES" w:eastAsia="es-ES" w:bidi="es-ES"/>
      </w:rPr>
    </w:lvl>
    <w:lvl w:ilvl="4" w:tplc="8542B710">
      <w:numFmt w:val="bullet"/>
      <w:lvlText w:val="•"/>
      <w:lvlJc w:val="left"/>
      <w:pPr>
        <w:ind w:left="4270" w:hanging="360"/>
      </w:pPr>
      <w:rPr>
        <w:rFonts w:hint="default"/>
        <w:lang w:val="es-ES" w:eastAsia="es-ES" w:bidi="es-ES"/>
      </w:rPr>
    </w:lvl>
    <w:lvl w:ilvl="5" w:tplc="85020BE4">
      <w:numFmt w:val="bullet"/>
      <w:lvlText w:val="•"/>
      <w:lvlJc w:val="left"/>
      <w:pPr>
        <w:ind w:left="5132" w:hanging="360"/>
      </w:pPr>
      <w:rPr>
        <w:rFonts w:hint="default"/>
        <w:lang w:val="es-ES" w:eastAsia="es-ES" w:bidi="es-ES"/>
      </w:rPr>
    </w:lvl>
    <w:lvl w:ilvl="6" w:tplc="7CC035A8">
      <w:numFmt w:val="bullet"/>
      <w:lvlText w:val="•"/>
      <w:lvlJc w:val="left"/>
      <w:pPr>
        <w:ind w:left="5995" w:hanging="360"/>
      </w:pPr>
      <w:rPr>
        <w:rFonts w:hint="default"/>
        <w:lang w:val="es-ES" w:eastAsia="es-ES" w:bidi="es-ES"/>
      </w:rPr>
    </w:lvl>
    <w:lvl w:ilvl="7" w:tplc="E812B2F8">
      <w:numFmt w:val="bullet"/>
      <w:lvlText w:val="•"/>
      <w:lvlJc w:val="left"/>
      <w:pPr>
        <w:ind w:left="6858" w:hanging="360"/>
      </w:pPr>
      <w:rPr>
        <w:rFonts w:hint="default"/>
        <w:lang w:val="es-ES" w:eastAsia="es-ES" w:bidi="es-ES"/>
      </w:rPr>
    </w:lvl>
    <w:lvl w:ilvl="8" w:tplc="8AC04770">
      <w:numFmt w:val="bullet"/>
      <w:lvlText w:val="•"/>
      <w:lvlJc w:val="left"/>
      <w:pPr>
        <w:ind w:left="7720" w:hanging="360"/>
      </w:pPr>
      <w:rPr>
        <w:rFonts w:hint="default"/>
        <w:lang w:val="es-ES" w:eastAsia="es-ES" w:bidi="es-ES"/>
      </w:rPr>
    </w:lvl>
  </w:abstractNum>
  <w:abstractNum w:abstractNumId="16" w15:restartNumberingAfterBreak="0">
    <w:nsid w:val="74D71B15"/>
    <w:multiLevelType w:val="hybridMultilevel"/>
    <w:tmpl w:val="54A6E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52C5BA2"/>
    <w:multiLevelType w:val="hybridMultilevel"/>
    <w:tmpl w:val="4A0AF5F8"/>
    <w:lvl w:ilvl="0" w:tplc="E878FF1E">
      <w:numFmt w:val="bullet"/>
      <w:lvlText w:val=""/>
      <w:lvlJc w:val="left"/>
      <w:pPr>
        <w:ind w:left="823" w:hanging="360"/>
      </w:pPr>
      <w:rPr>
        <w:rFonts w:ascii="Symbol" w:eastAsia="Symbol" w:hAnsi="Symbol" w:cs="Symbol" w:hint="default"/>
        <w:w w:val="99"/>
        <w:sz w:val="20"/>
        <w:szCs w:val="20"/>
        <w:lang w:val="es-ES" w:eastAsia="es-ES" w:bidi="es-ES"/>
      </w:rPr>
    </w:lvl>
    <w:lvl w:ilvl="1" w:tplc="B81A7260">
      <w:numFmt w:val="bullet"/>
      <w:lvlText w:val="•"/>
      <w:lvlJc w:val="left"/>
      <w:pPr>
        <w:ind w:left="1682" w:hanging="360"/>
      </w:pPr>
      <w:rPr>
        <w:rFonts w:hint="default"/>
        <w:lang w:val="es-ES" w:eastAsia="es-ES" w:bidi="es-ES"/>
      </w:rPr>
    </w:lvl>
    <w:lvl w:ilvl="2" w:tplc="2C88C312">
      <w:numFmt w:val="bullet"/>
      <w:lvlText w:val="•"/>
      <w:lvlJc w:val="left"/>
      <w:pPr>
        <w:ind w:left="2545" w:hanging="360"/>
      </w:pPr>
      <w:rPr>
        <w:rFonts w:hint="default"/>
        <w:lang w:val="es-ES" w:eastAsia="es-ES" w:bidi="es-ES"/>
      </w:rPr>
    </w:lvl>
    <w:lvl w:ilvl="3" w:tplc="271CDA4A">
      <w:numFmt w:val="bullet"/>
      <w:lvlText w:val="•"/>
      <w:lvlJc w:val="left"/>
      <w:pPr>
        <w:ind w:left="3407" w:hanging="360"/>
      </w:pPr>
      <w:rPr>
        <w:rFonts w:hint="default"/>
        <w:lang w:val="es-ES" w:eastAsia="es-ES" w:bidi="es-ES"/>
      </w:rPr>
    </w:lvl>
    <w:lvl w:ilvl="4" w:tplc="D02A96C8">
      <w:numFmt w:val="bullet"/>
      <w:lvlText w:val="•"/>
      <w:lvlJc w:val="left"/>
      <w:pPr>
        <w:ind w:left="4270" w:hanging="360"/>
      </w:pPr>
      <w:rPr>
        <w:rFonts w:hint="default"/>
        <w:lang w:val="es-ES" w:eastAsia="es-ES" w:bidi="es-ES"/>
      </w:rPr>
    </w:lvl>
    <w:lvl w:ilvl="5" w:tplc="E01627EA">
      <w:numFmt w:val="bullet"/>
      <w:lvlText w:val="•"/>
      <w:lvlJc w:val="left"/>
      <w:pPr>
        <w:ind w:left="5132" w:hanging="360"/>
      </w:pPr>
      <w:rPr>
        <w:rFonts w:hint="default"/>
        <w:lang w:val="es-ES" w:eastAsia="es-ES" w:bidi="es-ES"/>
      </w:rPr>
    </w:lvl>
    <w:lvl w:ilvl="6" w:tplc="B574D622">
      <w:numFmt w:val="bullet"/>
      <w:lvlText w:val="•"/>
      <w:lvlJc w:val="left"/>
      <w:pPr>
        <w:ind w:left="5995" w:hanging="360"/>
      </w:pPr>
      <w:rPr>
        <w:rFonts w:hint="default"/>
        <w:lang w:val="es-ES" w:eastAsia="es-ES" w:bidi="es-ES"/>
      </w:rPr>
    </w:lvl>
    <w:lvl w:ilvl="7" w:tplc="5726D32C">
      <w:numFmt w:val="bullet"/>
      <w:lvlText w:val="•"/>
      <w:lvlJc w:val="left"/>
      <w:pPr>
        <w:ind w:left="6858" w:hanging="360"/>
      </w:pPr>
      <w:rPr>
        <w:rFonts w:hint="default"/>
        <w:lang w:val="es-ES" w:eastAsia="es-ES" w:bidi="es-ES"/>
      </w:rPr>
    </w:lvl>
    <w:lvl w:ilvl="8" w:tplc="ED3CC296">
      <w:numFmt w:val="bullet"/>
      <w:lvlText w:val="•"/>
      <w:lvlJc w:val="left"/>
      <w:pPr>
        <w:ind w:left="7720" w:hanging="360"/>
      </w:pPr>
      <w:rPr>
        <w:rFonts w:hint="default"/>
        <w:lang w:val="es-ES" w:eastAsia="es-ES" w:bidi="es-ES"/>
      </w:rPr>
    </w:lvl>
  </w:abstractNum>
  <w:num w:numId="1" w16cid:durableId="600375410">
    <w:abstractNumId w:val="11"/>
  </w:num>
  <w:num w:numId="2" w16cid:durableId="1989936588">
    <w:abstractNumId w:val="15"/>
  </w:num>
  <w:num w:numId="3" w16cid:durableId="2047177095">
    <w:abstractNumId w:val="17"/>
  </w:num>
  <w:num w:numId="4" w16cid:durableId="1323464182">
    <w:abstractNumId w:val="8"/>
  </w:num>
  <w:num w:numId="5" w16cid:durableId="976841150">
    <w:abstractNumId w:val="13"/>
  </w:num>
  <w:num w:numId="6" w16cid:durableId="596865265">
    <w:abstractNumId w:val="4"/>
  </w:num>
  <w:num w:numId="7" w16cid:durableId="1829788181">
    <w:abstractNumId w:val="7"/>
  </w:num>
  <w:num w:numId="8" w16cid:durableId="576671456">
    <w:abstractNumId w:val="5"/>
  </w:num>
  <w:num w:numId="9" w16cid:durableId="1348867533">
    <w:abstractNumId w:val="3"/>
  </w:num>
  <w:num w:numId="10" w16cid:durableId="1240748783">
    <w:abstractNumId w:val="9"/>
  </w:num>
  <w:num w:numId="11" w16cid:durableId="1350913875">
    <w:abstractNumId w:val="10"/>
  </w:num>
  <w:num w:numId="12" w16cid:durableId="2041466796">
    <w:abstractNumId w:val="6"/>
  </w:num>
  <w:num w:numId="13" w16cid:durableId="1972009075">
    <w:abstractNumId w:val="16"/>
  </w:num>
  <w:num w:numId="14" w16cid:durableId="1083913951">
    <w:abstractNumId w:val="1"/>
  </w:num>
  <w:num w:numId="15" w16cid:durableId="1742095321">
    <w:abstractNumId w:val="0"/>
  </w:num>
  <w:num w:numId="16" w16cid:durableId="1298607445">
    <w:abstractNumId w:val="12"/>
  </w:num>
  <w:num w:numId="17" w16cid:durableId="771432246">
    <w:abstractNumId w:val="2"/>
  </w:num>
  <w:num w:numId="18" w16cid:durableId="18263165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C2E"/>
    <w:rsid w:val="000158F3"/>
    <w:rsid w:val="00020CCB"/>
    <w:rsid w:val="00032BFF"/>
    <w:rsid w:val="00062A87"/>
    <w:rsid w:val="00090EDB"/>
    <w:rsid w:val="000A0C2E"/>
    <w:rsid w:val="000A2AB7"/>
    <w:rsid w:val="000C43F4"/>
    <w:rsid w:val="000E309D"/>
    <w:rsid w:val="001500D8"/>
    <w:rsid w:val="0017065D"/>
    <w:rsid w:val="0018309D"/>
    <w:rsid w:val="00196E64"/>
    <w:rsid w:val="001A5815"/>
    <w:rsid w:val="001B7E72"/>
    <w:rsid w:val="00210AB7"/>
    <w:rsid w:val="00222F41"/>
    <w:rsid w:val="00236890"/>
    <w:rsid w:val="00243B39"/>
    <w:rsid w:val="00245025"/>
    <w:rsid w:val="002A366F"/>
    <w:rsid w:val="002B4330"/>
    <w:rsid w:val="002C011A"/>
    <w:rsid w:val="002D2F35"/>
    <w:rsid w:val="002E31D0"/>
    <w:rsid w:val="00395B93"/>
    <w:rsid w:val="003D1DC1"/>
    <w:rsid w:val="003D31F8"/>
    <w:rsid w:val="004233F9"/>
    <w:rsid w:val="004511E5"/>
    <w:rsid w:val="00457496"/>
    <w:rsid w:val="004662C1"/>
    <w:rsid w:val="00483EAA"/>
    <w:rsid w:val="00484A56"/>
    <w:rsid w:val="004D6390"/>
    <w:rsid w:val="004E7FC2"/>
    <w:rsid w:val="00500BB5"/>
    <w:rsid w:val="00503281"/>
    <w:rsid w:val="00533CE2"/>
    <w:rsid w:val="005344D6"/>
    <w:rsid w:val="00562B84"/>
    <w:rsid w:val="00597F30"/>
    <w:rsid w:val="005B347F"/>
    <w:rsid w:val="005D22A7"/>
    <w:rsid w:val="005E3914"/>
    <w:rsid w:val="00624C59"/>
    <w:rsid w:val="00632BC9"/>
    <w:rsid w:val="00666F79"/>
    <w:rsid w:val="006871EC"/>
    <w:rsid w:val="00687D6D"/>
    <w:rsid w:val="006A0E4F"/>
    <w:rsid w:val="006A18C4"/>
    <w:rsid w:val="006A1FA1"/>
    <w:rsid w:val="006A6F28"/>
    <w:rsid w:val="006C143D"/>
    <w:rsid w:val="006C7D72"/>
    <w:rsid w:val="007000B4"/>
    <w:rsid w:val="007B2ED8"/>
    <w:rsid w:val="007B35DD"/>
    <w:rsid w:val="007E0E9B"/>
    <w:rsid w:val="00805012"/>
    <w:rsid w:val="0082703D"/>
    <w:rsid w:val="00850D1F"/>
    <w:rsid w:val="00874504"/>
    <w:rsid w:val="00880262"/>
    <w:rsid w:val="00883E29"/>
    <w:rsid w:val="008C429B"/>
    <w:rsid w:val="008E29CB"/>
    <w:rsid w:val="008F21C3"/>
    <w:rsid w:val="00902ADD"/>
    <w:rsid w:val="009165CF"/>
    <w:rsid w:val="00924374"/>
    <w:rsid w:val="00936987"/>
    <w:rsid w:val="0095047B"/>
    <w:rsid w:val="009629D2"/>
    <w:rsid w:val="009925EE"/>
    <w:rsid w:val="009D0460"/>
    <w:rsid w:val="009D435B"/>
    <w:rsid w:val="00A079AD"/>
    <w:rsid w:val="00A21AD6"/>
    <w:rsid w:val="00A405A1"/>
    <w:rsid w:val="00A53723"/>
    <w:rsid w:val="00A55CF9"/>
    <w:rsid w:val="00A66258"/>
    <w:rsid w:val="00A73E0A"/>
    <w:rsid w:val="00AC1C53"/>
    <w:rsid w:val="00AC75D4"/>
    <w:rsid w:val="00AD379D"/>
    <w:rsid w:val="00B05039"/>
    <w:rsid w:val="00B05311"/>
    <w:rsid w:val="00B555BD"/>
    <w:rsid w:val="00B6374B"/>
    <w:rsid w:val="00B708C2"/>
    <w:rsid w:val="00B81017"/>
    <w:rsid w:val="00B9639A"/>
    <w:rsid w:val="00BB354C"/>
    <w:rsid w:val="00BC4E27"/>
    <w:rsid w:val="00BE33DE"/>
    <w:rsid w:val="00BF1877"/>
    <w:rsid w:val="00C347DE"/>
    <w:rsid w:val="00C368F6"/>
    <w:rsid w:val="00C823C8"/>
    <w:rsid w:val="00C8361D"/>
    <w:rsid w:val="00C947DE"/>
    <w:rsid w:val="00CB1668"/>
    <w:rsid w:val="00CC0DD2"/>
    <w:rsid w:val="00CC2006"/>
    <w:rsid w:val="00CF6BB8"/>
    <w:rsid w:val="00CF74B8"/>
    <w:rsid w:val="00D1135F"/>
    <w:rsid w:val="00D2481C"/>
    <w:rsid w:val="00D46558"/>
    <w:rsid w:val="00D50AC7"/>
    <w:rsid w:val="00DA1D6A"/>
    <w:rsid w:val="00DA5258"/>
    <w:rsid w:val="00DD7CD5"/>
    <w:rsid w:val="00E03F05"/>
    <w:rsid w:val="00E23BE6"/>
    <w:rsid w:val="00E523C6"/>
    <w:rsid w:val="00E64F85"/>
    <w:rsid w:val="00E910F8"/>
    <w:rsid w:val="00E97166"/>
    <w:rsid w:val="00EA55FD"/>
    <w:rsid w:val="00ED1D57"/>
    <w:rsid w:val="00ED66F3"/>
    <w:rsid w:val="00F1099A"/>
    <w:rsid w:val="00F10CFD"/>
    <w:rsid w:val="00F23700"/>
    <w:rsid w:val="00F43AE1"/>
    <w:rsid w:val="00FA553B"/>
    <w:rsid w:val="00FF0AB6"/>
    <w:rsid w:val="00FF20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5C967"/>
  <w15:docId w15:val="{75D0A2FA-04EA-44BF-9161-45D377AF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MX" w:eastAsia="es-ES" w:bidi="es-ES"/>
    </w:rPr>
  </w:style>
  <w:style w:type="paragraph" w:styleId="Ttulo1">
    <w:name w:val="heading 1"/>
    <w:basedOn w:val="Normal"/>
    <w:uiPriority w:val="1"/>
    <w:qFormat/>
    <w:pPr>
      <w:spacing w:before="94"/>
      <w:ind w:left="103"/>
      <w:outlineLvl w:val="0"/>
    </w:pPr>
    <w:rPr>
      <w:b/>
      <w:bCs/>
    </w:rPr>
  </w:style>
  <w:style w:type="paragraph" w:styleId="Ttulo2">
    <w:name w:val="heading 2"/>
    <w:basedOn w:val="Normal"/>
    <w:uiPriority w:val="1"/>
    <w:qFormat/>
    <w:pPr>
      <w:ind w:left="940" w:hanging="720"/>
      <w:jc w:val="both"/>
      <w:outlineLvl w:val="1"/>
    </w:pPr>
    <w:rPr>
      <w:b/>
      <w:bCs/>
      <w:i/>
    </w:rPr>
  </w:style>
  <w:style w:type="paragraph" w:styleId="Ttulo3">
    <w:name w:val="heading 3"/>
    <w:basedOn w:val="Normal"/>
    <w:next w:val="Normal"/>
    <w:link w:val="Ttulo3Car"/>
    <w:uiPriority w:val="9"/>
    <w:unhideWhenUsed/>
    <w:qFormat/>
    <w:rsid w:val="008F21C3"/>
    <w:pPr>
      <w:keepNext/>
      <w:spacing w:before="223" w:line="360" w:lineRule="auto"/>
      <w:ind w:left="606" w:right="828"/>
      <w:jc w:val="center"/>
      <w:outlineLvl w:val="2"/>
    </w:pPr>
    <w:rPr>
      <w:b/>
      <w:color w:val="004E59"/>
      <w:sz w:val="36"/>
      <w:szCs w:val="36"/>
    </w:rPr>
  </w:style>
  <w:style w:type="paragraph" w:styleId="Ttulo4">
    <w:name w:val="heading 4"/>
    <w:basedOn w:val="Normal"/>
    <w:next w:val="Normal"/>
    <w:link w:val="Ttulo4Car"/>
    <w:uiPriority w:val="9"/>
    <w:unhideWhenUsed/>
    <w:qFormat/>
    <w:rsid w:val="002B4330"/>
    <w:pPr>
      <w:keepNext/>
      <w:jc w:val="center"/>
      <w:outlineLvl w:val="3"/>
    </w:pPr>
    <w:rPr>
      <w:b/>
      <w:bCs/>
      <w:sz w:val="32"/>
      <w:szCs w:val="32"/>
    </w:rPr>
  </w:style>
  <w:style w:type="paragraph" w:styleId="Ttulo5">
    <w:name w:val="heading 5"/>
    <w:basedOn w:val="Normal"/>
    <w:next w:val="Normal"/>
    <w:link w:val="Ttulo5Car"/>
    <w:uiPriority w:val="9"/>
    <w:unhideWhenUsed/>
    <w:qFormat/>
    <w:rsid w:val="000A2AB7"/>
    <w:pPr>
      <w:keepNext/>
      <w:outlineLvl w:val="4"/>
    </w:pPr>
    <w:rPr>
      <w:b/>
      <w:bCs/>
      <w:color w:val="004E59"/>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40" w:hanging="360"/>
    </w:pPr>
  </w:style>
  <w:style w:type="paragraph" w:customStyle="1" w:styleId="TableParagraph">
    <w:name w:val="Table Paragraph"/>
    <w:basedOn w:val="Normal"/>
    <w:uiPriority w:val="1"/>
    <w:qFormat/>
    <w:pPr>
      <w:spacing w:before="148"/>
      <w:ind w:left="322"/>
    </w:pPr>
  </w:style>
  <w:style w:type="paragraph" w:styleId="Encabezado">
    <w:name w:val="header"/>
    <w:basedOn w:val="Normal"/>
    <w:link w:val="EncabezadoCar"/>
    <w:uiPriority w:val="99"/>
    <w:unhideWhenUsed/>
    <w:rsid w:val="00D2481C"/>
    <w:pPr>
      <w:tabs>
        <w:tab w:val="center" w:pos="4419"/>
        <w:tab w:val="right" w:pos="8838"/>
      </w:tabs>
    </w:pPr>
  </w:style>
  <w:style w:type="character" w:customStyle="1" w:styleId="EncabezadoCar">
    <w:name w:val="Encabezado Car"/>
    <w:basedOn w:val="Fuentedeprrafopredeter"/>
    <w:link w:val="Encabezado"/>
    <w:uiPriority w:val="99"/>
    <w:rsid w:val="00D2481C"/>
    <w:rPr>
      <w:rFonts w:ascii="Arial" w:eastAsia="Arial" w:hAnsi="Arial" w:cs="Arial"/>
      <w:lang w:val="es-ES" w:eastAsia="es-ES" w:bidi="es-ES"/>
    </w:rPr>
  </w:style>
  <w:style w:type="paragraph" w:styleId="Piedepgina">
    <w:name w:val="footer"/>
    <w:basedOn w:val="Normal"/>
    <w:link w:val="PiedepginaCar"/>
    <w:uiPriority w:val="99"/>
    <w:unhideWhenUsed/>
    <w:rsid w:val="00D2481C"/>
    <w:pPr>
      <w:tabs>
        <w:tab w:val="center" w:pos="4419"/>
        <w:tab w:val="right" w:pos="8838"/>
      </w:tabs>
    </w:pPr>
  </w:style>
  <w:style w:type="character" w:customStyle="1" w:styleId="PiedepginaCar">
    <w:name w:val="Pie de página Car"/>
    <w:basedOn w:val="Fuentedeprrafopredeter"/>
    <w:link w:val="Piedepgina"/>
    <w:uiPriority w:val="99"/>
    <w:rsid w:val="00D2481C"/>
    <w:rPr>
      <w:rFonts w:ascii="Arial" w:eastAsia="Arial" w:hAnsi="Arial" w:cs="Arial"/>
      <w:lang w:val="es-ES" w:eastAsia="es-ES" w:bidi="es-ES"/>
    </w:rPr>
  </w:style>
  <w:style w:type="character" w:styleId="Hipervnculo">
    <w:name w:val="Hyperlink"/>
    <w:basedOn w:val="Fuentedeprrafopredeter"/>
    <w:uiPriority w:val="99"/>
    <w:unhideWhenUsed/>
    <w:rsid w:val="00883E29"/>
    <w:rPr>
      <w:color w:val="0000FF" w:themeColor="hyperlink"/>
      <w:u w:val="single"/>
    </w:rPr>
  </w:style>
  <w:style w:type="character" w:customStyle="1" w:styleId="Mencinsinresolver1">
    <w:name w:val="Mención sin resolver1"/>
    <w:basedOn w:val="Fuentedeprrafopredeter"/>
    <w:uiPriority w:val="99"/>
    <w:semiHidden/>
    <w:unhideWhenUsed/>
    <w:rsid w:val="00883E29"/>
    <w:rPr>
      <w:color w:val="808080"/>
      <w:shd w:val="clear" w:color="auto" w:fill="E6E6E6"/>
    </w:rPr>
  </w:style>
  <w:style w:type="paragraph" w:styleId="Sinespaciado">
    <w:name w:val="No Spacing"/>
    <w:uiPriority w:val="1"/>
    <w:qFormat/>
    <w:rsid w:val="00A405A1"/>
    <w:rPr>
      <w:rFonts w:ascii="Arial" w:eastAsia="Arial" w:hAnsi="Arial" w:cs="Arial"/>
      <w:lang w:val="es-ES" w:eastAsia="es-ES" w:bidi="es-ES"/>
    </w:rPr>
  </w:style>
  <w:style w:type="table" w:styleId="Tablaconcuadrcula">
    <w:name w:val="Table Grid"/>
    <w:basedOn w:val="Tablanormal"/>
    <w:uiPriority w:val="59"/>
    <w:rsid w:val="00FA5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624C59"/>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do">
    <w:name w:val="Salutation"/>
    <w:basedOn w:val="Normal"/>
    <w:next w:val="Normal"/>
    <w:link w:val="SaludoCar"/>
    <w:uiPriority w:val="99"/>
    <w:unhideWhenUsed/>
    <w:rsid w:val="009D435B"/>
  </w:style>
  <w:style w:type="character" w:customStyle="1" w:styleId="SaludoCar">
    <w:name w:val="Saludo Car"/>
    <w:basedOn w:val="Fuentedeprrafopredeter"/>
    <w:link w:val="Saludo"/>
    <w:uiPriority w:val="99"/>
    <w:rsid w:val="009D435B"/>
    <w:rPr>
      <w:rFonts w:ascii="Arial" w:eastAsia="Arial" w:hAnsi="Arial" w:cs="Arial"/>
      <w:lang w:val="es-MX" w:eastAsia="es-ES" w:bidi="es-ES"/>
    </w:rPr>
  </w:style>
  <w:style w:type="paragraph" w:styleId="Listaconvietas2">
    <w:name w:val="List Bullet 2"/>
    <w:basedOn w:val="Normal"/>
    <w:uiPriority w:val="99"/>
    <w:unhideWhenUsed/>
    <w:rsid w:val="009D435B"/>
    <w:pPr>
      <w:numPr>
        <w:numId w:val="15"/>
      </w:numPr>
      <w:contextualSpacing/>
    </w:pPr>
  </w:style>
  <w:style w:type="paragraph" w:styleId="Ttulo">
    <w:name w:val="Title"/>
    <w:basedOn w:val="Normal"/>
    <w:next w:val="Normal"/>
    <w:link w:val="TtuloCar"/>
    <w:uiPriority w:val="10"/>
    <w:qFormat/>
    <w:rsid w:val="009D435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435B"/>
    <w:rPr>
      <w:rFonts w:asciiTheme="majorHAnsi" w:eastAsiaTheme="majorEastAsia" w:hAnsiTheme="majorHAnsi" w:cstheme="majorBidi"/>
      <w:spacing w:val="-10"/>
      <w:kern w:val="28"/>
      <w:sz w:val="56"/>
      <w:szCs w:val="56"/>
      <w:lang w:val="es-MX" w:eastAsia="es-ES" w:bidi="es-ES"/>
    </w:rPr>
  </w:style>
  <w:style w:type="paragraph" w:styleId="Sangradetextonormal">
    <w:name w:val="Body Text Indent"/>
    <w:basedOn w:val="Normal"/>
    <w:link w:val="SangradetextonormalCar"/>
    <w:uiPriority w:val="99"/>
    <w:unhideWhenUsed/>
    <w:rsid w:val="009D435B"/>
    <w:pPr>
      <w:spacing w:after="120"/>
      <w:ind w:left="283"/>
    </w:pPr>
  </w:style>
  <w:style w:type="character" w:customStyle="1" w:styleId="SangradetextonormalCar">
    <w:name w:val="Sangría de texto normal Car"/>
    <w:basedOn w:val="Fuentedeprrafopredeter"/>
    <w:link w:val="Sangradetextonormal"/>
    <w:uiPriority w:val="99"/>
    <w:rsid w:val="009D435B"/>
    <w:rPr>
      <w:rFonts w:ascii="Arial" w:eastAsia="Arial" w:hAnsi="Arial" w:cs="Arial"/>
      <w:lang w:val="es-MX" w:eastAsia="es-ES" w:bidi="es-ES"/>
    </w:rPr>
  </w:style>
  <w:style w:type="paragraph" w:styleId="Subttulo">
    <w:name w:val="Subtitle"/>
    <w:basedOn w:val="Normal"/>
    <w:next w:val="Normal"/>
    <w:link w:val="SubttuloCar"/>
    <w:uiPriority w:val="11"/>
    <w:qFormat/>
    <w:rsid w:val="009D435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9D435B"/>
    <w:rPr>
      <w:rFonts w:eastAsiaTheme="minorEastAsia"/>
      <w:color w:val="5A5A5A" w:themeColor="text1" w:themeTint="A5"/>
      <w:spacing w:val="15"/>
      <w:lang w:val="es-MX" w:eastAsia="es-ES" w:bidi="es-ES"/>
    </w:rPr>
  </w:style>
  <w:style w:type="paragraph" w:styleId="Textoindependienteprimerasangra2">
    <w:name w:val="Body Text First Indent 2"/>
    <w:basedOn w:val="Sangradetextonormal"/>
    <w:link w:val="Textoindependienteprimerasangra2Car"/>
    <w:uiPriority w:val="99"/>
    <w:unhideWhenUsed/>
    <w:rsid w:val="009D435B"/>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435B"/>
    <w:rPr>
      <w:rFonts w:ascii="Arial" w:eastAsia="Arial" w:hAnsi="Arial" w:cs="Arial"/>
      <w:lang w:val="es-MX" w:eastAsia="es-ES" w:bidi="es-ES"/>
    </w:rPr>
  </w:style>
  <w:style w:type="character" w:styleId="Mencinsinresolver">
    <w:name w:val="Unresolved Mention"/>
    <w:basedOn w:val="Fuentedeprrafopredeter"/>
    <w:uiPriority w:val="99"/>
    <w:semiHidden/>
    <w:unhideWhenUsed/>
    <w:rsid w:val="00E64F85"/>
    <w:rPr>
      <w:color w:val="605E5C"/>
      <w:shd w:val="clear" w:color="auto" w:fill="E1DFDD"/>
    </w:rPr>
  </w:style>
  <w:style w:type="paragraph" w:styleId="TtuloTDC">
    <w:name w:val="TOC Heading"/>
    <w:basedOn w:val="Ttulo1"/>
    <w:next w:val="Normal"/>
    <w:uiPriority w:val="39"/>
    <w:unhideWhenUsed/>
    <w:qFormat/>
    <w:rsid w:val="00F237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es-MX" w:bidi="ar-SA"/>
    </w:rPr>
  </w:style>
  <w:style w:type="paragraph" w:styleId="TDC1">
    <w:name w:val="toc 1"/>
    <w:basedOn w:val="Normal"/>
    <w:next w:val="Normal"/>
    <w:autoRedefine/>
    <w:uiPriority w:val="39"/>
    <w:unhideWhenUsed/>
    <w:rsid w:val="004E7FC2"/>
    <w:pPr>
      <w:tabs>
        <w:tab w:val="left" w:pos="440"/>
        <w:tab w:val="right" w:leader="dot" w:pos="9923"/>
      </w:tabs>
      <w:spacing w:after="100"/>
      <w:ind w:left="426" w:right="100" w:hanging="426"/>
    </w:pPr>
  </w:style>
  <w:style w:type="paragraph" w:styleId="TDC2">
    <w:name w:val="toc 2"/>
    <w:basedOn w:val="Normal"/>
    <w:next w:val="Normal"/>
    <w:autoRedefine/>
    <w:uiPriority w:val="39"/>
    <w:unhideWhenUsed/>
    <w:rsid w:val="00F23700"/>
    <w:pPr>
      <w:spacing w:after="100"/>
      <w:ind w:left="220"/>
    </w:pPr>
  </w:style>
  <w:style w:type="paragraph" w:styleId="Textoindependiente2">
    <w:name w:val="Body Text 2"/>
    <w:basedOn w:val="Normal"/>
    <w:link w:val="Textoindependiente2Car"/>
    <w:uiPriority w:val="99"/>
    <w:unhideWhenUsed/>
    <w:rsid w:val="009D0460"/>
    <w:pPr>
      <w:tabs>
        <w:tab w:val="left" w:pos="2920"/>
        <w:tab w:val="left" w:pos="7271"/>
      </w:tabs>
      <w:spacing w:before="97" w:line="360" w:lineRule="auto"/>
      <w:ind w:right="51"/>
    </w:pPr>
    <w:rPr>
      <w:color w:val="004E59"/>
      <w:sz w:val="24"/>
      <w:szCs w:val="24"/>
    </w:rPr>
  </w:style>
  <w:style w:type="character" w:customStyle="1" w:styleId="Textoindependiente2Car">
    <w:name w:val="Texto independiente 2 Car"/>
    <w:basedOn w:val="Fuentedeprrafopredeter"/>
    <w:link w:val="Textoindependiente2"/>
    <w:uiPriority w:val="99"/>
    <w:rsid w:val="009D0460"/>
    <w:rPr>
      <w:rFonts w:ascii="Arial" w:eastAsia="Arial" w:hAnsi="Arial" w:cs="Arial"/>
      <w:color w:val="004E59"/>
      <w:sz w:val="24"/>
      <w:szCs w:val="24"/>
      <w:lang w:val="es-MX" w:eastAsia="es-ES" w:bidi="es-ES"/>
    </w:rPr>
  </w:style>
  <w:style w:type="character" w:customStyle="1" w:styleId="Ttulo3Car">
    <w:name w:val="Título 3 Car"/>
    <w:basedOn w:val="Fuentedeprrafopredeter"/>
    <w:link w:val="Ttulo3"/>
    <w:uiPriority w:val="9"/>
    <w:rsid w:val="008F21C3"/>
    <w:rPr>
      <w:rFonts w:ascii="Arial" w:eastAsia="Arial" w:hAnsi="Arial" w:cs="Arial"/>
      <w:b/>
      <w:color w:val="004E59"/>
      <w:sz w:val="36"/>
      <w:szCs w:val="36"/>
      <w:lang w:val="es-MX" w:eastAsia="es-ES" w:bidi="es-ES"/>
    </w:rPr>
  </w:style>
  <w:style w:type="paragraph" w:styleId="TDC3">
    <w:name w:val="toc 3"/>
    <w:basedOn w:val="Normal"/>
    <w:next w:val="Normal"/>
    <w:autoRedefine/>
    <w:uiPriority w:val="39"/>
    <w:unhideWhenUsed/>
    <w:rsid w:val="002B4330"/>
    <w:pPr>
      <w:spacing w:after="100"/>
      <w:ind w:left="440"/>
    </w:pPr>
  </w:style>
  <w:style w:type="character" w:customStyle="1" w:styleId="Ttulo4Car">
    <w:name w:val="Título 4 Car"/>
    <w:basedOn w:val="Fuentedeprrafopredeter"/>
    <w:link w:val="Ttulo4"/>
    <w:uiPriority w:val="9"/>
    <w:rsid w:val="002B4330"/>
    <w:rPr>
      <w:rFonts w:ascii="Arial" w:eastAsia="Arial" w:hAnsi="Arial" w:cs="Arial"/>
      <w:b/>
      <w:bCs/>
      <w:sz w:val="32"/>
      <w:szCs w:val="32"/>
      <w:lang w:val="es-MX" w:eastAsia="es-ES" w:bidi="es-ES"/>
    </w:rPr>
  </w:style>
  <w:style w:type="character" w:customStyle="1" w:styleId="Ttulo5Car">
    <w:name w:val="Título 5 Car"/>
    <w:basedOn w:val="Fuentedeprrafopredeter"/>
    <w:link w:val="Ttulo5"/>
    <w:uiPriority w:val="9"/>
    <w:rsid w:val="000A2AB7"/>
    <w:rPr>
      <w:rFonts w:ascii="Arial" w:eastAsia="Arial" w:hAnsi="Arial" w:cs="Arial"/>
      <w:b/>
      <w:bCs/>
      <w:color w:val="004E59"/>
      <w:sz w:val="24"/>
      <w:szCs w:val="24"/>
      <w:lang w:val="es-MX"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79110">
      <w:bodyDiv w:val="1"/>
      <w:marLeft w:val="0"/>
      <w:marRight w:val="0"/>
      <w:marTop w:val="0"/>
      <w:marBottom w:val="0"/>
      <w:divBdr>
        <w:top w:val="none" w:sz="0" w:space="0" w:color="auto"/>
        <w:left w:val="none" w:sz="0" w:space="0" w:color="auto"/>
        <w:bottom w:val="none" w:sz="0" w:space="0" w:color="auto"/>
        <w:right w:val="none" w:sz="0" w:space="0" w:color="auto"/>
      </w:divBdr>
    </w:div>
    <w:div w:id="1536844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bimo.com.mx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bimo.com.mx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2DE8DA90E9E244785B2C28067A2673A" ma:contentTypeVersion="41" ma:contentTypeDescription="Crear nuevo documento." ma:contentTypeScope="" ma:versionID="b2db9abd3a0734e678354687d6cfa87e">
  <xsd:schema xmlns:xsd="http://www.w3.org/2001/XMLSchema" xmlns:xs="http://www.w3.org/2001/XMLSchema" xmlns:p="http://schemas.microsoft.com/office/2006/metadata/properties" xmlns:ns2="a8a8a5da-185f-4551-a949-5e47a94476ed" xmlns:ns3="e15eeea6-43e4-443a-bacc-53cb93503952" targetNamespace="http://schemas.microsoft.com/office/2006/metadata/properties" ma:root="true" ma:fieldsID="8397c9b2524ad00c8ed00617b3716ca9" ns2:_="" ns3:_="">
    <xsd:import namespace="a8a8a5da-185f-4551-a949-5e47a94476ed"/>
    <xsd:import namespace="e15eeea6-43e4-443a-bacc-53cb935039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a5da-185f-4551-a949-5e47a94476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5eeea6-43e4-443a-bacc-53cb9350395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092EA1-D057-43F6-80DF-E730F79367A3}">
  <ds:schemaRefs>
    <ds:schemaRef ds:uri="http://schemas.microsoft.com/sharepoint/v3/contenttype/forms"/>
  </ds:schemaRefs>
</ds:datastoreItem>
</file>

<file path=customXml/itemProps2.xml><?xml version="1.0" encoding="utf-8"?>
<ds:datastoreItem xmlns:ds="http://schemas.openxmlformats.org/officeDocument/2006/customXml" ds:itemID="{1FE7972C-9434-4F5A-9AAD-BE83717FF823}">
  <ds:schemaRefs>
    <ds:schemaRef ds:uri="http://schemas.openxmlformats.org/officeDocument/2006/bibliography"/>
  </ds:schemaRefs>
</ds:datastoreItem>
</file>

<file path=customXml/itemProps3.xml><?xml version="1.0" encoding="utf-8"?>
<ds:datastoreItem xmlns:ds="http://schemas.openxmlformats.org/officeDocument/2006/customXml" ds:itemID="{DE3D5FCA-5120-4B09-A5C6-E2DF7FD6A6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188C6E-5FEA-43D9-8F41-4B5EC987D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a5da-185f-4551-a949-5e47a94476ed"/>
    <ds:schemaRef ds:uri="e15eeea6-43e4-443a-bacc-53cb93503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5932</Words>
  <Characters>32631</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CODIGO DE ETICA</vt:lpstr>
    </vt:vector>
  </TitlesOfParts>
  <Company/>
  <LinksUpToDate>false</LinksUpToDate>
  <CharactersWithSpaces>38487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DE ETICA</dc:title>
  <dc:creator>Kathryn Legg</dc:creator>
  <cp:lastModifiedBy>ENOC MANUEL MAY CRUZ</cp:lastModifiedBy>
  <cp:revision>41</cp:revision>
  <cp:lastPrinted>2022-08-27T17:15:00Z</cp:lastPrinted>
  <dcterms:created xsi:type="dcterms:W3CDTF">2022-08-12T17:58:00Z</dcterms:created>
  <dcterms:modified xsi:type="dcterms:W3CDTF">2022-09-27T00:26:00Z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2014-06-09T00:00:00Z</vt:filetime>
  </property>
  <property fmtid="{D5CDD505-2E9C-101B-9397-08002B2CF9AE}" pid="3" name="Creator">
    <vt:lpwstr>Microsoft® Word 2010</vt:lpwstr>
  </property>
  <property fmtid="{D5CDD505-2E9C-101B-9397-08002B2CF9AE}" pid="4" name="LastSaved">
    <vt:filetime>2018-06-15T00:00:00Z</vt:filetime>
  </property>
  <property fmtid="{D5CDD505-2E9C-101B-9397-08002B2CF9AE}" pid="5" name="ContentTypeId">
    <vt:lpwstr>0x01010042DE8DA90E9E244785B2C28067A2673A</vt:lpwstr>
  </property>
</Properties>
</file>