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CEC5" w14:textId="13B2719C" w:rsidR="004F3A20" w:rsidRPr="00E13F29" w:rsidRDefault="00E13F29" w:rsidP="00E13F29">
      <w:pPr>
        <w:jc w:val="center"/>
        <w:rPr>
          <w:b/>
          <w:bCs/>
          <w:sz w:val="28"/>
          <w:szCs w:val="28"/>
        </w:rPr>
      </w:pPr>
      <w:r w:rsidRPr="00E13F29">
        <w:rPr>
          <w:b/>
          <w:bCs/>
          <w:sz w:val="28"/>
          <w:szCs w:val="28"/>
        </w:rPr>
        <w:t>Virtual Machine Links</w:t>
      </w:r>
    </w:p>
    <w:p w14:paraId="1C2CF8F3" w14:textId="77777777" w:rsidR="007C04DE" w:rsidRDefault="007C04DE"/>
    <w:p w14:paraId="24A9D144" w14:textId="78123810" w:rsidR="007C04DE" w:rsidRDefault="007C04DE">
      <w:r>
        <w:t>VPLE Start of Download</w:t>
      </w:r>
      <w:r w:rsidR="00C66D91">
        <w:t xml:space="preserve"> - </w:t>
      </w:r>
      <w:r w:rsidR="00C66D91" w:rsidRPr="00C66D91">
        <w:t>https://www.vulnhub.com/entry/vulnerable-pentesting-lab-environment-1,737/</w:t>
      </w:r>
    </w:p>
    <w:p w14:paraId="1C8C8448" w14:textId="4AB822AE" w:rsidR="007C04DE" w:rsidRDefault="007C04DE">
      <w:r w:rsidRPr="007C04DE">
        <w:rPr>
          <w:noProof/>
        </w:rPr>
        <w:drawing>
          <wp:inline distT="0" distB="0" distL="0" distR="0" wp14:anchorId="15174CBF" wp14:editId="4DCB7B5B">
            <wp:extent cx="5943600" cy="3401060"/>
            <wp:effectExtent l="0" t="0" r="0" b="8890"/>
            <wp:docPr id="12898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5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DD1" w14:textId="77777777" w:rsidR="00E13F29" w:rsidRDefault="00E13F29"/>
    <w:p w14:paraId="17D99C48" w14:textId="64FA87AF" w:rsidR="007C04DE" w:rsidRDefault="007C04DE">
      <w:r>
        <w:t>Finished a few mins later with accessible Virtual Box Resources via the VMDK File for virtual box or the VMWare file. The resulting zip file should be extracted using something like 7-Zip</w:t>
      </w:r>
    </w:p>
    <w:p w14:paraId="35291EB0" w14:textId="0838FB47" w:rsidR="007C04DE" w:rsidRDefault="007C04DE">
      <w:r w:rsidRPr="007C04DE">
        <w:rPr>
          <w:noProof/>
        </w:rPr>
        <w:drawing>
          <wp:inline distT="0" distB="0" distL="0" distR="0" wp14:anchorId="0D0C9781" wp14:editId="29352F0D">
            <wp:extent cx="5943600" cy="2533650"/>
            <wp:effectExtent l="0" t="0" r="0" b="0"/>
            <wp:docPr id="85859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81C" w14:textId="77777777" w:rsidR="00E13F29" w:rsidRDefault="00E13F29"/>
    <w:p w14:paraId="06AA2142" w14:textId="7A341F9C" w:rsidR="007C04DE" w:rsidRDefault="007C04DE">
      <w:r>
        <w:lastRenderedPageBreak/>
        <w:t xml:space="preserve">Using VMWare Player as an example, the resource starts successfully and can be interacted with. </w:t>
      </w:r>
    </w:p>
    <w:p w14:paraId="56460E4F" w14:textId="393C3B3F" w:rsidR="007C04DE" w:rsidRDefault="007C04DE">
      <w:r w:rsidRPr="007C04DE">
        <w:rPr>
          <w:noProof/>
        </w:rPr>
        <w:drawing>
          <wp:inline distT="0" distB="0" distL="0" distR="0" wp14:anchorId="56B9A558" wp14:editId="2109F12F">
            <wp:extent cx="5943600" cy="1128395"/>
            <wp:effectExtent l="0" t="0" r="0" b="0"/>
            <wp:docPr id="98996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5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547" w14:textId="77777777" w:rsidR="007C04DE" w:rsidRDefault="007C04DE"/>
    <w:p w14:paraId="0B41215F" w14:textId="49E75E5F" w:rsidR="007C04DE" w:rsidRDefault="006F5ABB">
      <w:proofErr w:type="spellStart"/>
      <w:r>
        <w:t>SickOS</w:t>
      </w:r>
      <w:proofErr w:type="spellEnd"/>
      <w:r>
        <w:t xml:space="preserve"> - </w:t>
      </w:r>
      <w:hyperlink r:id="rId7" w:history="1">
        <w:r w:rsidRPr="00773594">
          <w:rPr>
            <w:rStyle w:val="Hyperlink"/>
          </w:rPr>
          <w:t>https://www.vulnhub.com/entry/sickos-11,132/</w:t>
        </w:r>
      </w:hyperlink>
    </w:p>
    <w:p w14:paraId="6576FA94" w14:textId="77777777" w:rsidR="006F5ABB" w:rsidRDefault="006F5ABB"/>
    <w:p w14:paraId="21AFB190" w14:textId="6DDD7C68" w:rsidR="006F5ABB" w:rsidRDefault="006F5ABB">
      <w:r>
        <w:t xml:space="preserve">Resource seems web accessible and would likely produce a similar result as VPLE. </w:t>
      </w:r>
    </w:p>
    <w:p w14:paraId="48936F58" w14:textId="3C939B3D" w:rsidR="006F5ABB" w:rsidRDefault="006F5ABB">
      <w:r w:rsidRPr="006F5ABB">
        <w:rPr>
          <w:noProof/>
        </w:rPr>
        <w:drawing>
          <wp:inline distT="0" distB="0" distL="0" distR="0" wp14:anchorId="05B74091" wp14:editId="5EA98471">
            <wp:extent cx="5943600" cy="2844800"/>
            <wp:effectExtent l="0" t="0" r="0" b="0"/>
            <wp:docPr id="37631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1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CB2" w14:textId="77777777" w:rsidR="007C04DE" w:rsidRDefault="007C04DE"/>
    <w:sectPr w:rsidR="007C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A8"/>
    <w:rsid w:val="000126A4"/>
    <w:rsid w:val="00467AB4"/>
    <w:rsid w:val="004F3A20"/>
    <w:rsid w:val="005A3F3B"/>
    <w:rsid w:val="006E334C"/>
    <w:rsid w:val="006F5ABB"/>
    <w:rsid w:val="007C04DE"/>
    <w:rsid w:val="00BE0A98"/>
    <w:rsid w:val="00C66D91"/>
    <w:rsid w:val="00D307A8"/>
    <w:rsid w:val="00E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80707"/>
  <w15:chartTrackingRefBased/>
  <w15:docId w15:val="{1A167C9B-FD84-40C3-85D2-D0206F52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vulnhub.com/entry/sickos-11,1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Siddhesh Kavle</cp:lastModifiedBy>
  <cp:revision>5</cp:revision>
  <dcterms:created xsi:type="dcterms:W3CDTF">2024-06-19T02:20:00Z</dcterms:created>
  <dcterms:modified xsi:type="dcterms:W3CDTF">2024-06-19T03:53:00Z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ec8d9be27f888972ad180fe685c07967c644cff8684fc01d94c82de4293adad9</vt:lpwstr>
  </property>
</Properties>
</file>