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0" w:line="240" w:lineRule="auto"/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Mario Bianchi</w:t>
      </w:r>
    </w:p>
    <w:p w:rsidR="00000000" w:rsidDel="00000000" w:rsidP="00000000" w:rsidRDefault="00000000" w:rsidRPr="00000000" w14:paraId="00000002">
      <w:pPr>
        <w:spacing w:after="360" w:before="360" w:lin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Bari, Italy |data di nascita |+39 347 888 99 00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mario.bianchi@gmail.com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Linkedin(link)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yellow"/>
          <w:rtl w:val="0"/>
          <w:rPrChange w:author="Isabella Spadaro" w:id="0" w:date="2023-07-03T07:48:48Z">
            <w:rPr>
              <w:sz w:val="20"/>
              <w:szCs w:val="20"/>
              <w:highlight w:val="white"/>
            </w:rPr>
          </w:rPrChange>
        </w:rPr>
        <w:t xml:space="preserve">Crea un breve riepilogo professionale (4-6 righe al massimo)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360" w:before="36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Aiutati rispondendo a queste domande: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 cosa ti stai occupando? Dichiara la tua identità professionale. “ Sono un full stack developer”Quale competenza e abilità ti distinguono per quel tipo di lavoro (front end / back end Tipi di organizzazioni: indica gli ambienti o le organizzazioni in cui hai maturato le tue conoscenze e/o competenze. Puoi anche menzionare altri tipi di attività come insegnamento, partecipazione a direttivi o altri ruoli di leadership.Punti di forza unici: esprimi le qualità che contribuiscono a distinguerti dagli altri nel tuo campo (esempio eccezionali capacità nella risoluzione dei problemi, conoscenze tecniche uniche o specialità)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360" w:line="240" w:lineRule="auto"/>
        <w:jc w:val="both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TECHNICAL PROFICIENCIES</w:t>
      </w:r>
    </w:p>
    <w:tbl>
      <w:tblPr>
        <w:tblStyle w:val="Table1"/>
        <w:tblW w:w="864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560"/>
        <w:gridCol w:w="7080"/>
        <w:tblGridChange w:id="0">
          <w:tblGrid>
            <w:gridCol w:w="1560"/>
            <w:gridCol w:w="7080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C, C++, Pascal, Fortran, Assembler, and BASIC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Software: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UNIX, VMS, DOS, Windows NT, Windows, MS Office, SAS, X Windows, Lotus Notes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Hardware: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indicare se ci sono conoscenze (eliminare la riga se non ci sono)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EDUCATION, PROFESSIONAL DEVELOPMENT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(Riporta in ordine cronologico inverso gli studi ed i corsi effettuati. INDICA SEMPRE LE DATE DI CONSEGUIMENTO)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 Aulab Full Stack developer junior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 Masters in Electrical and Computer Engineering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 University, City, State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Electrical and Computer Engineering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University, City, State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i w:val="1"/>
          <w:sz w:val="20"/>
          <w:szCs w:val="20"/>
          <w:highlight w:val="yellow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TRAINING EXPERIENCE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color w:val="0000ff"/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2022 Aulab Srl • Bari, Italy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Nella sezione training experience puoi indicare i nomi dei progetti( 3 progetti)  svolti durante l'hackademy inserendo i relativi link oppure nome ed  una descrizione degli stessi.</w:t>
      </w:r>
      <w:r w:rsidDel="00000000" w:rsidR="00000000" w:rsidRPr="00000000">
        <w:rPr>
          <w:sz w:val="20"/>
          <w:szCs w:val="20"/>
          <w:highlight w:val="yellow"/>
          <w:rtl w:val="0"/>
        </w:rPr>
        <w:br w:type="textWrapping"/>
      </w:r>
      <w:r w:rsidDel="00000000" w:rsidR="00000000" w:rsidRPr="00000000">
        <w:rPr>
          <w:b w:val="1"/>
          <w:color w:val="0000ff"/>
          <w:sz w:val="20"/>
          <w:szCs w:val="20"/>
          <w:highlight w:val="yellow"/>
          <w:rtl w:val="0"/>
        </w:rPr>
        <w:t xml:space="preserve">LINK (PROJECT)</w:t>
      </w:r>
      <w:r w:rsidDel="00000000" w:rsidR="00000000" w:rsidRPr="00000000">
        <w:rPr>
          <w:color w:val="0000ff"/>
          <w:sz w:val="20"/>
          <w:szCs w:val="20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PROFESSIONAL EXPERIENCE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2018-2020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Product Engineer - Nome Azienda - sede </w:t>
        <w:br w:type="textWrapping"/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2016-2018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Cameriere, Evulab Srl • Bari, Italy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Lorem ipsum dolor sit amet, consectetur adipiscing elit, sed do eiusmod tempor incididunt ut labore et dolore magna aliqua. Ut enim ad minim veniam,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2014-2016 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cameriere, gorowpn srl- Roma, Italy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prototype workstation for manufacturing process readiness. This included collecting and analyzing failure data and working with various engineering groups to streamline process.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and debugged prototype system design flaws by utilizing manufacturing and design tools.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LANGUAGE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hobby, sports….(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Nella sezione altre informazioni indica hobby, sports che facciano comprendere che tipo di persona sei.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“Autorizzo il trattamento dei miei dati personali ai sensi del Dlgs 196 del 30 giugno 2003 e dell'art. 13 GDPR”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io.bianc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