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B5A074" w14:textId="77777777" w:rsidR="0074315D" w:rsidRDefault="00120EE0">
      <w:pPr>
        <w:pStyle w:val="Heading1"/>
        <w:rPr>
          <w:b/>
        </w:rPr>
      </w:pPr>
      <w:bookmarkStart w:id="0" w:name="_twdsl4sbptzz" w:colFirst="0" w:colLast="0"/>
      <w:bookmarkEnd w:id="0"/>
      <w:r>
        <w:rPr>
          <w:rFonts w:ascii="Calibri" w:eastAsia="Calibri" w:hAnsi="Calibri" w:cs="Calibri"/>
          <w:noProof/>
          <w:sz w:val="22"/>
          <w:szCs w:val="22"/>
        </w:rPr>
        <w:drawing>
          <wp:inline distT="0" distB="0" distL="0" distR="0" wp14:anchorId="65B5D778" wp14:editId="0C181620">
            <wp:extent cx="3757613" cy="94139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757613" cy="941398"/>
                    </a:xfrm>
                    <a:prstGeom prst="rect">
                      <a:avLst/>
                    </a:prstGeom>
                    <a:ln/>
                  </pic:spPr>
                </pic:pic>
              </a:graphicData>
            </a:graphic>
          </wp:inline>
        </w:drawing>
      </w:r>
    </w:p>
    <w:p w14:paraId="5ED97DB2" w14:textId="77777777" w:rsidR="0074315D" w:rsidRDefault="0074315D">
      <w:pPr>
        <w:pStyle w:val="Heading1"/>
        <w:rPr>
          <w:b/>
        </w:rPr>
      </w:pPr>
      <w:bookmarkStart w:id="1" w:name="_epedldnnd78r" w:colFirst="0" w:colLast="0"/>
      <w:bookmarkEnd w:id="1"/>
    </w:p>
    <w:p w14:paraId="58B803BC" w14:textId="77777777" w:rsidR="0074315D" w:rsidRDefault="0074315D"/>
    <w:p w14:paraId="2674169E" w14:textId="77777777" w:rsidR="0074315D" w:rsidRDefault="0074315D"/>
    <w:p w14:paraId="4E9484A3" w14:textId="77777777" w:rsidR="0074315D" w:rsidRDefault="00120EE0">
      <w:pPr>
        <w:pStyle w:val="Title"/>
      </w:pPr>
      <w:bookmarkStart w:id="2" w:name="_i0by23tzxiny" w:colFirst="0" w:colLast="0"/>
      <w:bookmarkEnd w:id="2"/>
      <w:r>
        <w:t xml:space="preserve">Ask the marketplace </w:t>
      </w:r>
    </w:p>
    <w:p w14:paraId="32B147DE" w14:textId="77777777" w:rsidR="0074315D" w:rsidRDefault="00120EE0">
      <w:pPr>
        <w:pStyle w:val="Subtitle"/>
        <w:rPr>
          <w:color w:val="FF0000"/>
        </w:rPr>
      </w:pPr>
      <w:bookmarkStart w:id="3" w:name="_c3mbbitbjpd0" w:colFirst="0" w:colLast="0"/>
      <w:bookmarkEnd w:id="3"/>
      <w:r>
        <w:t xml:space="preserve">Questions template </w:t>
      </w:r>
    </w:p>
    <w:p w14:paraId="561EE3A4" w14:textId="77777777" w:rsidR="0074315D" w:rsidRDefault="0074315D"/>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4315D" w14:paraId="7AEB16F8" w14:textId="77777777">
        <w:tc>
          <w:tcPr>
            <w:tcW w:w="9360" w:type="dxa"/>
            <w:tcBorders>
              <w:top w:val="single" w:sz="8" w:space="0" w:color="F3F3F3"/>
              <w:left w:val="single" w:sz="8" w:space="0" w:color="F3F3F3"/>
              <w:bottom w:val="single" w:sz="8" w:space="0" w:color="F3F3F3"/>
              <w:right w:val="single" w:sz="8" w:space="0" w:color="F3F3F3"/>
            </w:tcBorders>
            <w:shd w:val="clear" w:color="auto" w:fill="DDE7F3"/>
            <w:tcMar>
              <w:top w:w="100" w:type="dxa"/>
              <w:left w:w="100" w:type="dxa"/>
              <w:bottom w:w="100" w:type="dxa"/>
              <w:right w:w="100" w:type="dxa"/>
            </w:tcMar>
          </w:tcPr>
          <w:p w14:paraId="7A0FFC2B" w14:textId="77777777" w:rsidR="0074315D" w:rsidRDefault="00120EE0">
            <w:pPr>
              <w:rPr>
                <w:sz w:val="28"/>
                <w:szCs w:val="28"/>
              </w:rPr>
            </w:pPr>
            <w:r>
              <w:rPr>
                <w:b/>
                <w:sz w:val="28"/>
                <w:szCs w:val="28"/>
              </w:rPr>
              <w:t>Use this template to prepare offline before publishing.</w:t>
            </w:r>
          </w:p>
          <w:p w14:paraId="5249E58C" w14:textId="7F7685B4" w:rsidR="0074315D" w:rsidRDefault="00120EE0">
            <w:pPr>
              <w:numPr>
                <w:ilvl w:val="0"/>
                <w:numId w:val="2"/>
              </w:numPr>
            </w:pPr>
            <w:r>
              <w:t>All questions are mandatory unless marked ‘optional’</w:t>
            </w:r>
            <w:r w:rsidR="0082133F">
              <w:t>.</w:t>
            </w:r>
          </w:p>
          <w:p w14:paraId="77F8034C" w14:textId="77777777" w:rsidR="0074315D" w:rsidRDefault="00120EE0">
            <w:pPr>
              <w:numPr>
                <w:ilvl w:val="0"/>
                <w:numId w:val="2"/>
              </w:numPr>
            </w:pPr>
            <w:r>
              <w:rPr>
                <w:color w:val="313131"/>
              </w:rPr>
              <w:t>Keep</w:t>
            </w:r>
            <w:r>
              <w:t xml:space="preserve"> your answers within the word limits where stated. </w:t>
            </w:r>
          </w:p>
          <w:p w14:paraId="00A379D8" w14:textId="77777777" w:rsidR="0074315D" w:rsidRDefault="00120EE0">
            <w:pPr>
              <w:numPr>
                <w:ilvl w:val="0"/>
                <w:numId w:val="2"/>
              </w:numPr>
            </w:pPr>
            <w:r>
              <w:t xml:space="preserve">If you need help or guidance please </w:t>
            </w:r>
            <w:hyperlink r:id="rId8">
              <w:r>
                <w:rPr>
                  <w:color w:val="1155CC"/>
                  <w:u w:val="single"/>
                </w:rPr>
                <w:t>contact us</w:t>
              </w:r>
            </w:hyperlink>
            <w:r>
              <w:t xml:space="preserve"> and we’ll respond as soon as possible.</w:t>
            </w:r>
          </w:p>
          <w:p w14:paraId="1A85F111" w14:textId="77777777" w:rsidR="0074315D" w:rsidRDefault="002726CE">
            <w:pPr>
              <w:ind w:left="720"/>
            </w:pPr>
            <w:hyperlink r:id="rId9">
              <w:r w:rsidR="00120EE0">
                <w:rPr>
                  <w:color w:val="1155CC"/>
                  <w:u w:val="single"/>
                </w:rPr>
                <w:t>https://marketplace.service.gov.au/contact-us</w:t>
              </w:r>
            </w:hyperlink>
            <w:r w:rsidR="00120EE0">
              <w:t xml:space="preserve">  </w:t>
            </w:r>
          </w:p>
          <w:p w14:paraId="1F7DE95A" w14:textId="77777777" w:rsidR="0074315D" w:rsidRDefault="00120EE0">
            <w:pPr>
              <w:numPr>
                <w:ilvl w:val="0"/>
                <w:numId w:val="2"/>
              </w:numPr>
            </w:pPr>
            <w:r>
              <w:t xml:space="preserve">We generally respond within the hour during business hours. </w:t>
            </w:r>
          </w:p>
          <w:p w14:paraId="3C6DEE4F" w14:textId="77777777" w:rsidR="0074315D" w:rsidRDefault="00120EE0">
            <w:pPr>
              <w:numPr>
                <w:ilvl w:val="0"/>
                <w:numId w:val="2"/>
              </w:numPr>
            </w:pPr>
            <w:r>
              <w:t>When you are ready to publish, create and publish your request.</w:t>
            </w:r>
          </w:p>
          <w:p w14:paraId="605C2F44" w14:textId="3565EBD5" w:rsidR="0074315D" w:rsidRDefault="002726CE">
            <w:pPr>
              <w:ind w:left="720"/>
            </w:pPr>
            <w:hyperlink r:id="rId10">
              <w:r w:rsidR="00120EE0">
                <w:rPr>
                  <w:color w:val="1155CC"/>
                  <w:u w:val="single"/>
                </w:rPr>
                <w:t>https://marketplace.service.gov.au/2/outcome-choice</w:t>
              </w:r>
            </w:hyperlink>
          </w:p>
          <w:p w14:paraId="4B8E2EB3" w14:textId="77777777" w:rsidR="0074315D" w:rsidRDefault="00120EE0">
            <w:pPr>
              <w:numPr>
                <w:ilvl w:val="0"/>
                <w:numId w:val="2"/>
              </w:numPr>
            </w:pPr>
            <w:r>
              <w:t xml:space="preserve">You can </w:t>
            </w:r>
            <w:hyperlink r:id="rId11">
              <w:r>
                <w:rPr>
                  <w:color w:val="1155CC"/>
                  <w:u w:val="single"/>
                </w:rPr>
                <w:t>view examples</w:t>
              </w:r>
            </w:hyperlink>
            <w:r>
              <w:t xml:space="preserve"> to see how other agencies have used Ask the marketplace.</w:t>
            </w:r>
          </w:p>
          <w:p w14:paraId="28A2718E" w14:textId="77777777" w:rsidR="0074315D" w:rsidRDefault="002726CE">
            <w:pPr>
              <w:ind w:left="720"/>
            </w:pPr>
            <w:hyperlink r:id="rId12">
              <w:r w:rsidR="00120EE0">
                <w:rPr>
                  <w:color w:val="1155CC"/>
                  <w:u w:val="single"/>
                </w:rPr>
                <w:t>https://marketplace.service.gov.au/2/opportunities?openTo=all&amp;type=atm</w:t>
              </w:r>
            </w:hyperlink>
          </w:p>
        </w:tc>
      </w:tr>
    </w:tbl>
    <w:p w14:paraId="27DD25C0" w14:textId="77777777" w:rsidR="0074315D" w:rsidRDefault="0074315D"/>
    <w:p w14:paraId="69FE01C0" w14:textId="77777777" w:rsidR="0074315D" w:rsidRDefault="00120EE0">
      <w:pPr>
        <w:pStyle w:val="Heading2"/>
        <w:rPr>
          <w:b/>
          <w:color w:val="046B99"/>
        </w:rPr>
      </w:pPr>
      <w:bookmarkStart w:id="4" w:name="_94bwfbblo7z3" w:colFirst="0" w:colLast="0"/>
      <w:bookmarkEnd w:id="4"/>
      <w:r>
        <w:br w:type="page"/>
      </w:r>
    </w:p>
    <w:p w14:paraId="50961C22" w14:textId="77777777" w:rsidR="0074315D" w:rsidRPr="0082133F" w:rsidRDefault="00120EE0">
      <w:pPr>
        <w:pStyle w:val="Heading2"/>
        <w:rPr>
          <w:color w:val="046B99"/>
          <w:sz w:val="24"/>
          <w:szCs w:val="24"/>
        </w:rPr>
      </w:pPr>
      <w:bookmarkStart w:id="5" w:name="_ghjhocmow0ze" w:colFirst="0" w:colLast="0"/>
      <w:bookmarkEnd w:id="5"/>
      <w:r w:rsidRPr="0082133F">
        <w:rPr>
          <w:b/>
          <w:color w:val="046B99"/>
        </w:rPr>
        <w:lastRenderedPageBreak/>
        <w:t>Who can respond?</w:t>
      </w:r>
      <w:r w:rsidRPr="0082133F">
        <w:rPr>
          <w:color w:val="046B99"/>
          <w:sz w:val="24"/>
          <w:szCs w:val="24"/>
        </w:rPr>
        <w:t xml:space="preserve">    </w:t>
      </w:r>
    </w:p>
    <w:p w14:paraId="29C22815" w14:textId="77777777" w:rsidR="0074315D" w:rsidRDefault="0074315D">
      <w:pPr>
        <w:rPr>
          <w:color w:val="333333"/>
          <w:sz w:val="24"/>
          <w:szCs w:val="24"/>
        </w:rPr>
      </w:pPr>
    </w:p>
    <w:p w14:paraId="18887E68" w14:textId="77777777" w:rsidR="0074315D" w:rsidRDefault="00120EE0">
      <w:pPr>
        <w:rPr>
          <w:b/>
          <w:sz w:val="24"/>
          <w:szCs w:val="24"/>
        </w:rPr>
      </w:pPr>
      <w:r>
        <w:rPr>
          <w:b/>
          <w:sz w:val="24"/>
          <w:szCs w:val="24"/>
        </w:rPr>
        <w:t>Accept responses from:</w:t>
      </w:r>
    </w:p>
    <w:p w14:paraId="476607EA" w14:textId="77777777" w:rsidR="0074315D" w:rsidRDefault="00120EE0">
      <w:pPr>
        <w:numPr>
          <w:ilvl w:val="0"/>
          <w:numId w:val="5"/>
        </w:numPr>
        <w:rPr>
          <w:sz w:val="24"/>
          <w:szCs w:val="24"/>
        </w:rPr>
      </w:pPr>
      <w:r>
        <w:rPr>
          <w:sz w:val="24"/>
          <w:szCs w:val="24"/>
        </w:rPr>
        <w:t>any seller on the panel</w:t>
      </w:r>
    </w:p>
    <w:p w14:paraId="304A7553" w14:textId="691C1289" w:rsidR="0074315D" w:rsidRDefault="00120EE0">
      <w:pPr>
        <w:numPr>
          <w:ilvl w:val="0"/>
          <w:numId w:val="5"/>
        </w:numPr>
        <w:rPr>
          <w:sz w:val="24"/>
          <w:szCs w:val="24"/>
        </w:rPr>
      </w:pPr>
      <w:r>
        <w:rPr>
          <w:sz w:val="24"/>
          <w:szCs w:val="24"/>
        </w:rPr>
        <w:t xml:space="preserve">any seller in a </w:t>
      </w:r>
      <w:bookmarkStart w:id="6" w:name="_GoBack"/>
      <w:bookmarkEnd w:id="6"/>
      <w:r>
        <w:rPr>
          <w:sz w:val="24"/>
          <w:szCs w:val="24"/>
        </w:rPr>
        <w:t>panel category</w:t>
      </w:r>
    </w:p>
    <w:p w14:paraId="5F466404" w14:textId="77777777" w:rsidR="0074315D" w:rsidRDefault="00120EE0">
      <w:r>
        <w:rPr>
          <w:b/>
          <w:color w:val="333333"/>
          <w:sz w:val="24"/>
          <w:szCs w:val="24"/>
        </w:rPr>
        <w:br/>
      </w:r>
      <w:r>
        <w:rPr>
          <w:color w:val="333333"/>
          <w:sz w:val="24"/>
          <w:szCs w:val="24"/>
        </w:rPr>
        <w:t>You can see what you can source in each category at:</w:t>
      </w:r>
    </w:p>
    <w:p w14:paraId="2A77DF6C" w14:textId="77777777" w:rsidR="0074315D" w:rsidRDefault="002726CE">
      <w:pPr>
        <w:rPr>
          <w:color w:val="333333"/>
          <w:sz w:val="24"/>
          <w:szCs w:val="24"/>
        </w:rPr>
      </w:pPr>
      <w:hyperlink r:id="rId13">
        <w:r w:rsidR="00120EE0">
          <w:rPr>
            <w:color w:val="1155CC"/>
            <w:u w:val="single"/>
          </w:rPr>
          <w:t>https://marketplace1.zendesk.com/hc/en-gb/articles/360000556476-Panel-categories-and-rates</w:t>
        </w:r>
      </w:hyperlink>
      <w:hyperlink r:id="rId14">
        <w:r w:rsidR="00120EE0">
          <w:rPr>
            <w:color w:val="1155CC"/>
            <w:sz w:val="24"/>
            <w:szCs w:val="24"/>
            <w:u w:val="single"/>
          </w:rPr>
          <w:t xml:space="preserve"> </w:t>
        </w:r>
      </w:hyperlink>
      <w:r w:rsidR="00120EE0">
        <w:rPr>
          <w:color w:val="333333"/>
          <w:sz w:val="24"/>
          <w:szCs w:val="24"/>
        </w:rPr>
        <w:t xml:space="preserve"> </w:t>
      </w:r>
    </w:p>
    <w:p w14:paraId="2B04995B" w14:textId="010AF6F7" w:rsidR="0074315D" w:rsidRDefault="0074315D">
      <w:pPr>
        <w:rPr>
          <w:b/>
        </w:rPr>
      </w:pPr>
    </w:p>
    <w:p w14:paraId="1302EE61" w14:textId="77777777" w:rsidR="0082133F" w:rsidRDefault="0082133F">
      <w:pPr>
        <w:rPr>
          <w:b/>
          <w:color w:val="046B99"/>
          <w:sz w:val="32"/>
          <w:szCs w:val="32"/>
        </w:rPr>
      </w:pPr>
      <w:bookmarkStart w:id="7" w:name="_uohulv9ofw5b" w:colFirst="0" w:colLast="0"/>
      <w:bookmarkStart w:id="8" w:name="_81nfp5d7db20" w:colFirst="0" w:colLast="0"/>
      <w:bookmarkEnd w:id="7"/>
      <w:bookmarkEnd w:id="8"/>
      <w:r>
        <w:rPr>
          <w:b/>
          <w:color w:val="046B99"/>
        </w:rPr>
        <w:br w:type="page"/>
      </w:r>
    </w:p>
    <w:p w14:paraId="1E0FF417" w14:textId="089F7FCE" w:rsidR="0074315D" w:rsidRPr="0082133F" w:rsidRDefault="00120EE0">
      <w:pPr>
        <w:pStyle w:val="Heading2"/>
        <w:rPr>
          <w:b/>
          <w:color w:val="046B99"/>
        </w:rPr>
      </w:pPr>
      <w:r w:rsidRPr="0082133F">
        <w:rPr>
          <w:b/>
          <w:color w:val="046B99"/>
        </w:rPr>
        <w:lastRenderedPageBreak/>
        <w:t>About</w:t>
      </w:r>
    </w:p>
    <w:p w14:paraId="69F6A5CD" w14:textId="77777777" w:rsidR="0082133F" w:rsidRPr="0082133F" w:rsidRDefault="0082133F" w:rsidP="0082133F"/>
    <w:p w14:paraId="43B41C3B" w14:textId="77777777" w:rsidR="0074315D" w:rsidRDefault="00120EE0">
      <w:r>
        <w:rPr>
          <w:b/>
          <w:sz w:val="24"/>
          <w:szCs w:val="24"/>
        </w:rPr>
        <w:t>Create a title for your opportunity</w:t>
      </w:r>
      <w:r>
        <w:br/>
        <w:t xml:space="preserve">Describe the outcome you need, for example ‘Website redesign and development’. </w:t>
      </w:r>
    </w:p>
    <w:p w14:paraId="6FABE330" w14:textId="77777777" w:rsidR="0074315D" w:rsidRDefault="00120EE0">
      <w:r>
        <w:t>(100 characters maximum)</w:t>
      </w:r>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4315D" w14:paraId="6316A445" w14:textId="77777777">
        <w:tc>
          <w:tcPr>
            <w:tcW w:w="9360" w:type="dxa"/>
            <w:shd w:val="clear" w:color="auto" w:fill="auto"/>
            <w:tcMar>
              <w:top w:w="100" w:type="dxa"/>
              <w:left w:w="100" w:type="dxa"/>
              <w:bottom w:w="100" w:type="dxa"/>
              <w:right w:w="100" w:type="dxa"/>
            </w:tcMar>
          </w:tcPr>
          <w:p w14:paraId="3037ADE3" w14:textId="77777777" w:rsidR="0074315D" w:rsidRDefault="0074315D">
            <w:pPr>
              <w:rPr>
                <w:color w:val="666666"/>
              </w:rPr>
            </w:pPr>
          </w:p>
        </w:tc>
      </w:tr>
    </w:tbl>
    <w:p w14:paraId="76A8DDDB" w14:textId="77777777" w:rsidR="0074315D" w:rsidRDefault="0074315D">
      <w:pPr>
        <w:rPr>
          <w:b/>
        </w:rPr>
      </w:pPr>
    </w:p>
    <w:p w14:paraId="4753FEE3" w14:textId="77777777" w:rsidR="0074315D" w:rsidRDefault="00120EE0">
      <w:r>
        <w:rPr>
          <w:b/>
          <w:sz w:val="24"/>
          <w:szCs w:val="24"/>
        </w:rPr>
        <w:t>Department, agency or organisation</w:t>
      </w:r>
      <w:r>
        <w:rPr>
          <w:sz w:val="28"/>
          <w:szCs w:val="28"/>
        </w:rPr>
        <w:br/>
      </w:r>
      <w:r>
        <w:t xml:space="preserve">Who is the work for? Please write in full, including the state if necessary. </w:t>
      </w:r>
    </w:p>
    <w:p w14:paraId="7C662CB1" w14:textId="77777777" w:rsidR="0074315D" w:rsidRDefault="00120EE0">
      <w:r>
        <w:t xml:space="preserve">For example, ‘Digital Transformation Agency’ instead of ‘DTA’. </w:t>
      </w:r>
    </w:p>
    <w:p w14:paraId="76CD8785" w14:textId="77777777" w:rsidR="0074315D" w:rsidRDefault="00120EE0">
      <w:r>
        <w:t>(100 characters maximum)</w:t>
      </w:r>
    </w:p>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4315D" w14:paraId="163BB7A7" w14:textId="77777777">
        <w:tc>
          <w:tcPr>
            <w:tcW w:w="9360" w:type="dxa"/>
            <w:shd w:val="clear" w:color="auto" w:fill="auto"/>
            <w:tcMar>
              <w:top w:w="100" w:type="dxa"/>
              <w:left w:w="100" w:type="dxa"/>
              <w:bottom w:w="100" w:type="dxa"/>
              <w:right w:w="100" w:type="dxa"/>
            </w:tcMar>
          </w:tcPr>
          <w:p w14:paraId="45D4F805" w14:textId="77777777" w:rsidR="0074315D" w:rsidRDefault="0074315D">
            <w:pPr>
              <w:widowControl w:val="0"/>
              <w:spacing w:line="240" w:lineRule="auto"/>
              <w:rPr>
                <w:color w:val="666666"/>
              </w:rPr>
            </w:pPr>
          </w:p>
        </w:tc>
      </w:tr>
    </w:tbl>
    <w:p w14:paraId="0C01415C" w14:textId="77777777" w:rsidR="0074315D" w:rsidRDefault="0074315D">
      <w:pPr>
        <w:rPr>
          <w:b/>
          <w:sz w:val="28"/>
          <w:szCs w:val="28"/>
        </w:rPr>
      </w:pPr>
    </w:p>
    <w:p w14:paraId="27352909" w14:textId="77777777" w:rsidR="0074315D" w:rsidRDefault="00120EE0">
      <w:pPr>
        <w:rPr>
          <w:b/>
          <w:sz w:val="24"/>
          <w:szCs w:val="24"/>
        </w:rPr>
      </w:pPr>
      <w:r>
        <w:rPr>
          <w:b/>
          <w:sz w:val="24"/>
          <w:szCs w:val="24"/>
        </w:rPr>
        <w:t xml:space="preserve">Summary of work to be done </w:t>
      </w:r>
    </w:p>
    <w:p w14:paraId="3D74041A" w14:textId="77777777" w:rsidR="0074315D" w:rsidRDefault="00120EE0">
      <w:pPr>
        <w:rPr>
          <w:sz w:val="24"/>
          <w:szCs w:val="24"/>
        </w:rPr>
      </w:pPr>
      <w:r>
        <w:rPr>
          <w:sz w:val="24"/>
          <w:szCs w:val="24"/>
        </w:rPr>
        <w:t>(</w:t>
      </w:r>
      <w:r>
        <w:rPr>
          <w:color w:val="666666"/>
        </w:rPr>
        <w:t>150 words maximum)</w:t>
      </w:r>
    </w:p>
    <w:tbl>
      <w:tblPr>
        <w:tblStyle w:val="a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4315D" w14:paraId="498EA209" w14:textId="77777777">
        <w:tc>
          <w:tcPr>
            <w:tcW w:w="9360" w:type="dxa"/>
            <w:shd w:val="clear" w:color="auto" w:fill="auto"/>
            <w:tcMar>
              <w:top w:w="100" w:type="dxa"/>
              <w:left w:w="100" w:type="dxa"/>
              <w:bottom w:w="100" w:type="dxa"/>
              <w:right w:w="100" w:type="dxa"/>
            </w:tcMar>
          </w:tcPr>
          <w:p w14:paraId="26CE3E60" w14:textId="77777777" w:rsidR="0074315D" w:rsidRDefault="0074315D">
            <w:pPr>
              <w:widowControl w:val="0"/>
              <w:spacing w:line="240" w:lineRule="auto"/>
              <w:rPr>
                <w:color w:val="666666"/>
              </w:rPr>
            </w:pPr>
          </w:p>
          <w:p w14:paraId="513BB60D" w14:textId="77777777" w:rsidR="0074315D" w:rsidRDefault="0074315D">
            <w:pPr>
              <w:widowControl w:val="0"/>
              <w:spacing w:line="240" w:lineRule="auto"/>
              <w:rPr>
                <w:color w:val="666666"/>
              </w:rPr>
            </w:pPr>
          </w:p>
          <w:p w14:paraId="7AC3EE01" w14:textId="77777777" w:rsidR="0074315D" w:rsidRDefault="0074315D">
            <w:pPr>
              <w:widowControl w:val="0"/>
              <w:spacing w:line="240" w:lineRule="auto"/>
              <w:rPr>
                <w:color w:val="666666"/>
              </w:rPr>
            </w:pPr>
          </w:p>
        </w:tc>
      </w:tr>
    </w:tbl>
    <w:p w14:paraId="7FEB0EE7" w14:textId="77777777" w:rsidR="0074315D" w:rsidRDefault="0074315D">
      <w:pPr>
        <w:rPr>
          <w:color w:val="333333"/>
        </w:rPr>
      </w:pPr>
    </w:p>
    <w:p w14:paraId="77A7B9BD" w14:textId="77777777" w:rsidR="0074315D" w:rsidRDefault="00120EE0">
      <w:pPr>
        <w:rPr>
          <w:sz w:val="24"/>
          <w:szCs w:val="24"/>
        </w:rPr>
      </w:pPr>
      <w:r>
        <w:rPr>
          <w:b/>
          <w:color w:val="333333"/>
          <w:sz w:val="24"/>
          <w:szCs w:val="24"/>
        </w:rPr>
        <w:t>Where can the work be done?</w:t>
      </w:r>
    </w:p>
    <w:p w14:paraId="788D7161" w14:textId="77777777" w:rsidR="0074315D" w:rsidRDefault="0074315D">
      <w:pPr>
        <w:rPr>
          <w:color w:val="333333"/>
        </w:rPr>
      </w:pPr>
    </w:p>
    <w:p w14:paraId="6543A1D4" w14:textId="77777777" w:rsidR="0074315D" w:rsidRDefault="00120EE0">
      <w:pPr>
        <w:numPr>
          <w:ilvl w:val="0"/>
          <w:numId w:val="3"/>
        </w:numPr>
        <w:rPr>
          <w:color w:val="333333"/>
        </w:rPr>
      </w:pPr>
      <w:r>
        <w:rPr>
          <w:color w:val="333333"/>
        </w:rPr>
        <w:t>Australian Capital Territory</w:t>
      </w:r>
    </w:p>
    <w:p w14:paraId="6EA42B23" w14:textId="77777777" w:rsidR="0074315D" w:rsidRDefault="00120EE0">
      <w:pPr>
        <w:numPr>
          <w:ilvl w:val="0"/>
          <w:numId w:val="3"/>
        </w:numPr>
        <w:rPr>
          <w:color w:val="333333"/>
        </w:rPr>
      </w:pPr>
      <w:r>
        <w:rPr>
          <w:color w:val="333333"/>
        </w:rPr>
        <w:t>New South Wales</w:t>
      </w:r>
    </w:p>
    <w:p w14:paraId="2B17D7D9" w14:textId="77777777" w:rsidR="0074315D" w:rsidRDefault="00120EE0">
      <w:pPr>
        <w:numPr>
          <w:ilvl w:val="0"/>
          <w:numId w:val="3"/>
        </w:numPr>
        <w:rPr>
          <w:color w:val="333333"/>
        </w:rPr>
      </w:pPr>
      <w:r>
        <w:rPr>
          <w:color w:val="333333"/>
        </w:rPr>
        <w:t>Northern Territory</w:t>
      </w:r>
    </w:p>
    <w:p w14:paraId="4CC07CAB" w14:textId="77777777" w:rsidR="0074315D" w:rsidRDefault="00120EE0">
      <w:pPr>
        <w:numPr>
          <w:ilvl w:val="0"/>
          <w:numId w:val="3"/>
        </w:numPr>
        <w:rPr>
          <w:color w:val="333333"/>
        </w:rPr>
      </w:pPr>
      <w:r>
        <w:rPr>
          <w:color w:val="333333"/>
        </w:rPr>
        <w:t>Queensland</w:t>
      </w:r>
    </w:p>
    <w:p w14:paraId="0F7B87FD" w14:textId="77777777" w:rsidR="0074315D" w:rsidRDefault="00120EE0">
      <w:pPr>
        <w:numPr>
          <w:ilvl w:val="0"/>
          <w:numId w:val="3"/>
        </w:numPr>
        <w:rPr>
          <w:color w:val="333333"/>
        </w:rPr>
      </w:pPr>
      <w:r>
        <w:rPr>
          <w:color w:val="333333"/>
        </w:rPr>
        <w:t>South Australia</w:t>
      </w:r>
    </w:p>
    <w:p w14:paraId="111C9C8D" w14:textId="77777777" w:rsidR="0074315D" w:rsidRDefault="00120EE0">
      <w:pPr>
        <w:numPr>
          <w:ilvl w:val="0"/>
          <w:numId w:val="3"/>
        </w:numPr>
        <w:rPr>
          <w:color w:val="333333"/>
        </w:rPr>
      </w:pPr>
      <w:r>
        <w:rPr>
          <w:color w:val="333333"/>
        </w:rPr>
        <w:t>Tasmania</w:t>
      </w:r>
    </w:p>
    <w:p w14:paraId="11AE8413" w14:textId="77777777" w:rsidR="0074315D" w:rsidRDefault="00120EE0">
      <w:pPr>
        <w:numPr>
          <w:ilvl w:val="0"/>
          <w:numId w:val="3"/>
        </w:numPr>
        <w:rPr>
          <w:color w:val="333333"/>
        </w:rPr>
      </w:pPr>
      <w:r>
        <w:rPr>
          <w:color w:val="333333"/>
        </w:rPr>
        <w:t>Victoria</w:t>
      </w:r>
    </w:p>
    <w:p w14:paraId="6F0D7EE1" w14:textId="77777777" w:rsidR="0074315D" w:rsidRDefault="00120EE0">
      <w:pPr>
        <w:numPr>
          <w:ilvl w:val="0"/>
          <w:numId w:val="3"/>
        </w:numPr>
        <w:rPr>
          <w:color w:val="333333"/>
        </w:rPr>
      </w:pPr>
      <w:r>
        <w:rPr>
          <w:color w:val="333333"/>
        </w:rPr>
        <w:t>Western Australia</w:t>
      </w:r>
    </w:p>
    <w:p w14:paraId="73C95D7E" w14:textId="77777777" w:rsidR="0074315D" w:rsidRDefault="00120EE0">
      <w:pPr>
        <w:numPr>
          <w:ilvl w:val="0"/>
          <w:numId w:val="3"/>
        </w:numPr>
        <w:rPr>
          <w:color w:val="333333"/>
        </w:rPr>
      </w:pPr>
      <w:r>
        <w:rPr>
          <w:color w:val="333333"/>
        </w:rPr>
        <w:t>Can be delivered remotely</w:t>
      </w:r>
    </w:p>
    <w:p w14:paraId="0F14B060" w14:textId="77777777" w:rsidR="0074315D" w:rsidRDefault="0074315D">
      <w:pPr>
        <w:rPr>
          <w:b/>
          <w:color w:val="333333"/>
          <w:sz w:val="28"/>
          <w:szCs w:val="28"/>
        </w:rPr>
      </w:pPr>
    </w:p>
    <w:p w14:paraId="27BF0142" w14:textId="77777777" w:rsidR="0074315D" w:rsidRDefault="0074315D">
      <w:pPr>
        <w:rPr>
          <w:color w:val="333333"/>
        </w:rPr>
      </w:pPr>
    </w:p>
    <w:p w14:paraId="65A00529" w14:textId="77777777" w:rsidR="0074315D" w:rsidRDefault="0074315D">
      <w:pPr>
        <w:rPr>
          <w:color w:val="333333"/>
        </w:rPr>
      </w:pPr>
    </w:p>
    <w:p w14:paraId="46F2DAF9" w14:textId="77777777" w:rsidR="0074315D" w:rsidRDefault="0074315D">
      <w:pPr>
        <w:rPr>
          <w:color w:val="333333"/>
          <w:sz w:val="24"/>
          <w:szCs w:val="24"/>
        </w:rPr>
      </w:pPr>
    </w:p>
    <w:p w14:paraId="6DC75D91" w14:textId="77777777" w:rsidR="0074315D" w:rsidRDefault="0074315D"/>
    <w:p w14:paraId="145D7F16" w14:textId="77777777" w:rsidR="0074315D" w:rsidRDefault="00120EE0">
      <w:pPr>
        <w:pStyle w:val="Heading2"/>
        <w:rPr>
          <w:b/>
          <w:color w:val="046B99"/>
        </w:rPr>
      </w:pPr>
      <w:bookmarkStart w:id="9" w:name="_z4tuiid49r3j" w:colFirst="0" w:colLast="0"/>
      <w:bookmarkEnd w:id="9"/>
      <w:r>
        <w:br w:type="page"/>
      </w:r>
    </w:p>
    <w:p w14:paraId="61E128C3" w14:textId="36438A81" w:rsidR="0074315D" w:rsidRPr="0082133F" w:rsidRDefault="00120EE0">
      <w:pPr>
        <w:pStyle w:val="Heading2"/>
        <w:rPr>
          <w:b/>
          <w:color w:val="046B99"/>
        </w:rPr>
      </w:pPr>
      <w:bookmarkStart w:id="10" w:name="_l1919hby1i05" w:colFirst="0" w:colLast="0"/>
      <w:bookmarkEnd w:id="10"/>
      <w:r w:rsidRPr="0082133F">
        <w:rPr>
          <w:b/>
          <w:color w:val="046B99"/>
        </w:rPr>
        <w:lastRenderedPageBreak/>
        <w:t xml:space="preserve">Response formats </w:t>
      </w:r>
    </w:p>
    <w:p w14:paraId="58255951" w14:textId="77777777" w:rsidR="0082133F" w:rsidRPr="0082133F" w:rsidRDefault="0082133F" w:rsidP="0082133F"/>
    <w:p w14:paraId="15E59C68" w14:textId="77777777" w:rsidR="0074315D" w:rsidRDefault="00120EE0">
      <w:pPr>
        <w:numPr>
          <w:ilvl w:val="0"/>
          <w:numId w:val="1"/>
        </w:numPr>
      </w:pPr>
      <w:r>
        <w:t xml:space="preserve">Sellers submit up to 500 words to each criteria you provide. </w:t>
      </w:r>
    </w:p>
    <w:p w14:paraId="24ADF3E9" w14:textId="77777777" w:rsidR="0074315D" w:rsidRDefault="00120EE0">
      <w:pPr>
        <w:numPr>
          <w:ilvl w:val="0"/>
          <w:numId w:val="1"/>
        </w:numPr>
      </w:pPr>
      <w:r>
        <w:t>Responses are available as a spreadsheet to download after the opportunity has closed.</w:t>
      </w:r>
    </w:p>
    <w:p w14:paraId="4072F8FA" w14:textId="77777777" w:rsidR="0074315D" w:rsidRDefault="00120EE0">
      <w:pPr>
        <w:numPr>
          <w:ilvl w:val="0"/>
          <w:numId w:val="1"/>
        </w:numPr>
      </w:pPr>
      <w:r>
        <w:t>If you need proposals or quotes now, use the seek proposals and quotes approach:</w:t>
      </w:r>
    </w:p>
    <w:p w14:paraId="15C665AA" w14:textId="77777777" w:rsidR="0074315D" w:rsidRDefault="002726CE">
      <w:hyperlink r:id="rId15">
        <w:r w:rsidR="00120EE0">
          <w:rPr>
            <w:color w:val="1155CC"/>
            <w:u w:val="single"/>
          </w:rPr>
          <w:t>https://marketplace1.zendesk.com/hc/en-gb/articles/360000579716-Seek-proposals-and-quotes</w:t>
        </w:r>
      </w:hyperlink>
    </w:p>
    <w:p w14:paraId="7736F23D" w14:textId="77777777" w:rsidR="0074315D" w:rsidRDefault="0074315D">
      <w:pPr>
        <w:rPr>
          <w:rFonts w:ascii="Roboto" w:eastAsia="Roboto" w:hAnsi="Roboto" w:cs="Roboto"/>
          <w:b/>
          <w:color w:val="00698F"/>
          <w:sz w:val="24"/>
          <w:szCs w:val="24"/>
        </w:rPr>
      </w:pPr>
    </w:p>
    <w:p w14:paraId="11F7F2F1" w14:textId="77777777" w:rsidR="0074315D" w:rsidRDefault="00120EE0">
      <w:r>
        <w:rPr>
          <w:b/>
          <w:sz w:val="24"/>
          <w:szCs w:val="24"/>
        </w:rPr>
        <w:t xml:space="preserve">What additional information must sellers submit through the Marketplace? </w:t>
      </w:r>
    </w:p>
    <w:p w14:paraId="702FC6DD" w14:textId="77777777" w:rsidR="0074315D" w:rsidRDefault="00120EE0">
      <w:pPr>
        <w:numPr>
          <w:ilvl w:val="0"/>
          <w:numId w:val="6"/>
        </w:numPr>
      </w:pPr>
      <w:r>
        <w:t>Case study</w:t>
      </w:r>
    </w:p>
    <w:p w14:paraId="73ECF8C7" w14:textId="77777777" w:rsidR="0074315D" w:rsidRDefault="00120EE0">
      <w:pPr>
        <w:numPr>
          <w:ilvl w:val="0"/>
          <w:numId w:val="6"/>
        </w:numPr>
      </w:pPr>
      <w:r>
        <w:t>References</w:t>
      </w:r>
    </w:p>
    <w:p w14:paraId="6510EB18" w14:textId="77777777" w:rsidR="0074315D" w:rsidRDefault="00120EE0">
      <w:pPr>
        <w:numPr>
          <w:ilvl w:val="0"/>
          <w:numId w:val="6"/>
        </w:numPr>
      </w:pPr>
      <w:r>
        <w:t>Resumes</w:t>
      </w:r>
    </w:p>
    <w:p w14:paraId="5517DAD9" w14:textId="77777777" w:rsidR="0074315D" w:rsidRDefault="0074315D"/>
    <w:p w14:paraId="0F339C97" w14:textId="77777777" w:rsidR="0074315D" w:rsidRDefault="00120EE0">
      <w:pPr>
        <w:rPr>
          <w:b/>
          <w:sz w:val="24"/>
          <w:szCs w:val="24"/>
        </w:rPr>
      </w:pPr>
      <w:r>
        <w:rPr>
          <w:b/>
          <w:sz w:val="24"/>
          <w:szCs w:val="24"/>
        </w:rPr>
        <w:t xml:space="preserve">What additional assessment activities will you request from selected sellers once the opportunity closes? (optional) </w:t>
      </w:r>
    </w:p>
    <w:p w14:paraId="4A0AF398" w14:textId="77777777" w:rsidR="0074315D" w:rsidRDefault="0074315D">
      <w:pPr>
        <w:rPr>
          <w:b/>
          <w:color w:val="313131"/>
          <w:sz w:val="24"/>
          <w:szCs w:val="24"/>
          <w:highlight w:val="white"/>
        </w:rPr>
      </w:pPr>
    </w:p>
    <w:p w14:paraId="212FE48A" w14:textId="20747179" w:rsidR="0074315D" w:rsidRDefault="00120EE0">
      <w:pPr>
        <w:numPr>
          <w:ilvl w:val="0"/>
          <w:numId w:val="4"/>
        </w:numPr>
      </w:pPr>
      <w:r>
        <w:rPr>
          <w:color w:val="313131"/>
          <w:highlight w:val="white"/>
        </w:rPr>
        <w:t xml:space="preserve">Presentation </w:t>
      </w:r>
      <w:r>
        <w:rPr>
          <w:rFonts w:ascii="Roboto" w:eastAsia="Roboto" w:hAnsi="Roboto" w:cs="Roboto"/>
          <w:color w:val="313131"/>
          <w:highlight w:val="white"/>
        </w:rPr>
        <w:t>(</w:t>
      </w:r>
      <w:r w:rsidR="0082133F">
        <w:rPr>
          <w:rFonts w:ascii="Roboto" w:eastAsia="Roboto" w:hAnsi="Roboto" w:cs="Roboto"/>
          <w:color w:val="313131"/>
          <w:highlight w:val="white"/>
        </w:rPr>
        <w:t>T</w:t>
      </w:r>
      <w:r>
        <w:rPr>
          <w:rFonts w:ascii="Roboto" w:eastAsia="Roboto" w:hAnsi="Roboto" w:cs="Roboto"/>
          <w:color w:val="313131"/>
          <w:highlight w:val="white"/>
        </w:rPr>
        <w:t>his can help you understand a seller's approach to deliver your outcome, e.g. by demonstrating a live product or technical prototype.)</w:t>
      </w:r>
    </w:p>
    <w:p w14:paraId="455F3F33" w14:textId="77777777" w:rsidR="0074315D" w:rsidRDefault="00120EE0">
      <w:pPr>
        <w:numPr>
          <w:ilvl w:val="0"/>
          <w:numId w:val="4"/>
        </w:numPr>
      </w:pPr>
      <w:r>
        <w:rPr>
          <w:color w:val="313131"/>
          <w:highlight w:val="white"/>
        </w:rPr>
        <w:t>Prototype</w:t>
      </w:r>
    </w:p>
    <w:p w14:paraId="720862CA" w14:textId="77777777" w:rsidR="0074315D" w:rsidRDefault="0074315D">
      <w:pPr>
        <w:rPr>
          <w:b/>
        </w:rPr>
      </w:pPr>
    </w:p>
    <w:p w14:paraId="46C2C25D" w14:textId="77777777" w:rsidR="0074315D" w:rsidRDefault="0074315D">
      <w:pPr>
        <w:rPr>
          <w:b/>
        </w:rPr>
      </w:pPr>
    </w:p>
    <w:p w14:paraId="38A741AD" w14:textId="77777777" w:rsidR="0074315D" w:rsidRDefault="00120EE0">
      <w:pPr>
        <w:pStyle w:val="Heading2"/>
        <w:rPr>
          <w:b/>
        </w:rPr>
      </w:pPr>
      <w:bookmarkStart w:id="11" w:name="_eoc8yzm111f5" w:colFirst="0" w:colLast="0"/>
      <w:bookmarkEnd w:id="11"/>
      <w:r>
        <w:br w:type="page"/>
      </w:r>
    </w:p>
    <w:p w14:paraId="038F662A" w14:textId="2BE06C31" w:rsidR="0074315D" w:rsidRPr="0082133F" w:rsidRDefault="00120EE0">
      <w:pPr>
        <w:pStyle w:val="Heading2"/>
        <w:rPr>
          <w:b/>
          <w:color w:val="046B99"/>
        </w:rPr>
      </w:pPr>
      <w:bookmarkStart w:id="12" w:name="_kq29ohuoe5w9" w:colFirst="0" w:colLast="0"/>
      <w:bookmarkEnd w:id="12"/>
      <w:r w:rsidRPr="0082133F">
        <w:rPr>
          <w:b/>
          <w:color w:val="046B99"/>
        </w:rPr>
        <w:lastRenderedPageBreak/>
        <w:t>Objectives</w:t>
      </w:r>
    </w:p>
    <w:p w14:paraId="5BA35FA0" w14:textId="77777777" w:rsidR="0082133F" w:rsidRPr="0082133F" w:rsidRDefault="0082133F" w:rsidP="0082133F"/>
    <w:p w14:paraId="021A6E69" w14:textId="77777777" w:rsidR="0082133F" w:rsidRDefault="00120EE0">
      <w:pPr>
        <w:rPr>
          <w:sz w:val="24"/>
          <w:szCs w:val="24"/>
        </w:rPr>
      </w:pPr>
      <w:r>
        <w:rPr>
          <w:b/>
          <w:sz w:val="24"/>
          <w:szCs w:val="24"/>
        </w:rPr>
        <w:t>Why is the work being done?</w:t>
      </w:r>
      <w:r>
        <w:rPr>
          <w:sz w:val="24"/>
          <w:szCs w:val="24"/>
        </w:rPr>
        <w:t xml:space="preserve"> </w:t>
      </w:r>
    </w:p>
    <w:p w14:paraId="2F4F0458" w14:textId="1E3F6BE2" w:rsidR="0074315D" w:rsidRDefault="00120EE0">
      <w:pPr>
        <w:rPr>
          <w:sz w:val="24"/>
          <w:szCs w:val="24"/>
        </w:rPr>
      </w:pPr>
      <w:r>
        <w:t>(</w:t>
      </w:r>
      <w:r>
        <w:rPr>
          <w:color w:val="666666"/>
        </w:rPr>
        <w:t>500 words maximum)</w:t>
      </w:r>
    </w:p>
    <w:tbl>
      <w:tblPr>
        <w:tblStyle w:val="a3"/>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4315D" w14:paraId="3D1F1EDB" w14:textId="77777777">
        <w:tc>
          <w:tcPr>
            <w:tcW w:w="9360" w:type="dxa"/>
            <w:shd w:val="clear" w:color="auto" w:fill="auto"/>
            <w:tcMar>
              <w:top w:w="100" w:type="dxa"/>
              <w:left w:w="100" w:type="dxa"/>
              <w:bottom w:w="100" w:type="dxa"/>
              <w:right w:w="100" w:type="dxa"/>
            </w:tcMar>
          </w:tcPr>
          <w:p w14:paraId="05666875" w14:textId="77777777" w:rsidR="0074315D" w:rsidRDefault="0074315D">
            <w:pPr>
              <w:widowControl w:val="0"/>
              <w:spacing w:line="240" w:lineRule="auto"/>
              <w:rPr>
                <w:color w:val="666666"/>
              </w:rPr>
            </w:pPr>
          </w:p>
          <w:p w14:paraId="44C204BB" w14:textId="77777777" w:rsidR="0074315D" w:rsidRDefault="0074315D">
            <w:pPr>
              <w:widowControl w:val="0"/>
              <w:spacing w:line="240" w:lineRule="auto"/>
              <w:rPr>
                <w:color w:val="666666"/>
              </w:rPr>
            </w:pPr>
          </w:p>
          <w:p w14:paraId="623C448F" w14:textId="77777777" w:rsidR="0074315D" w:rsidRDefault="0074315D">
            <w:pPr>
              <w:widowControl w:val="0"/>
              <w:spacing w:line="240" w:lineRule="auto"/>
              <w:rPr>
                <w:color w:val="666666"/>
              </w:rPr>
            </w:pPr>
          </w:p>
        </w:tc>
      </w:tr>
    </w:tbl>
    <w:p w14:paraId="6DEF8987" w14:textId="77777777" w:rsidR="0074315D" w:rsidRDefault="0074315D">
      <w:pPr>
        <w:rPr>
          <w:color w:val="313131"/>
          <w:highlight w:val="white"/>
        </w:rPr>
      </w:pPr>
    </w:p>
    <w:p w14:paraId="66263640" w14:textId="77777777" w:rsidR="0082133F" w:rsidRDefault="00120EE0">
      <w:pPr>
        <w:rPr>
          <w:sz w:val="24"/>
          <w:szCs w:val="24"/>
        </w:rPr>
      </w:pPr>
      <w:r>
        <w:rPr>
          <w:b/>
          <w:sz w:val="24"/>
          <w:szCs w:val="24"/>
        </w:rPr>
        <w:t>What’s the key problem you need to solve?</w:t>
      </w:r>
      <w:r>
        <w:rPr>
          <w:sz w:val="24"/>
          <w:szCs w:val="24"/>
        </w:rPr>
        <w:t xml:space="preserve"> </w:t>
      </w:r>
    </w:p>
    <w:p w14:paraId="197BF54F" w14:textId="4B0A5330" w:rsidR="0074315D" w:rsidRDefault="00120EE0">
      <w:pPr>
        <w:rPr>
          <w:sz w:val="24"/>
          <w:szCs w:val="24"/>
        </w:rPr>
      </w:pPr>
      <w:r>
        <w:t>(</w:t>
      </w:r>
      <w:r>
        <w:rPr>
          <w:color w:val="666666"/>
        </w:rPr>
        <w:t>500 words maximum)</w:t>
      </w:r>
    </w:p>
    <w:tbl>
      <w:tblPr>
        <w:tblStyle w:val="a4"/>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4315D" w14:paraId="1D9B5777" w14:textId="77777777">
        <w:tc>
          <w:tcPr>
            <w:tcW w:w="9360" w:type="dxa"/>
            <w:shd w:val="clear" w:color="auto" w:fill="auto"/>
            <w:tcMar>
              <w:top w:w="100" w:type="dxa"/>
              <w:left w:w="100" w:type="dxa"/>
              <w:bottom w:w="100" w:type="dxa"/>
              <w:right w:w="100" w:type="dxa"/>
            </w:tcMar>
          </w:tcPr>
          <w:p w14:paraId="437E9584" w14:textId="77777777" w:rsidR="0074315D" w:rsidRDefault="0074315D">
            <w:pPr>
              <w:widowControl w:val="0"/>
              <w:spacing w:line="240" w:lineRule="auto"/>
              <w:rPr>
                <w:color w:val="666666"/>
              </w:rPr>
            </w:pPr>
          </w:p>
          <w:p w14:paraId="6A3ABD2C" w14:textId="77777777" w:rsidR="0074315D" w:rsidRDefault="0074315D">
            <w:pPr>
              <w:widowControl w:val="0"/>
              <w:spacing w:line="240" w:lineRule="auto"/>
              <w:rPr>
                <w:color w:val="666666"/>
              </w:rPr>
            </w:pPr>
          </w:p>
          <w:p w14:paraId="6A78211D" w14:textId="77777777" w:rsidR="0074315D" w:rsidRDefault="0074315D">
            <w:pPr>
              <w:widowControl w:val="0"/>
              <w:spacing w:line="240" w:lineRule="auto"/>
              <w:rPr>
                <w:color w:val="666666"/>
              </w:rPr>
            </w:pPr>
          </w:p>
        </w:tc>
      </w:tr>
    </w:tbl>
    <w:p w14:paraId="6B77225B" w14:textId="77777777" w:rsidR="0074315D" w:rsidRDefault="0074315D"/>
    <w:p w14:paraId="7AEFD61E" w14:textId="77777777" w:rsidR="0082133F" w:rsidRDefault="00120EE0">
      <w:pPr>
        <w:rPr>
          <w:b/>
        </w:rPr>
      </w:pPr>
      <w:r>
        <w:rPr>
          <w:b/>
          <w:sz w:val="24"/>
          <w:szCs w:val="24"/>
        </w:rPr>
        <w:t>Describe the users and their needs.</w:t>
      </w:r>
      <w:r>
        <w:rPr>
          <w:b/>
        </w:rPr>
        <w:t xml:space="preserve"> </w:t>
      </w:r>
    </w:p>
    <w:p w14:paraId="546DEAC1" w14:textId="62FC0F9D" w:rsidR="0074315D" w:rsidRDefault="00120EE0">
      <w:pPr>
        <w:rPr>
          <w:sz w:val="24"/>
          <w:szCs w:val="24"/>
        </w:rPr>
      </w:pPr>
      <w:r>
        <w:t>(</w:t>
      </w:r>
      <w:r>
        <w:rPr>
          <w:color w:val="666666"/>
        </w:rPr>
        <w:t>500 words maximum)</w:t>
      </w:r>
    </w:p>
    <w:tbl>
      <w:tblPr>
        <w:tblStyle w:val="a5"/>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4315D" w14:paraId="7BB63B40" w14:textId="77777777">
        <w:tc>
          <w:tcPr>
            <w:tcW w:w="9360" w:type="dxa"/>
            <w:shd w:val="clear" w:color="auto" w:fill="auto"/>
            <w:tcMar>
              <w:top w:w="100" w:type="dxa"/>
              <w:left w:w="100" w:type="dxa"/>
              <w:bottom w:w="100" w:type="dxa"/>
              <w:right w:w="100" w:type="dxa"/>
            </w:tcMar>
          </w:tcPr>
          <w:p w14:paraId="17D3C4F5" w14:textId="77777777" w:rsidR="0074315D" w:rsidRDefault="0074315D">
            <w:pPr>
              <w:widowControl w:val="0"/>
              <w:spacing w:line="240" w:lineRule="auto"/>
              <w:rPr>
                <w:color w:val="666666"/>
              </w:rPr>
            </w:pPr>
          </w:p>
          <w:p w14:paraId="3237B27D" w14:textId="77777777" w:rsidR="0074315D" w:rsidRDefault="0074315D">
            <w:pPr>
              <w:widowControl w:val="0"/>
              <w:spacing w:line="240" w:lineRule="auto"/>
              <w:rPr>
                <w:color w:val="666666"/>
              </w:rPr>
            </w:pPr>
          </w:p>
          <w:p w14:paraId="1DC723D4" w14:textId="77777777" w:rsidR="0074315D" w:rsidRDefault="0074315D">
            <w:pPr>
              <w:widowControl w:val="0"/>
              <w:spacing w:line="240" w:lineRule="auto"/>
              <w:rPr>
                <w:color w:val="666666"/>
              </w:rPr>
            </w:pPr>
          </w:p>
        </w:tc>
      </w:tr>
    </w:tbl>
    <w:p w14:paraId="190C1225" w14:textId="77777777" w:rsidR="0074315D" w:rsidRDefault="0074315D"/>
    <w:p w14:paraId="4BEEB078" w14:textId="77777777" w:rsidR="0082133F" w:rsidRDefault="00120EE0">
      <w:r>
        <w:rPr>
          <w:b/>
          <w:sz w:val="24"/>
          <w:szCs w:val="24"/>
        </w:rPr>
        <w:t>What work has already been done?</w:t>
      </w:r>
      <w:r>
        <w:t xml:space="preserve"> </w:t>
      </w:r>
    </w:p>
    <w:p w14:paraId="7F20CDB6" w14:textId="5DF6462A" w:rsidR="0074315D" w:rsidRDefault="00120EE0">
      <w:pPr>
        <w:rPr>
          <w:sz w:val="24"/>
          <w:szCs w:val="24"/>
        </w:rPr>
      </w:pPr>
      <w:r>
        <w:t>(</w:t>
      </w:r>
      <w:r>
        <w:rPr>
          <w:color w:val="666666"/>
        </w:rPr>
        <w:t>500 words maximum)</w:t>
      </w:r>
    </w:p>
    <w:tbl>
      <w:tblPr>
        <w:tblStyle w:val="a6"/>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4315D" w14:paraId="3A918F1A" w14:textId="77777777">
        <w:tc>
          <w:tcPr>
            <w:tcW w:w="9360" w:type="dxa"/>
            <w:shd w:val="clear" w:color="auto" w:fill="auto"/>
            <w:tcMar>
              <w:top w:w="100" w:type="dxa"/>
              <w:left w:w="100" w:type="dxa"/>
              <w:bottom w:w="100" w:type="dxa"/>
              <w:right w:w="100" w:type="dxa"/>
            </w:tcMar>
          </w:tcPr>
          <w:p w14:paraId="2880A8C5" w14:textId="77777777" w:rsidR="0074315D" w:rsidRDefault="0074315D">
            <w:pPr>
              <w:widowControl w:val="0"/>
              <w:spacing w:line="240" w:lineRule="auto"/>
              <w:rPr>
                <w:color w:val="666666"/>
              </w:rPr>
            </w:pPr>
          </w:p>
          <w:p w14:paraId="6AD74589" w14:textId="77777777" w:rsidR="0074315D" w:rsidRDefault="0074315D">
            <w:pPr>
              <w:widowControl w:val="0"/>
              <w:spacing w:line="240" w:lineRule="auto"/>
              <w:rPr>
                <w:color w:val="666666"/>
              </w:rPr>
            </w:pPr>
          </w:p>
          <w:p w14:paraId="5F938CE8" w14:textId="77777777" w:rsidR="0074315D" w:rsidRDefault="0074315D">
            <w:pPr>
              <w:widowControl w:val="0"/>
              <w:spacing w:line="240" w:lineRule="auto"/>
              <w:rPr>
                <w:color w:val="666666"/>
              </w:rPr>
            </w:pPr>
          </w:p>
        </w:tc>
      </w:tr>
    </w:tbl>
    <w:p w14:paraId="7D2BA4B8" w14:textId="77777777" w:rsidR="0074315D" w:rsidRDefault="0074315D"/>
    <w:p w14:paraId="0E5B239A" w14:textId="77777777" w:rsidR="0074315D" w:rsidRDefault="00120EE0">
      <w:pPr>
        <w:shd w:val="clear" w:color="auto" w:fill="FFFFFF"/>
        <w:spacing w:line="300" w:lineRule="auto"/>
        <w:rPr>
          <w:b/>
          <w:sz w:val="24"/>
          <w:szCs w:val="24"/>
        </w:rPr>
      </w:pPr>
      <w:r>
        <w:rPr>
          <w:b/>
          <w:sz w:val="24"/>
          <w:szCs w:val="24"/>
        </w:rPr>
        <w:t>Additional documents (optional)</w:t>
      </w:r>
    </w:p>
    <w:p w14:paraId="59718F0E" w14:textId="77777777" w:rsidR="0074315D" w:rsidRDefault="00120EE0">
      <w:r>
        <w:t>You can attach additional documents as part of your opportunity. Documents must be in .DOC .XLS .PPT or .PDF format and can be viewed by any invited seller. Do not include internal or private information.</w:t>
      </w:r>
    </w:p>
    <w:p w14:paraId="7489EA31" w14:textId="77777777" w:rsidR="0074315D" w:rsidRDefault="0074315D">
      <w:pPr>
        <w:rPr>
          <w:sz w:val="24"/>
          <w:szCs w:val="24"/>
        </w:rPr>
      </w:pPr>
    </w:p>
    <w:p w14:paraId="69EA5F65" w14:textId="77777777" w:rsidR="0074315D" w:rsidRDefault="00120EE0">
      <w:pPr>
        <w:rPr>
          <w:sz w:val="24"/>
          <w:szCs w:val="24"/>
        </w:rPr>
      </w:pPr>
      <w:r>
        <w:rPr>
          <w:rFonts w:ascii="Roboto" w:eastAsia="Roboto" w:hAnsi="Roboto" w:cs="Roboto"/>
          <w:b/>
          <w:color w:val="313131"/>
          <w:sz w:val="24"/>
          <w:szCs w:val="24"/>
          <w:highlight w:val="white"/>
        </w:rPr>
        <w:t>Industry briefing (optional)</w:t>
      </w:r>
    </w:p>
    <w:p w14:paraId="5F5AA0CC" w14:textId="77777777" w:rsidR="0074315D" w:rsidRDefault="00120EE0">
      <w:pPr>
        <w:pBdr>
          <w:top w:val="nil"/>
          <w:left w:val="nil"/>
          <w:bottom w:val="nil"/>
          <w:right w:val="nil"/>
          <w:between w:val="nil"/>
        </w:pBdr>
      </w:pPr>
      <w:r>
        <w:t>Make sure you include the information to be provided, date, time and access details of your briefing.</w:t>
      </w:r>
    </w:p>
    <w:p w14:paraId="32D79CA9" w14:textId="77777777" w:rsidR="0074315D" w:rsidRDefault="0074315D">
      <w:pPr>
        <w:rPr>
          <w:sz w:val="24"/>
          <w:szCs w:val="24"/>
        </w:rPr>
      </w:pPr>
    </w:p>
    <w:tbl>
      <w:tblPr>
        <w:tblStyle w:val="a7"/>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4315D" w14:paraId="6197F05E" w14:textId="77777777">
        <w:tc>
          <w:tcPr>
            <w:tcW w:w="9360" w:type="dxa"/>
            <w:shd w:val="clear" w:color="auto" w:fill="auto"/>
            <w:tcMar>
              <w:top w:w="100" w:type="dxa"/>
              <w:left w:w="100" w:type="dxa"/>
              <w:bottom w:w="100" w:type="dxa"/>
              <w:right w:w="100" w:type="dxa"/>
            </w:tcMar>
          </w:tcPr>
          <w:p w14:paraId="14A1BE1D" w14:textId="77777777" w:rsidR="0074315D" w:rsidRDefault="0074315D">
            <w:pPr>
              <w:widowControl w:val="0"/>
              <w:spacing w:line="240" w:lineRule="auto"/>
              <w:rPr>
                <w:color w:val="666666"/>
              </w:rPr>
            </w:pPr>
          </w:p>
          <w:p w14:paraId="1C07134A" w14:textId="77777777" w:rsidR="0074315D" w:rsidRDefault="0074315D">
            <w:pPr>
              <w:widowControl w:val="0"/>
              <w:spacing w:line="240" w:lineRule="auto"/>
              <w:rPr>
                <w:color w:val="666666"/>
              </w:rPr>
            </w:pPr>
          </w:p>
          <w:p w14:paraId="567BAC90" w14:textId="77777777" w:rsidR="0074315D" w:rsidRDefault="0074315D">
            <w:pPr>
              <w:widowControl w:val="0"/>
              <w:spacing w:line="240" w:lineRule="auto"/>
              <w:rPr>
                <w:color w:val="666666"/>
              </w:rPr>
            </w:pPr>
          </w:p>
        </w:tc>
      </w:tr>
    </w:tbl>
    <w:p w14:paraId="1CED411C" w14:textId="77777777" w:rsidR="0074315D" w:rsidRDefault="0074315D"/>
    <w:p w14:paraId="54E7856B" w14:textId="77777777" w:rsidR="0074315D" w:rsidRDefault="0074315D">
      <w:pPr>
        <w:rPr>
          <w:sz w:val="24"/>
          <w:szCs w:val="24"/>
        </w:rPr>
      </w:pPr>
    </w:p>
    <w:p w14:paraId="50F64731" w14:textId="65045D15" w:rsidR="0074315D" w:rsidRPr="0082133F" w:rsidRDefault="00120EE0">
      <w:pPr>
        <w:pStyle w:val="Heading2"/>
        <w:rPr>
          <w:b/>
          <w:color w:val="046B99"/>
        </w:rPr>
      </w:pPr>
      <w:bookmarkStart w:id="13" w:name="_ud42np8gyntd" w:colFirst="0" w:colLast="0"/>
      <w:bookmarkEnd w:id="13"/>
      <w:r w:rsidRPr="0082133F">
        <w:rPr>
          <w:b/>
          <w:color w:val="046B99"/>
        </w:rPr>
        <w:lastRenderedPageBreak/>
        <w:t>Timeframes</w:t>
      </w:r>
    </w:p>
    <w:p w14:paraId="7373E9E2" w14:textId="77777777" w:rsidR="0082133F" w:rsidRPr="0082133F" w:rsidRDefault="0082133F" w:rsidP="0082133F"/>
    <w:p w14:paraId="4D9E1058" w14:textId="1BFE243B" w:rsidR="0074315D" w:rsidRDefault="00120EE0">
      <w:pPr>
        <w:rPr>
          <w:b/>
          <w:color w:val="333333"/>
          <w:sz w:val="24"/>
          <w:szCs w:val="24"/>
        </w:rPr>
      </w:pPr>
      <w:r>
        <w:rPr>
          <w:b/>
          <w:color w:val="333333"/>
          <w:sz w:val="24"/>
          <w:szCs w:val="24"/>
        </w:rPr>
        <w:t>Estimated start date</w:t>
      </w:r>
    </w:p>
    <w:tbl>
      <w:tblPr>
        <w:tblStyle w:val="ad"/>
        <w:tblW w:w="38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15"/>
        <w:gridCol w:w="1230"/>
        <w:gridCol w:w="1395"/>
      </w:tblGrid>
      <w:tr w:rsidR="0082133F" w14:paraId="408F9AB2" w14:textId="77777777" w:rsidTr="00BC3D4D">
        <w:tc>
          <w:tcPr>
            <w:tcW w:w="1215"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1F96B48A" w14:textId="77777777" w:rsidR="0082133F" w:rsidRDefault="0082133F" w:rsidP="00BC3D4D">
            <w:pPr>
              <w:rPr>
                <w:b/>
                <w:sz w:val="24"/>
                <w:szCs w:val="24"/>
              </w:rPr>
            </w:pPr>
            <w:r>
              <w:rPr>
                <w:b/>
                <w:sz w:val="24"/>
                <w:szCs w:val="24"/>
              </w:rPr>
              <w:t>Day</w:t>
            </w:r>
          </w:p>
        </w:tc>
        <w:tc>
          <w:tcPr>
            <w:tcW w:w="1230"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7398C41B" w14:textId="77777777" w:rsidR="0082133F" w:rsidRDefault="0082133F" w:rsidP="00BC3D4D">
            <w:pPr>
              <w:widowControl w:val="0"/>
              <w:spacing w:line="240" w:lineRule="auto"/>
              <w:rPr>
                <w:b/>
                <w:sz w:val="24"/>
                <w:szCs w:val="24"/>
              </w:rPr>
            </w:pPr>
            <w:r>
              <w:rPr>
                <w:b/>
                <w:sz w:val="24"/>
                <w:szCs w:val="24"/>
              </w:rPr>
              <w:t>Month</w:t>
            </w:r>
          </w:p>
        </w:tc>
        <w:tc>
          <w:tcPr>
            <w:tcW w:w="1395"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46A845EE" w14:textId="77777777" w:rsidR="0082133F" w:rsidRDefault="0082133F" w:rsidP="00BC3D4D">
            <w:pPr>
              <w:widowControl w:val="0"/>
              <w:spacing w:line="240" w:lineRule="auto"/>
              <w:rPr>
                <w:b/>
                <w:sz w:val="24"/>
                <w:szCs w:val="24"/>
              </w:rPr>
            </w:pPr>
            <w:r>
              <w:rPr>
                <w:b/>
                <w:sz w:val="24"/>
                <w:szCs w:val="24"/>
              </w:rPr>
              <w:t>Year</w:t>
            </w:r>
          </w:p>
        </w:tc>
      </w:tr>
      <w:tr w:rsidR="0082133F" w14:paraId="7FFBC020" w14:textId="77777777" w:rsidTr="00BC3D4D">
        <w:tc>
          <w:tcPr>
            <w:tcW w:w="1215" w:type="dxa"/>
            <w:shd w:val="clear" w:color="auto" w:fill="auto"/>
            <w:tcMar>
              <w:top w:w="100" w:type="dxa"/>
              <w:left w:w="100" w:type="dxa"/>
              <w:bottom w:w="100" w:type="dxa"/>
              <w:right w:w="100" w:type="dxa"/>
            </w:tcMar>
          </w:tcPr>
          <w:p w14:paraId="602E7355" w14:textId="77777777" w:rsidR="0082133F" w:rsidRDefault="0082133F" w:rsidP="00BC3D4D">
            <w:pPr>
              <w:widowControl w:val="0"/>
              <w:spacing w:line="240" w:lineRule="auto"/>
              <w:rPr>
                <w:color w:val="666666"/>
              </w:rPr>
            </w:pPr>
            <w:r>
              <w:rPr>
                <w:color w:val="666666"/>
              </w:rPr>
              <w:t>DD</w:t>
            </w:r>
          </w:p>
        </w:tc>
        <w:tc>
          <w:tcPr>
            <w:tcW w:w="1230" w:type="dxa"/>
            <w:shd w:val="clear" w:color="auto" w:fill="auto"/>
            <w:tcMar>
              <w:top w:w="100" w:type="dxa"/>
              <w:left w:w="100" w:type="dxa"/>
              <w:bottom w:w="100" w:type="dxa"/>
              <w:right w:w="100" w:type="dxa"/>
            </w:tcMar>
          </w:tcPr>
          <w:p w14:paraId="710B6775" w14:textId="77777777" w:rsidR="0082133F" w:rsidRDefault="0082133F" w:rsidP="00BC3D4D">
            <w:pPr>
              <w:widowControl w:val="0"/>
              <w:spacing w:line="240" w:lineRule="auto"/>
              <w:rPr>
                <w:color w:val="666666"/>
              </w:rPr>
            </w:pPr>
            <w:r>
              <w:rPr>
                <w:color w:val="666666"/>
              </w:rPr>
              <w:t>MM</w:t>
            </w:r>
          </w:p>
        </w:tc>
        <w:tc>
          <w:tcPr>
            <w:tcW w:w="1395" w:type="dxa"/>
            <w:shd w:val="clear" w:color="auto" w:fill="auto"/>
            <w:tcMar>
              <w:top w:w="100" w:type="dxa"/>
              <w:left w:w="100" w:type="dxa"/>
              <w:bottom w:w="100" w:type="dxa"/>
              <w:right w:w="100" w:type="dxa"/>
            </w:tcMar>
          </w:tcPr>
          <w:p w14:paraId="5D8CDCB4" w14:textId="77777777" w:rsidR="0082133F" w:rsidRDefault="0082133F" w:rsidP="00BC3D4D">
            <w:pPr>
              <w:widowControl w:val="0"/>
              <w:spacing w:line="240" w:lineRule="auto"/>
              <w:rPr>
                <w:color w:val="666666"/>
              </w:rPr>
            </w:pPr>
            <w:r>
              <w:rPr>
                <w:color w:val="666666"/>
              </w:rPr>
              <w:t>YYYY</w:t>
            </w:r>
          </w:p>
        </w:tc>
      </w:tr>
    </w:tbl>
    <w:p w14:paraId="04831D2F" w14:textId="77777777" w:rsidR="0074315D" w:rsidRDefault="0074315D">
      <w:pPr>
        <w:rPr>
          <w:b/>
        </w:rPr>
      </w:pPr>
    </w:p>
    <w:p w14:paraId="2F38A5A5" w14:textId="77777777" w:rsidR="0082133F" w:rsidRDefault="00120EE0">
      <w:pPr>
        <w:rPr>
          <w:rFonts w:ascii="Roboto" w:eastAsia="Roboto" w:hAnsi="Roboto" w:cs="Roboto"/>
          <w:b/>
          <w:color w:val="313131"/>
          <w:sz w:val="24"/>
          <w:szCs w:val="24"/>
          <w:highlight w:val="white"/>
        </w:rPr>
      </w:pPr>
      <w:r>
        <w:rPr>
          <w:rFonts w:ascii="Roboto" w:eastAsia="Roboto" w:hAnsi="Roboto" w:cs="Roboto"/>
          <w:b/>
          <w:color w:val="313131"/>
          <w:sz w:val="24"/>
          <w:szCs w:val="24"/>
          <w:highlight w:val="white"/>
        </w:rPr>
        <w:t xml:space="preserve">Key dates or project milestones (optional) </w:t>
      </w:r>
    </w:p>
    <w:p w14:paraId="35033559" w14:textId="1EF4C50F" w:rsidR="0074315D" w:rsidRDefault="00120EE0">
      <w:pPr>
        <w:rPr>
          <w:color w:val="666666"/>
        </w:rPr>
      </w:pPr>
      <w:r>
        <w:rPr>
          <w:rFonts w:ascii="Roboto" w:eastAsia="Roboto" w:hAnsi="Roboto" w:cs="Roboto"/>
          <w:color w:val="313131"/>
          <w:highlight w:val="white"/>
        </w:rPr>
        <w:t>(</w:t>
      </w:r>
      <w:r>
        <w:rPr>
          <w:rFonts w:ascii="Roboto" w:eastAsia="Roboto" w:hAnsi="Roboto" w:cs="Roboto"/>
          <w:color w:val="666666"/>
          <w:highlight w:val="white"/>
        </w:rPr>
        <w:t>150 words maximum)</w:t>
      </w:r>
    </w:p>
    <w:tbl>
      <w:tblPr>
        <w:tblStyle w:val="a9"/>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4315D" w14:paraId="112106AC" w14:textId="77777777">
        <w:tc>
          <w:tcPr>
            <w:tcW w:w="9360" w:type="dxa"/>
            <w:shd w:val="clear" w:color="auto" w:fill="auto"/>
            <w:tcMar>
              <w:top w:w="100" w:type="dxa"/>
              <w:left w:w="100" w:type="dxa"/>
              <w:bottom w:w="100" w:type="dxa"/>
              <w:right w:w="100" w:type="dxa"/>
            </w:tcMar>
          </w:tcPr>
          <w:p w14:paraId="5B096C79" w14:textId="77777777" w:rsidR="0074315D" w:rsidRDefault="0074315D">
            <w:pPr>
              <w:widowControl w:val="0"/>
              <w:spacing w:line="240" w:lineRule="auto"/>
            </w:pPr>
          </w:p>
          <w:p w14:paraId="1393333A" w14:textId="77777777" w:rsidR="0074315D" w:rsidRDefault="0074315D">
            <w:pPr>
              <w:widowControl w:val="0"/>
              <w:spacing w:line="240" w:lineRule="auto"/>
            </w:pPr>
          </w:p>
        </w:tc>
      </w:tr>
    </w:tbl>
    <w:p w14:paraId="3B09BCB7" w14:textId="77777777" w:rsidR="0074315D" w:rsidRDefault="0074315D">
      <w:pPr>
        <w:rPr>
          <w:b/>
        </w:rPr>
      </w:pPr>
    </w:p>
    <w:p w14:paraId="7F999636" w14:textId="77777777" w:rsidR="0074315D" w:rsidRDefault="0074315D">
      <w:pPr>
        <w:rPr>
          <w:color w:val="313131"/>
          <w:highlight w:val="white"/>
        </w:rPr>
      </w:pPr>
    </w:p>
    <w:p w14:paraId="42249EBC" w14:textId="77777777" w:rsidR="0074315D" w:rsidRDefault="0074315D">
      <w:pPr>
        <w:rPr>
          <w:color w:val="313131"/>
          <w:highlight w:val="white"/>
        </w:rPr>
      </w:pPr>
    </w:p>
    <w:p w14:paraId="11EA7BB9" w14:textId="77777777" w:rsidR="0074315D" w:rsidRDefault="00120EE0">
      <w:pPr>
        <w:pStyle w:val="Heading2"/>
        <w:rPr>
          <w:b/>
          <w:color w:val="046B99"/>
        </w:rPr>
      </w:pPr>
      <w:bookmarkStart w:id="14" w:name="_ibj6ar31762c" w:colFirst="0" w:colLast="0"/>
      <w:bookmarkEnd w:id="14"/>
      <w:r>
        <w:br w:type="page"/>
      </w:r>
    </w:p>
    <w:p w14:paraId="6B99317C" w14:textId="40E07B96" w:rsidR="0074315D" w:rsidRPr="0082133F" w:rsidRDefault="00120EE0" w:rsidP="0082133F">
      <w:pPr>
        <w:pStyle w:val="Heading2"/>
        <w:rPr>
          <w:b/>
          <w:color w:val="046B99"/>
        </w:rPr>
      </w:pPr>
      <w:bookmarkStart w:id="15" w:name="_votb8d9qh7tc" w:colFirst="0" w:colLast="0"/>
      <w:bookmarkEnd w:id="15"/>
      <w:r w:rsidRPr="0082133F">
        <w:rPr>
          <w:b/>
          <w:color w:val="046B99"/>
        </w:rPr>
        <w:lastRenderedPageBreak/>
        <w:t>Evaluation criteria</w:t>
      </w:r>
    </w:p>
    <w:p w14:paraId="7EF20653" w14:textId="77777777" w:rsidR="0082133F" w:rsidRPr="0082133F" w:rsidRDefault="0082133F" w:rsidP="0082133F"/>
    <w:p w14:paraId="6F0C549C" w14:textId="77777777" w:rsidR="0074315D" w:rsidRDefault="00120EE0">
      <w:pPr>
        <w:pBdr>
          <w:top w:val="nil"/>
          <w:left w:val="nil"/>
          <w:bottom w:val="nil"/>
          <w:right w:val="nil"/>
          <w:between w:val="nil"/>
        </w:pBdr>
      </w:pPr>
      <w:r>
        <w:t>You must list each criteria separately so that sellers can respond to each one through the Marketplace.</w:t>
      </w:r>
    </w:p>
    <w:p w14:paraId="4716DA89" w14:textId="77777777" w:rsidR="0074315D" w:rsidRDefault="0074315D"/>
    <w:p w14:paraId="52CA88F8" w14:textId="77777777" w:rsidR="0074315D" w:rsidRDefault="00120EE0">
      <w:r>
        <w:t>Add as many criteria as required. Weightings are optional and must add up to 100%.</w:t>
      </w:r>
    </w:p>
    <w:p w14:paraId="3EF56BB5" w14:textId="77777777" w:rsidR="0074315D" w:rsidRDefault="0074315D">
      <w:pPr>
        <w:rPr>
          <w:b/>
          <w:sz w:val="28"/>
          <w:szCs w:val="28"/>
        </w:rPr>
      </w:pPr>
    </w:p>
    <w:p w14:paraId="6831E1E2" w14:textId="77777777" w:rsidR="0074315D" w:rsidRDefault="00120EE0">
      <w:pPr>
        <w:rPr>
          <w:sz w:val="24"/>
          <w:szCs w:val="24"/>
        </w:rPr>
      </w:pPr>
      <w:r>
        <w:rPr>
          <w:b/>
          <w:sz w:val="24"/>
          <w:szCs w:val="24"/>
        </w:rPr>
        <w:t xml:space="preserve">Criteria </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t>Weighting (%)</w:t>
      </w:r>
    </w:p>
    <w:tbl>
      <w:tblPr>
        <w:tblStyle w:val="aa"/>
        <w:tblW w:w="877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30"/>
        <w:gridCol w:w="1545"/>
      </w:tblGrid>
      <w:tr w:rsidR="0074315D" w14:paraId="0E9C0FB7" w14:textId="77777777">
        <w:tc>
          <w:tcPr>
            <w:tcW w:w="7230" w:type="dxa"/>
            <w:shd w:val="clear" w:color="auto" w:fill="auto"/>
            <w:tcMar>
              <w:top w:w="100" w:type="dxa"/>
              <w:left w:w="100" w:type="dxa"/>
              <w:bottom w:w="100" w:type="dxa"/>
              <w:right w:w="100" w:type="dxa"/>
            </w:tcMar>
          </w:tcPr>
          <w:p w14:paraId="5CB380DA" w14:textId="77777777" w:rsidR="0074315D" w:rsidRDefault="0074315D">
            <w:pPr>
              <w:widowControl w:val="0"/>
              <w:spacing w:line="240" w:lineRule="auto"/>
              <w:rPr>
                <w:color w:val="666666"/>
              </w:rPr>
            </w:pPr>
          </w:p>
        </w:tc>
        <w:tc>
          <w:tcPr>
            <w:tcW w:w="1545" w:type="dxa"/>
            <w:shd w:val="clear" w:color="auto" w:fill="auto"/>
            <w:tcMar>
              <w:top w:w="100" w:type="dxa"/>
              <w:left w:w="100" w:type="dxa"/>
              <w:bottom w:w="100" w:type="dxa"/>
              <w:right w:w="100" w:type="dxa"/>
            </w:tcMar>
          </w:tcPr>
          <w:p w14:paraId="6D631EA8" w14:textId="77777777" w:rsidR="0074315D" w:rsidRDefault="0074315D">
            <w:pPr>
              <w:widowControl w:val="0"/>
              <w:spacing w:line="240" w:lineRule="auto"/>
              <w:rPr>
                <w:color w:val="666666"/>
              </w:rPr>
            </w:pPr>
          </w:p>
        </w:tc>
      </w:tr>
    </w:tbl>
    <w:p w14:paraId="14139C8D" w14:textId="77777777" w:rsidR="0074315D" w:rsidRDefault="0074315D">
      <w:pPr>
        <w:rPr>
          <w:sz w:val="24"/>
          <w:szCs w:val="24"/>
        </w:rPr>
      </w:pPr>
    </w:p>
    <w:tbl>
      <w:tblPr>
        <w:tblStyle w:val="ab"/>
        <w:tblW w:w="87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45"/>
        <w:gridCol w:w="1515"/>
      </w:tblGrid>
      <w:tr w:rsidR="0074315D" w14:paraId="47759C57" w14:textId="77777777">
        <w:tc>
          <w:tcPr>
            <w:tcW w:w="7245" w:type="dxa"/>
            <w:shd w:val="clear" w:color="auto" w:fill="auto"/>
            <w:tcMar>
              <w:top w:w="100" w:type="dxa"/>
              <w:left w:w="100" w:type="dxa"/>
              <w:bottom w:w="100" w:type="dxa"/>
              <w:right w:w="100" w:type="dxa"/>
            </w:tcMar>
          </w:tcPr>
          <w:p w14:paraId="4F69821F" w14:textId="77777777" w:rsidR="0074315D" w:rsidRDefault="0074315D">
            <w:pPr>
              <w:widowControl w:val="0"/>
              <w:spacing w:line="240" w:lineRule="auto"/>
              <w:rPr>
                <w:color w:val="666666"/>
              </w:rPr>
            </w:pPr>
          </w:p>
        </w:tc>
        <w:tc>
          <w:tcPr>
            <w:tcW w:w="1515" w:type="dxa"/>
            <w:shd w:val="clear" w:color="auto" w:fill="auto"/>
            <w:tcMar>
              <w:top w:w="100" w:type="dxa"/>
              <w:left w:w="100" w:type="dxa"/>
              <w:bottom w:w="100" w:type="dxa"/>
              <w:right w:w="100" w:type="dxa"/>
            </w:tcMar>
          </w:tcPr>
          <w:p w14:paraId="1DB1C23F" w14:textId="77777777" w:rsidR="0074315D" w:rsidRDefault="0074315D">
            <w:pPr>
              <w:widowControl w:val="0"/>
              <w:spacing w:line="240" w:lineRule="auto"/>
              <w:rPr>
                <w:color w:val="666666"/>
              </w:rPr>
            </w:pPr>
          </w:p>
        </w:tc>
      </w:tr>
    </w:tbl>
    <w:p w14:paraId="05FB8AF4" w14:textId="77777777" w:rsidR="0074315D" w:rsidRDefault="0074315D">
      <w:pPr>
        <w:rPr>
          <w:sz w:val="24"/>
          <w:szCs w:val="24"/>
        </w:rPr>
      </w:pPr>
    </w:p>
    <w:tbl>
      <w:tblPr>
        <w:tblStyle w:val="ac"/>
        <w:tblW w:w="87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45"/>
        <w:gridCol w:w="1515"/>
      </w:tblGrid>
      <w:tr w:rsidR="0074315D" w14:paraId="493B4CA9" w14:textId="77777777">
        <w:tc>
          <w:tcPr>
            <w:tcW w:w="7245" w:type="dxa"/>
            <w:shd w:val="clear" w:color="auto" w:fill="auto"/>
            <w:tcMar>
              <w:top w:w="100" w:type="dxa"/>
              <w:left w:w="100" w:type="dxa"/>
              <w:bottom w:w="100" w:type="dxa"/>
              <w:right w:w="100" w:type="dxa"/>
            </w:tcMar>
          </w:tcPr>
          <w:p w14:paraId="1E0E61D9" w14:textId="77777777" w:rsidR="0074315D" w:rsidRDefault="0074315D">
            <w:pPr>
              <w:widowControl w:val="0"/>
              <w:spacing w:line="240" w:lineRule="auto"/>
              <w:rPr>
                <w:color w:val="666666"/>
              </w:rPr>
            </w:pPr>
          </w:p>
        </w:tc>
        <w:tc>
          <w:tcPr>
            <w:tcW w:w="1515" w:type="dxa"/>
            <w:shd w:val="clear" w:color="auto" w:fill="auto"/>
            <w:tcMar>
              <w:top w:w="100" w:type="dxa"/>
              <w:left w:w="100" w:type="dxa"/>
              <w:bottom w:w="100" w:type="dxa"/>
              <w:right w:w="100" w:type="dxa"/>
            </w:tcMar>
          </w:tcPr>
          <w:p w14:paraId="28CC85F2" w14:textId="77777777" w:rsidR="0074315D" w:rsidRDefault="0074315D">
            <w:pPr>
              <w:widowControl w:val="0"/>
              <w:spacing w:line="240" w:lineRule="auto"/>
              <w:rPr>
                <w:color w:val="666666"/>
              </w:rPr>
            </w:pPr>
          </w:p>
        </w:tc>
      </w:tr>
    </w:tbl>
    <w:p w14:paraId="06FDC0DE" w14:textId="77777777" w:rsidR="0082133F" w:rsidRDefault="0082133F">
      <w:pPr>
        <w:rPr>
          <w:b/>
          <w:color w:val="046B99"/>
          <w:sz w:val="32"/>
          <w:szCs w:val="32"/>
        </w:rPr>
      </w:pPr>
      <w:bookmarkStart w:id="16" w:name="_alvypli04yl2" w:colFirst="0" w:colLast="0"/>
      <w:bookmarkStart w:id="17" w:name="_wizpjq51gnua" w:colFirst="0" w:colLast="0"/>
      <w:bookmarkStart w:id="18" w:name="_ne9dzv81tp30" w:colFirst="0" w:colLast="0"/>
      <w:bookmarkEnd w:id="16"/>
      <w:bookmarkEnd w:id="17"/>
      <w:bookmarkEnd w:id="18"/>
      <w:r>
        <w:rPr>
          <w:b/>
          <w:color w:val="046B99"/>
        </w:rPr>
        <w:br w:type="page"/>
      </w:r>
    </w:p>
    <w:p w14:paraId="2B4DA11D" w14:textId="0117BEC2" w:rsidR="0074315D" w:rsidRPr="0082133F" w:rsidRDefault="00120EE0">
      <w:pPr>
        <w:pStyle w:val="Heading2"/>
        <w:rPr>
          <w:b/>
          <w:color w:val="046B99"/>
        </w:rPr>
      </w:pPr>
      <w:r w:rsidRPr="0082133F">
        <w:rPr>
          <w:b/>
          <w:color w:val="046B99"/>
        </w:rPr>
        <w:lastRenderedPageBreak/>
        <w:t>Closing date</w:t>
      </w:r>
    </w:p>
    <w:p w14:paraId="5C2AAF5F" w14:textId="77777777" w:rsidR="0074315D" w:rsidRDefault="0074315D">
      <w:pPr>
        <w:rPr>
          <w:b/>
        </w:rPr>
      </w:pPr>
    </w:p>
    <w:p w14:paraId="6C96C78B" w14:textId="77777777" w:rsidR="0074315D" w:rsidRDefault="00120EE0">
      <w:pPr>
        <w:rPr>
          <w:b/>
          <w:sz w:val="24"/>
          <w:szCs w:val="24"/>
        </w:rPr>
      </w:pPr>
      <w:r>
        <w:rPr>
          <w:b/>
          <w:sz w:val="24"/>
          <w:szCs w:val="24"/>
        </w:rPr>
        <w:t>Closing date</w:t>
      </w:r>
    </w:p>
    <w:p w14:paraId="6F721F3F" w14:textId="07571A3F" w:rsidR="0074315D" w:rsidRDefault="00120EE0">
      <w:pPr>
        <w:rPr>
          <w:color w:val="333333"/>
        </w:rPr>
      </w:pPr>
      <w:r>
        <w:rPr>
          <w:color w:val="333333"/>
        </w:rPr>
        <w:t xml:space="preserve">We recommend publishing for at least </w:t>
      </w:r>
      <w:r w:rsidR="0082133F">
        <w:rPr>
          <w:color w:val="333333"/>
        </w:rPr>
        <w:t>two</w:t>
      </w:r>
      <w:r>
        <w:rPr>
          <w:color w:val="333333"/>
        </w:rPr>
        <w:t xml:space="preserve"> weeks to allow interested sellers to respond. Responses will be available after 6</w:t>
      </w:r>
      <w:r w:rsidR="0082133F">
        <w:rPr>
          <w:color w:val="333333"/>
        </w:rPr>
        <w:t>:00</w:t>
      </w:r>
      <w:r>
        <w:rPr>
          <w:color w:val="333333"/>
        </w:rPr>
        <w:t>pm Canberra time on this date.</w:t>
      </w:r>
    </w:p>
    <w:tbl>
      <w:tblPr>
        <w:tblStyle w:val="ad"/>
        <w:tblW w:w="38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15"/>
        <w:gridCol w:w="1230"/>
        <w:gridCol w:w="1395"/>
      </w:tblGrid>
      <w:tr w:rsidR="0074315D" w14:paraId="68EEE2B6" w14:textId="77777777">
        <w:tc>
          <w:tcPr>
            <w:tcW w:w="1215"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0825A88E" w14:textId="77777777" w:rsidR="0074315D" w:rsidRDefault="00120EE0">
            <w:pPr>
              <w:rPr>
                <w:b/>
                <w:sz w:val="24"/>
                <w:szCs w:val="24"/>
              </w:rPr>
            </w:pPr>
            <w:r>
              <w:rPr>
                <w:b/>
                <w:sz w:val="24"/>
                <w:szCs w:val="24"/>
              </w:rPr>
              <w:t>Day</w:t>
            </w:r>
          </w:p>
        </w:tc>
        <w:tc>
          <w:tcPr>
            <w:tcW w:w="1230"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27BFFC05" w14:textId="77777777" w:rsidR="0074315D" w:rsidRDefault="00120EE0">
            <w:pPr>
              <w:widowControl w:val="0"/>
              <w:spacing w:line="240" w:lineRule="auto"/>
              <w:rPr>
                <w:b/>
                <w:sz w:val="24"/>
                <w:szCs w:val="24"/>
              </w:rPr>
            </w:pPr>
            <w:r>
              <w:rPr>
                <w:b/>
                <w:sz w:val="24"/>
                <w:szCs w:val="24"/>
              </w:rPr>
              <w:t>Month</w:t>
            </w:r>
          </w:p>
        </w:tc>
        <w:tc>
          <w:tcPr>
            <w:tcW w:w="1395"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0B341AA5" w14:textId="77777777" w:rsidR="0074315D" w:rsidRDefault="00120EE0">
            <w:pPr>
              <w:widowControl w:val="0"/>
              <w:spacing w:line="240" w:lineRule="auto"/>
              <w:rPr>
                <w:b/>
                <w:sz w:val="24"/>
                <w:szCs w:val="24"/>
              </w:rPr>
            </w:pPr>
            <w:r>
              <w:rPr>
                <w:b/>
                <w:sz w:val="24"/>
                <w:szCs w:val="24"/>
              </w:rPr>
              <w:t>Year</w:t>
            </w:r>
          </w:p>
        </w:tc>
      </w:tr>
      <w:tr w:rsidR="0074315D" w14:paraId="35C1C64A" w14:textId="77777777">
        <w:tc>
          <w:tcPr>
            <w:tcW w:w="1215" w:type="dxa"/>
            <w:shd w:val="clear" w:color="auto" w:fill="auto"/>
            <w:tcMar>
              <w:top w:w="100" w:type="dxa"/>
              <w:left w:w="100" w:type="dxa"/>
              <w:bottom w:w="100" w:type="dxa"/>
              <w:right w:w="100" w:type="dxa"/>
            </w:tcMar>
          </w:tcPr>
          <w:p w14:paraId="2F7C57DB" w14:textId="77777777" w:rsidR="0074315D" w:rsidRDefault="00120EE0">
            <w:pPr>
              <w:widowControl w:val="0"/>
              <w:spacing w:line="240" w:lineRule="auto"/>
              <w:rPr>
                <w:color w:val="666666"/>
              </w:rPr>
            </w:pPr>
            <w:r>
              <w:rPr>
                <w:color w:val="666666"/>
              </w:rPr>
              <w:t>DD</w:t>
            </w:r>
          </w:p>
        </w:tc>
        <w:tc>
          <w:tcPr>
            <w:tcW w:w="1230" w:type="dxa"/>
            <w:shd w:val="clear" w:color="auto" w:fill="auto"/>
            <w:tcMar>
              <w:top w:w="100" w:type="dxa"/>
              <w:left w:w="100" w:type="dxa"/>
              <w:bottom w:w="100" w:type="dxa"/>
              <w:right w:w="100" w:type="dxa"/>
            </w:tcMar>
          </w:tcPr>
          <w:p w14:paraId="50432A13" w14:textId="77777777" w:rsidR="0074315D" w:rsidRDefault="00120EE0">
            <w:pPr>
              <w:widowControl w:val="0"/>
              <w:spacing w:line="240" w:lineRule="auto"/>
              <w:rPr>
                <w:color w:val="666666"/>
              </w:rPr>
            </w:pPr>
            <w:r>
              <w:rPr>
                <w:color w:val="666666"/>
              </w:rPr>
              <w:t>MM</w:t>
            </w:r>
          </w:p>
        </w:tc>
        <w:tc>
          <w:tcPr>
            <w:tcW w:w="1395" w:type="dxa"/>
            <w:shd w:val="clear" w:color="auto" w:fill="auto"/>
            <w:tcMar>
              <w:top w:w="100" w:type="dxa"/>
              <w:left w:w="100" w:type="dxa"/>
              <w:bottom w:w="100" w:type="dxa"/>
              <w:right w:w="100" w:type="dxa"/>
            </w:tcMar>
          </w:tcPr>
          <w:p w14:paraId="3BB1F99D" w14:textId="77777777" w:rsidR="0074315D" w:rsidRDefault="00120EE0">
            <w:pPr>
              <w:widowControl w:val="0"/>
              <w:spacing w:line="240" w:lineRule="auto"/>
              <w:rPr>
                <w:color w:val="666666"/>
              </w:rPr>
            </w:pPr>
            <w:r>
              <w:rPr>
                <w:color w:val="666666"/>
              </w:rPr>
              <w:t>YYYY</w:t>
            </w:r>
          </w:p>
        </w:tc>
      </w:tr>
    </w:tbl>
    <w:p w14:paraId="65E0DEF2" w14:textId="77777777" w:rsidR="0074315D" w:rsidRDefault="0074315D">
      <w:pPr>
        <w:rPr>
          <w:b/>
          <w:sz w:val="24"/>
          <w:szCs w:val="24"/>
        </w:rPr>
      </w:pPr>
    </w:p>
    <w:p w14:paraId="7ED5D07D" w14:textId="77777777" w:rsidR="0074315D" w:rsidRDefault="00120EE0">
      <w:pPr>
        <w:rPr>
          <w:b/>
          <w:sz w:val="24"/>
          <w:szCs w:val="24"/>
        </w:rPr>
      </w:pPr>
      <w:r>
        <w:rPr>
          <w:b/>
          <w:sz w:val="24"/>
          <w:szCs w:val="24"/>
        </w:rPr>
        <w:t>Contact number for Marketplace support</w:t>
      </w:r>
    </w:p>
    <w:p w14:paraId="6BAC3ECC" w14:textId="77777777" w:rsidR="0074315D" w:rsidRDefault="00120EE0">
      <w:r>
        <w:rPr>
          <w:color w:val="333333"/>
        </w:rPr>
        <w:t>This number will not be visible on the Digital Marketplace. It will only be used by the Marketplace operations team in case they need to contact you.</w:t>
      </w:r>
    </w:p>
    <w:tbl>
      <w:tblPr>
        <w:tblStyle w:val="ae"/>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4315D" w14:paraId="660918EA" w14:textId="77777777">
        <w:tc>
          <w:tcPr>
            <w:tcW w:w="9360" w:type="dxa"/>
            <w:shd w:val="clear" w:color="auto" w:fill="auto"/>
            <w:tcMar>
              <w:top w:w="100" w:type="dxa"/>
              <w:left w:w="100" w:type="dxa"/>
              <w:bottom w:w="100" w:type="dxa"/>
              <w:right w:w="100" w:type="dxa"/>
            </w:tcMar>
          </w:tcPr>
          <w:p w14:paraId="49F20DD2" w14:textId="77777777" w:rsidR="0074315D" w:rsidRDefault="0074315D">
            <w:pPr>
              <w:widowControl w:val="0"/>
              <w:spacing w:line="240" w:lineRule="auto"/>
            </w:pPr>
          </w:p>
        </w:tc>
      </w:tr>
    </w:tbl>
    <w:p w14:paraId="060DAADE" w14:textId="77777777" w:rsidR="0074315D" w:rsidRDefault="0074315D"/>
    <w:p w14:paraId="616B7788" w14:textId="77777777" w:rsidR="0074315D" w:rsidRDefault="0074315D"/>
    <w:tbl>
      <w:tblPr>
        <w:tblStyle w:val="af"/>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4315D" w14:paraId="7A680ACF" w14:textId="77777777">
        <w:tc>
          <w:tcPr>
            <w:tcW w:w="9360" w:type="dxa"/>
            <w:tcBorders>
              <w:top w:val="single" w:sz="8" w:space="0" w:color="F3F3F3"/>
              <w:left w:val="single" w:sz="8" w:space="0" w:color="F3F3F3"/>
              <w:bottom w:val="single" w:sz="8" w:space="0" w:color="F3F3F3"/>
              <w:right w:val="single" w:sz="8" w:space="0" w:color="F3F3F3"/>
            </w:tcBorders>
            <w:shd w:val="clear" w:color="auto" w:fill="CFE2F3"/>
            <w:tcMar>
              <w:top w:w="100" w:type="dxa"/>
              <w:left w:w="100" w:type="dxa"/>
              <w:bottom w:w="100" w:type="dxa"/>
              <w:right w:w="100" w:type="dxa"/>
            </w:tcMar>
          </w:tcPr>
          <w:p w14:paraId="72D5956A" w14:textId="77777777" w:rsidR="0074315D" w:rsidRPr="0082133F" w:rsidRDefault="00120EE0">
            <w:pPr>
              <w:rPr>
                <w:sz w:val="24"/>
                <w:szCs w:val="24"/>
              </w:rPr>
            </w:pPr>
            <w:r w:rsidRPr="0082133F">
              <w:rPr>
                <w:b/>
                <w:sz w:val="24"/>
                <w:szCs w:val="24"/>
              </w:rPr>
              <w:t xml:space="preserve">When you are ready to publish: </w:t>
            </w:r>
          </w:p>
          <w:p w14:paraId="06D1EAC3" w14:textId="77777777" w:rsidR="0074315D" w:rsidRDefault="002726CE" w:rsidP="0082133F">
            <w:pPr>
              <w:numPr>
                <w:ilvl w:val="0"/>
                <w:numId w:val="7"/>
              </w:numPr>
            </w:pPr>
            <w:hyperlink r:id="rId16">
              <w:r w:rsidR="00120EE0">
                <w:rPr>
                  <w:color w:val="1155CC"/>
                  <w:u w:val="single"/>
                </w:rPr>
                <w:t>Log in</w:t>
              </w:r>
            </w:hyperlink>
            <w:r w:rsidR="00120EE0">
              <w:rPr>
                <w:color w:val="313131"/>
              </w:rPr>
              <w:t xml:space="preserve"> to the Digital Marketplace. </w:t>
            </w:r>
            <w:hyperlink r:id="rId17">
              <w:r w:rsidR="00120EE0">
                <w:rPr>
                  <w:color w:val="1155CC"/>
                  <w:u w:val="single"/>
                </w:rPr>
                <w:t>https://marketplace.service.gov.au/login</w:t>
              </w:r>
            </w:hyperlink>
          </w:p>
          <w:p w14:paraId="3E27FA01" w14:textId="77777777" w:rsidR="0074315D" w:rsidRDefault="00120EE0" w:rsidP="0082133F">
            <w:pPr>
              <w:numPr>
                <w:ilvl w:val="0"/>
                <w:numId w:val="7"/>
              </w:numPr>
            </w:pPr>
            <w:r>
              <w:rPr>
                <w:color w:val="313131"/>
              </w:rPr>
              <w:t>Click ‘Create new request’ and select ‘Outcome’.</w:t>
            </w:r>
          </w:p>
          <w:p w14:paraId="1EAED6ED" w14:textId="77777777" w:rsidR="0074315D" w:rsidRDefault="00120EE0" w:rsidP="0082133F">
            <w:pPr>
              <w:numPr>
                <w:ilvl w:val="0"/>
                <w:numId w:val="7"/>
              </w:numPr>
            </w:pPr>
            <w:r>
              <w:rPr>
                <w:color w:val="313131"/>
              </w:rPr>
              <w:t xml:space="preserve">Click ‘Get started’ under ‘Ask the marketplace’. </w:t>
            </w:r>
            <w:hyperlink r:id="rId18">
              <w:r>
                <w:rPr>
                  <w:color w:val="1155CC"/>
                  <w:u w:val="single"/>
                </w:rPr>
                <w:t>https://marketplace.service.gov.au/2/outcome-choice</w:t>
              </w:r>
            </w:hyperlink>
            <w:r>
              <w:rPr>
                <w:color w:val="313131"/>
              </w:rPr>
              <w:t xml:space="preserve"> </w:t>
            </w:r>
          </w:p>
          <w:p w14:paraId="3477FE6A" w14:textId="77777777" w:rsidR="0074315D" w:rsidRDefault="00120EE0" w:rsidP="0082133F">
            <w:pPr>
              <w:numPr>
                <w:ilvl w:val="0"/>
                <w:numId w:val="7"/>
              </w:numPr>
              <w:rPr>
                <w:color w:val="313131"/>
              </w:rPr>
            </w:pPr>
            <w:r>
              <w:rPr>
                <w:color w:val="313131"/>
              </w:rPr>
              <w:t>Complete the form using the content from this template.</w:t>
            </w:r>
          </w:p>
        </w:tc>
      </w:tr>
    </w:tbl>
    <w:p w14:paraId="0473B365" w14:textId="77777777" w:rsidR="0074315D" w:rsidRDefault="0074315D">
      <w:pPr>
        <w:rPr>
          <w:b/>
        </w:rPr>
      </w:pPr>
    </w:p>
    <w:sectPr w:rsidR="0074315D">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0" w:footer="36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DAE5EF" w14:textId="77777777" w:rsidR="002726CE" w:rsidRDefault="002726CE" w:rsidP="0082133F">
      <w:pPr>
        <w:spacing w:line="240" w:lineRule="auto"/>
      </w:pPr>
      <w:r>
        <w:separator/>
      </w:r>
    </w:p>
  </w:endnote>
  <w:endnote w:type="continuationSeparator" w:id="0">
    <w:p w14:paraId="7003952F" w14:textId="77777777" w:rsidR="002726CE" w:rsidRDefault="002726CE" w:rsidP="008213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Roboto">
    <w:altName w:val="Arial"/>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224DD6" w14:textId="77777777" w:rsidR="00E705F2" w:rsidRDefault="00E705F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BB5C23" w14:textId="4BC2C451" w:rsidR="0082133F" w:rsidRDefault="0082133F">
    <w:pPr>
      <w:pStyle w:val="Footer"/>
    </w:pPr>
    <w:r>
      <w:rPr>
        <w:noProof/>
      </w:rPr>
      <mc:AlternateContent>
        <mc:Choice Requires="wps">
          <w:drawing>
            <wp:anchor distT="0" distB="0" distL="114300" distR="114300" simplePos="0" relativeHeight="251659264" behindDoc="0" locked="0" layoutInCell="0" allowOverlap="1" wp14:anchorId="09F2419A" wp14:editId="6069AE91">
              <wp:simplePos x="0" y="0"/>
              <wp:positionH relativeFrom="page">
                <wp:posOffset>0</wp:posOffset>
              </wp:positionH>
              <wp:positionV relativeFrom="page">
                <wp:posOffset>9601200</wp:posOffset>
              </wp:positionV>
              <wp:extent cx="7772400" cy="266700"/>
              <wp:effectExtent l="0" t="0" r="0" b="0"/>
              <wp:wrapNone/>
              <wp:docPr id="3" name="MSIPCMc1fc41f09adab6b7fb0d70cc" descr="{&quot;HashCode&quot;:980167125,&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86D9E21" w14:textId="02C3A0C7" w:rsidR="0082133F" w:rsidRPr="00E705F2" w:rsidRDefault="00E705F2" w:rsidP="00E705F2">
                          <w:pPr>
                            <w:jc w:val="center"/>
                            <w:rPr>
                              <w:rFonts w:ascii="Calibri" w:hAnsi="Calibri" w:cs="Calibri"/>
                              <w:color w:val="A80000"/>
                              <w:sz w:val="24"/>
                            </w:rPr>
                          </w:pPr>
                          <w:r w:rsidRPr="00E705F2">
                            <w:rPr>
                              <w:rFonts w:ascii="Calibri" w:hAnsi="Calibri" w:cs="Calibri"/>
                              <w:color w:val="A80000"/>
                              <w:sz w:val="24"/>
                            </w:rPr>
                            <w:t>OFFICIAL</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09F2419A" id="_x0000_t202" coordsize="21600,21600" o:spt="202" path="m,l,21600r21600,l21600,xe">
              <v:stroke joinstyle="miter"/>
              <v:path gradientshapeok="t" o:connecttype="rect"/>
            </v:shapetype>
            <v:shape id="MSIPCMc1fc41f09adab6b7fb0d70cc" o:spid="_x0000_s1027" type="#_x0000_t202" alt="{&quot;HashCode&quot;:980167125,&quot;Height&quot;:792.0,&quot;Width&quot;:612.0,&quot;Placement&quot;:&quot;Footer&quot;,&quot;Index&quot;:&quot;Primary&quot;,&quot;Section&quot;:1,&quot;Top&quot;:0.0,&quot;Left&quot;:0.0}" style="position:absolute;margin-left:0;margin-top:756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aF10FgMAADwGAAAOAAAAZHJzL2Uyb0RvYy54bWysVE1v2zAMvQ/YfxB02GmJ7dS146xOkabI&#10;ViBtA6RDz4osx8JsyZWUxlnR/z5KttOP7TAMu0gUSVHk4xPPzpuqRI9MaS5FioOhjxETVGZcbFP8&#10;/W4xGGOkDREZKaVgKT4wjc+nHz+c7esJG8lClhlTCIIIPdnXKS6MqSeep2nBKqKHsmYCjLlUFTFw&#10;VFsvU2QP0avSG/l+5O2lymolKdMatJetEU9d/Dxn1NzmuWYGlSmG3IxblVs3dvWmZ2SyVaQuOO3S&#10;IP+QRUW4gEePoS6JIWin+G+hKk6V1DI3QyorT+Y5p8zVANUE/rtq1gWpmasFwNH1ESb9/8LSm8eV&#10;QjxL8QlGglTQouv11Wp+TYOchkHuJyQjm2gT5xs/i31KMcqYpoDg06eHnTRfvhFdzGXG2tMkGftB&#10;FAej08+dmfFtYTpjnIyGfme455kpOn0UvOhXJaGsYqK/07ospDRMtXIX4EpkrOkCtNtK8Yqowxuv&#10;NTAAqNn5Bd3dO1l3Gv+Y0JLl/ZugfLbM2Nd6AgCta4DINBeyAYb3eg1K2/AmV5XdoZUI7MCxw5FX&#10;rDGIgjKO41Hog4mCbRRFMcgQ3nu5XSttvjJZISukWEHWjk7kcalN69q72MeEXPCydNwtBdqnODo5&#10;9d2FowWCl8L6QhIQo5NaTj4lAeRzMUoGi2gcD8JFeDpIYn888IPkIon8MAkvF882XhBOCp5lTCy5&#10;YP3/CMK/41/3U1tmux/yJlUtS57ZOmxutrp5qdAjgY+6AQ786BB65eW9TccBCNX1u6vSsz1re2Ml&#10;02wax+5j3zYyO0A7lQSYoSO6pgsOby+JNiui4O+DEuaZuYUlLyVgKzsJo0Kqn3/SW3+ABKwY7WGW&#10;pFg/7IhiGJVXAj5rEoQhhDXuAIJ6rd30WrGr5hKqD1xWTrS+puzFXMnqHsbdzL4GJiIovAlw9eLc&#10;wAkMMC4pm82cDGOmJmYp1jW1oXus75p7ouqObgZQvJH9tCGTd6xrfe1NIWc7I3PuKGnxbdGEDtgD&#10;jCjXi26c2hn4+uy8Xob+9BcAAAD//wMAUEsDBBQABgAIAAAAIQBY46Q83AAAAAsBAAAPAAAAZHJz&#10;L2Rvd25yZXYueG1sTE/LTsMwELwj8Q/WIvVGnUYtghCnqoq4VEKIgjg78ebRxOsodtvk79mc6G12&#10;ZjQ7k25H24kLDr5xpGC1jEAgFc40VCn4+X5/fAbhgyajO0eoYEIP2+z+LtWJcVf6wssxVIJDyCda&#10;QR1Cn0jpixqt9kvXI7FWusHqwOdQSTPoK4fbTsZR9CStbog/1LrHfY1FezxbBevPl7yUp9aePqbD&#10;NDVt+fuWl0otHsbdK4iAY/g3w1yfq0PGnXJ3JuNFp4CHBGY3q5jRrMfxmlE+cxtGMkvl7YbsDwAA&#10;//8DAFBLAQItABQABgAIAAAAIQC2gziS/gAAAOEBAAATAAAAAAAAAAAAAAAAAAAAAABbQ29udGVu&#10;dF9UeXBlc10ueG1sUEsBAi0AFAAGAAgAAAAhADj9If/WAAAAlAEAAAsAAAAAAAAAAAAAAAAALwEA&#10;AF9yZWxzLy5yZWxzUEsBAi0AFAAGAAgAAAAhADtoXXQWAwAAPAYAAA4AAAAAAAAAAAAAAAAALgIA&#10;AGRycy9lMm9Eb2MueG1sUEsBAi0AFAAGAAgAAAAhAFjjpDzcAAAACwEAAA8AAAAAAAAAAAAAAAAA&#10;cAUAAGRycy9kb3ducmV2LnhtbFBLBQYAAAAABAAEAPMAAAB5BgAAAAA=&#10;" o:allowincell="f" filled="f" stroked="f" strokeweight=".5pt">
              <v:textbox inset=",0,,0">
                <w:txbxContent>
                  <w:p w14:paraId="586D9E21" w14:textId="02C3A0C7" w:rsidR="0082133F" w:rsidRPr="00E705F2" w:rsidRDefault="00E705F2" w:rsidP="00E705F2">
                    <w:pPr>
                      <w:jc w:val="center"/>
                      <w:rPr>
                        <w:rFonts w:ascii="Calibri" w:hAnsi="Calibri" w:cs="Calibri"/>
                        <w:color w:val="A80000"/>
                        <w:sz w:val="24"/>
                      </w:rPr>
                    </w:pPr>
                    <w:r w:rsidRPr="00E705F2">
                      <w:rPr>
                        <w:rFonts w:ascii="Calibri" w:hAnsi="Calibri" w:cs="Calibri"/>
                        <w:color w:val="A80000"/>
                        <w:sz w:val="24"/>
                      </w:rPr>
                      <w:t>OFFICIAL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581BA7" w14:textId="77777777" w:rsidR="00E705F2" w:rsidRDefault="00E705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B09BEB" w14:textId="77777777" w:rsidR="002726CE" w:rsidRDefault="002726CE" w:rsidP="0082133F">
      <w:pPr>
        <w:spacing w:line="240" w:lineRule="auto"/>
      </w:pPr>
      <w:r>
        <w:separator/>
      </w:r>
    </w:p>
  </w:footnote>
  <w:footnote w:type="continuationSeparator" w:id="0">
    <w:p w14:paraId="5C56C23C" w14:textId="77777777" w:rsidR="002726CE" w:rsidRDefault="002726CE" w:rsidP="008213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64EA18" w14:textId="77777777" w:rsidR="00E705F2" w:rsidRDefault="00E705F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F45357" w14:textId="0EB7620A" w:rsidR="0082133F" w:rsidRDefault="0082133F">
    <w:pPr>
      <w:pStyle w:val="Header"/>
    </w:pPr>
    <w:r>
      <w:rPr>
        <w:noProof/>
      </w:rPr>
      <mc:AlternateContent>
        <mc:Choice Requires="wps">
          <w:drawing>
            <wp:anchor distT="0" distB="0" distL="114300" distR="114300" simplePos="0" relativeHeight="251657216" behindDoc="0" locked="0" layoutInCell="0" allowOverlap="1" wp14:anchorId="2C38DB6C" wp14:editId="1AC2E742">
              <wp:simplePos x="0" y="0"/>
              <wp:positionH relativeFrom="page">
                <wp:posOffset>0</wp:posOffset>
              </wp:positionH>
              <wp:positionV relativeFrom="page">
                <wp:posOffset>190500</wp:posOffset>
              </wp:positionV>
              <wp:extent cx="7772400" cy="266700"/>
              <wp:effectExtent l="0" t="0" r="0" b="0"/>
              <wp:wrapNone/>
              <wp:docPr id="2" name="MSIPCM446a452cada7bb0d0cc48537" descr="{&quot;HashCode&quot;:956029556,&quot;Height&quot;:792.0,&quot;Width&quot;:612.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8BAB609" w14:textId="0CBB309C" w:rsidR="0082133F" w:rsidRPr="00E705F2" w:rsidRDefault="00E705F2" w:rsidP="00E705F2">
                          <w:pPr>
                            <w:jc w:val="center"/>
                            <w:rPr>
                              <w:rFonts w:ascii="Calibri" w:hAnsi="Calibri" w:cs="Calibri"/>
                              <w:color w:val="A80000"/>
                              <w:sz w:val="24"/>
                            </w:rPr>
                          </w:pPr>
                          <w:r w:rsidRPr="00E705F2">
                            <w:rPr>
                              <w:rFonts w:ascii="Calibri" w:hAnsi="Calibri" w:cs="Calibri"/>
                              <w:color w:val="A80000"/>
                              <w:sz w:val="24"/>
                            </w:rPr>
                            <w:t>OFFICIAL</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w14:anchorId="2C38DB6C" id="_x0000_t202" coordsize="21600,21600" o:spt="202" path="m,l,21600r21600,l21600,xe">
              <v:stroke joinstyle="miter"/>
              <v:path gradientshapeok="t" o:connecttype="rect"/>
            </v:shapetype>
            <v:shape id="MSIPCM446a452cada7bb0d0cc48537" o:spid="_x0000_s1026" type="#_x0000_t202" alt="{&quot;HashCode&quot;:956029556,&quot;Height&quot;:792.0,&quot;Width&quot;:612.0,&quot;Placement&quot;:&quot;Header&quot;,&quot;Index&quot;:&quot;Primary&quot;,&quot;Section&quot;:1,&quot;Top&quot;:0.0,&quot;Left&quot;:0.0}" style="position:absolute;margin-left:0;margin-top:15pt;width:612pt;height:21pt;z-index:25165721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4OEgMAADUGAAAOAAAAZHJzL2Uyb0RvYy54bWysVN1P2zAQf5+0/8Hyw55W8kGakI4wQVE3&#10;pA4qlYln13GItcQOtkvTof3vOztOgW0P07QX+3x3/vk+fr7Tj33boEemNJeiwNFRiBETVJZc3Bf4&#10;6+1icoKRNkSUpJGCFXjPNP549vbN6a6bsVjWsimZQgAi9GzXFbg2ppsFgaY1a4k+kh0TYKykaomB&#10;o7oPSkV2gN42QRyGabCTquyUpExr0F4ORnzm8KuKUXNTVZoZ1BQYYjNuVW7d2DU4OyWze0W6mlMf&#10;BvmHKFrCBTx6gLokhqCt4r9BtZwqqWVljqhsA1lVnDKXA2QThb9ks65Jx1wuUBzdHcqk/x8svX5c&#10;KcTLAscYCdJCi76sr1bzL0mSkmQaU1KSbLMJy5DS5GR6nGFUMk2hgk/vHrbSfPhMdD2XJRtOs3ya&#10;hnE+nabvvZnx+9p4Y5bHR6E33PHS1F6fRs/6VUMoa5kY74wwBHgyyB7gSpSs9wDDtlK8JWr/ymsN&#10;DABqer/I372VndeEh4CWrBrfBOUPy4xdp2dQoHUHJTL9heyB4aNeg9I2vK9Ua3doJQI7cGx/4BXr&#10;DaKgzLIsTkIwUbDFaZqBDPDB8+1OafOJyRZZocAKonZ0Io9LbQbX0cU+JuSCN43jbiPQrsDp8TR0&#10;Fw4WAG+E9YUgAMNLAyef8gjiuYjzySI9ySbJIplO8iw8mYRRfpGnYZInl4sfFi9KZjUvSyaWXLDx&#10;f0TJ3/HP/9SB2e6HvApVy4aXNg8bm81u3ij0SOCjboAD33yFXngFr8NxBYTsxt1lGdieDb2xkuk3&#10;vW/kRpZ76KOSUF9ohe7ogsOjS6LNiij49KCEQWZuYKkaCUWVXsKolur7n/TWH2oBVox2MEQKrB+2&#10;RDGMmisBvzSPkgRgjTuAoF5qN6NWbNu5hLQjF5UTra9pRrFSsr2DOXduXwMTERTeLLAZxbmBExhg&#10;TlJ2fu5kmC8dMUux7qiFHot8298R1XmeGSjftRzHDJn9QrfB194U8nxrZMUdF21hh2pC6e0BZpNr&#10;gp+jdvi9PDuv52l/9hMAAP//AwBQSwMEFAAGAAgAAAAhAGg7lXbbAAAABwEAAA8AAABkcnMvZG93&#10;bnJldi54bWxMj8FOwzAMhu9IvENkJG4soSDKuqYTAu2ChETHLtyyxrQViVM1WVveHu8EJ9v6rc+f&#10;y+3inZhwjH0gDbcrBQKpCbanVsPhY3fzCCImQ9a4QKjhByNsq8uL0hQ2zFTjtE+tYAjFwmjoUhoK&#10;KWPToTdxFQYkzr7C6E3icWylHc3McO9kptSD9KYnvtCZAZ87bL73J8+U9cvrkt7y9xBdvZsn/3nI&#10;60Hr66vlaQMi4ZL+luGsz+pQsdMxnMhG4TTwI0nDneJ6TrPsnrujhjxTIKtS/vevfgEAAP//AwBQ&#10;SwECLQAUAAYACAAAACEAtoM4kv4AAADhAQAAEwAAAAAAAAAAAAAAAAAAAAAAW0NvbnRlbnRfVHlw&#10;ZXNdLnhtbFBLAQItABQABgAIAAAAIQA4/SH/1gAAAJQBAAALAAAAAAAAAAAAAAAAAC8BAABfcmVs&#10;cy8ucmVsc1BLAQItABQABgAIAAAAIQA+9C4OEgMAADUGAAAOAAAAAAAAAAAAAAAAAC4CAABkcnMv&#10;ZTJvRG9jLnhtbFBLAQItABQABgAIAAAAIQBoO5V22wAAAAcBAAAPAAAAAAAAAAAAAAAAAGwFAABk&#10;cnMvZG93bnJldi54bWxQSwUGAAAAAAQABADzAAAAdAYAAAAA&#10;" o:allowincell="f" filled="f" stroked="f" strokeweight=".5pt">
              <v:textbox inset=",0,,0">
                <w:txbxContent>
                  <w:p w14:paraId="58BAB609" w14:textId="0CBB309C" w:rsidR="0082133F" w:rsidRPr="00E705F2" w:rsidRDefault="00E705F2" w:rsidP="00E705F2">
                    <w:pPr>
                      <w:jc w:val="center"/>
                      <w:rPr>
                        <w:rFonts w:ascii="Calibri" w:hAnsi="Calibri" w:cs="Calibri"/>
                        <w:color w:val="A80000"/>
                        <w:sz w:val="24"/>
                      </w:rPr>
                    </w:pPr>
                    <w:r w:rsidRPr="00E705F2">
                      <w:rPr>
                        <w:rFonts w:ascii="Calibri" w:hAnsi="Calibri" w:cs="Calibri"/>
                        <w:color w:val="A80000"/>
                        <w:sz w:val="24"/>
                      </w:rPr>
                      <w:t>OFFICIAL</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D87A60" w14:textId="77777777" w:rsidR="00E705F2" w:rsidRDefault="00E705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D3009F"/>
    <w:multiLevelType w:val="multilevel"/>
    <w:tmpl w:val="F2DC69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6936653"/>
    <w:multiLevelType w:val="multilevel"/>
    <w:tmpl w:val="9942FD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0B4010C"/>
    <w:multiLevelType w:val="multilevel"/>
    <w:tmpl w:val="B4B89E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F063071"/>
    <w:multiLevelType w:val="multilevel"/>
    <w:tmpl w:val="53EE42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1F94BD2"/>
    <w:multiLevelType w:val="multilevel"/>
    <w:tmpl w:val="EA8C830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2F35A47"/>
    <w:multiLevelType w:val="multilevel"/>
    <w:tmpl w:val="3C4A6B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85F1680"/>
    <w:multiLevelType w:val="multilevel"/>
    <w:tmpl w:val="E73EE1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3"/>
  </w:num>
  <w:num w:numId="4">
    <w:abstractNumId w:val="6"/>
  </w:num>
  <w:num w:numId="5">
    <w:abstractNumId w:val="5"/>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74315D"/>
    <w:rsid w:val="00120EE0"/>
    <w:rsid w:val="002726CE"/>
    <w:rsid w:val="0074315D"/>
    <w:rsid w:val="0082133F"/>
    <w:rsid w:val="00E705F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4D5608"/>
  <w15:docId w15:val="{1A97A9B8-5005-46CA-94C0-698F190CF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AU"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82133F"/>
    <w:pPr>
      <w:tabs>
        <w:tab w:val="center" w:pos="4513"/>
        <w:tab w:val="right" w:pos="9026"/>
      </w:tabs>
      <w:spacing w:line="240" w:lineRule="auto"/>
    </w:pPr>
  </w:style>
  <w:style w:type="character" w:customStyle="1" w:styleId="HeaderChar">
    <w:name w:val="Header Char"/>
    <w:basedOn w:val="DefaultParagraphFont"/>
    <w:link w:val="Header"/>
    <w:uiPriority w:val="99"/>
    <w:rsid w:val="0082133F"/>
  </w:style>
  <w:style w:type="paragraph" w:styleId="Footer">
    <w:name w:val="footer"/>
    <w:basedOn w:val="Normal"/>
    <w:link w:val="FooterChar"/>
    <w:uiPriority w:val="99"/>
    <w:unhideWhenUsed/>
    <w:rsid w:val="0082133F"/>
    <w:pPr>
      <w:tabs>
        <w:tab w:val="center" w:pos="4513"/>
        <w:tab w:val="right" w:pos="9026"/>
      </w:tabs>
      <w:spacing w:line="240" w:lineRule="auto"/>
    </w:pPr>
  </w:style>
  <w:style w:type="character" w:customStyle="1" w:styleId="FooterChar">
    <w:name w:val="Footer Char"/>
    <w:basedOn w:val="DefaultParagraphFont"/>
    <w:link w:val="Footer"/>
    <w:uiPriority w:val="99"/>
    <w:rsid w:val="008213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marketplace.service.gov.au/contact-us" TargetMode="External"/><Relationship Id="rId13" Type="http://schemas.openxmlformats.org/officeDocument/2006/relationships/hyperlink" Target="https://marketplace1.zendesk.com/hc/en-gb/articles/360000556476-Panel-categories-and-rates" TargetMode="External"/><Relationship Id="rId18" Type="http://schemas.openxmlformats.org/officeDocument/2006/relationships/hyperlink" Target="https://marketplace.service.gov.au/2/outcome-choice"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hyperlink" Target="https://marketplace.service.gov.au/2/opportunities?openTo=all&amp;type=atm" TargetMode="External"/><Relationship Id="rId17" Type="http://schemas.openxmlformats.org/officeDocument/2006/relationships/hyperlink" Target="https://marketplace.service.gov.au/login"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marketplace.service.gov.au/login"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arketplace.service.gov.au/2/opportunities?openTo=all&amp;type=atm" TargetMode="External"/><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s://marketplace1.zendesk.com/hc/en-gb/articles/360000579716-Seek-proposals-and-quotes" TargetMode="External"/><Relationship Id="rId23" Type="http://schemas.openxmlformats.org/officeDocument/2006/relationships/header" Target="header3.xml"/><Relationship Id="rId10" Type="http://schemas.openxmlformats.org/officeDocument/2006/relationships/hyperlink" Target="https://marketplace.service.gov.au/2/outcome-choice"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marketplace.service.gov.au/contact-us" TargetMode="External"/><Relationship Id="rId14" Type="http://schemas.openxmlformats.org/officeDocument/2006/relationships/hyperlink" Target="https://marketplace1.zendesk.com/hc/en-gb/articles/360000556476-Panel-categories-and-rates"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8</Pages>
  <Words>730</Words>
  <Characters>4167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Neil Dunbar</cp:lastModifiedBy>
  <cp:revision>3</cp:revision>
  <dcterms:created xsi:type="dcterms:W3CDTF">2019-02-05T03:32:00Z</dcterms:created>
  <dcterms:modified xsi:type="dcterms:W3CDTF">2019-02-05T23:46:00Z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482f89-686c-4423-b970-d4c069cb673b_Enabled">
    <vt:lpwstr>True</vt:lpwstr>
  </property>
  <property fmtid="{D5CDD505-2E9C-101B-9397-08002B2CF9AE}" pid="3" name="MSIP_Label_5b482f89-686c-4423-b970-d4c069cb673b_SiteId">
    <vt:lpwstr>f87adb37-069d-44ab-b352-f6d61ecc6db2</vt:lpwstr>
  </property>
  <property fmtid="{D5CDD505-2E9C-101B-9397-08002B2CF9AE}" pid="4" name="MSIP_Label_5b482f89-686c-4423-b970-d4c069cb673b_Owner">
    <vt:lpwstr>Allen.Samson@dta.gov.au</vt:lpwstr>
  </property>
  <property fmtid="{D5CDD505-2E9C-101B-9397-08002B2CF9AE}" pid="5" name="MSIP_Label_5b482f89-686c-4423-b970-d4c069cb673b_SetDate">
    <vt:lpwstr>2019-02-05T03:45:40.7263719Z</vt:lpwstr>
  </property>
  <property fmtid="{D5CDD505-2E9C-101B-9397-08002B2CF9AE}" pid="6" name="MSIP_Label_5b482f89-686c-4423-b970-d4c069cb673b_Name">
    <vt:lpwstr>Official</vt:lpwstr>
  </property>
  <property fmtid="{D5CDD505-2E9C-101B-9397-08002B2CF9AE}" pid="7" name="MSIP_Label_5b482f89-686c-4423-b970-d4c069cb673b_Application">
    <vt:lpwstr>Microsoft Azure Information Protection</vt:lpwstr>
  </property>
  <property fmtid="{D5CDD505-2E9C-101B-9397-08002B2CF9AE}" pid="8" name="MSIP_Label_5b482f89-686c-4423-b970-d4c069cb673b_Extended_MSFT_Method">
    <vt:lpwstr>Manual</vt:lpwstr>
  </property>
  <property fmtid="{D5CDD505-2E9C-101B-9397-08002B2CF9AE}" pid="9" name="Sensitivity">
    <vt:lpwstr>Official</vt:lpwstr>
  </property>
</Properties>
</file>