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61C3" w14:textId="605E229F" w:rsidR="00BC4A62" w:rsidRDefault="00517DF1">
      <w:pPr>
        <w:rPr>
          <w:sz w:val="28"/>
          <w:szCs w:val="28"/>
        </w:rPr>
      </w:pPr>
      <w:r>
        <w:rPr>
          <w:sz w:val="28"/>
          <w:szCs w:val="28"/>
        </w:rPr>
        <w:t>Chapitre 1 :</w:t>
      </w:r>
    </w:p>
    <w:p w14:paraId="16632AAC" w14:textId="7568B417" w:rsidR="00517DF1" w:rsidRDefault="00517DF1">
      <w:pPr>
        <w:rPr>
          <w:sz w:val="28"/>
          <w:szCs w:val="28"/>
        </w:rPr>
      </w:pPr>
    </w:p>
    <w:p w14:paraId="4CD1CB9E" w14:textId="77D12576" w:rsidR="00517DF1" w:rsidRDefault="00517DF1" w:rsidP="00517DF1">
      <w:pPr>
        <w:pStyle w:val="Paragraphedeliste"/>
        <w:numPr>
          <w:ilvl w:val="0"/>
          <w:numId w:val="1"/>
        </w:numPr>
      </w:pPr>
      <w:r>
        <w:t>L/R -&gt; dia 23</w:t>
      </w:r>
    </w:p>
    <w:p w14:paraId="2D971C53" w14:textId="08AFB523" w:rsidR="00517DF1" w:rsidRDefault="00517DF1" w:rsidP="00517DF1">
      <w:pPr>
        <w:pStyle w:val="Paragraphedeliste"/>
        <w:numPr>
          <w:ilvl w:val="0"/>
          <w:numId w:val="1"/>
        </w:numPr>
      </w:pPr>
      <w:r>
        <w:t>Packet switch vs circuit switch -&gt; dia 25</w:t>
      </w:r>
    </w:p>
    <w:p w14:paraId="57C4BC7B" w14:textId="4DAD0580" w:rsidR="00817018" w:rsidRDefault="00817018" w:rsidP="00517DF1">
      <w:pPr>
        <w:pStyle w:val="Paragraphedeliste"/>
        <w:numPr>
          <w:ilvl w:val="0"/>
          <w:numId w:val="1"/>
        </w:numPr>
      </w:pPr>
      <w:r>
        <w:t>Division d’un message en paquet -&gt; dia 27</w:t>
      </w:r>
    </w:p>
    <w:p w14:paraId="01B8DBBE" w14:textId="6FA968C0" w:rsidR="007C419C" w:rsidRDefault="007C419C" w:rsidP="00517DF1">
      <w:pPr>
        <w:pStyle w:val="Paragraphedeliste"/>
        <w:numPr>
          <w:ilvl w:val="0"/>
          <w:numId w:val="1"/>
        </w:numPr>
      </w:pPr>
      <w:r>
        <w:t>Datagram network vs virtual circuit network -&gt; dia 28</w:t>
      </w:r>
    </w:p>
    <w:p w14:paraId="51248EA0" w14:textId="519D8726" w:rsidR="00EF5033" w:rsidRDefault="00EF5033" w:rsidP="00517DF1">
      <w:pPr>
        <w:pStyle w:val="Paragraphedeliste"/>
        <w:numPr>
          <w:ilvl w:val="0"/>
          <w:numId w:val="1"/>
        </w:numPr>
      </w:pPr>
      <w:r>
        <w:t>Fibre au nœud, à la maison,</w:t>
      </w:r>
      <w:r w:rsidR="007D3D43">
        <w:t xml:space="preserve"> </w:t>
      </w:r>
      <w:r>
        <w:t>… -&gt; dia 40</w:t>
      </w:r>
    </w:p>
    <w:p w14:paraId="5C2CB185" w14:textId="28458EA0" w:rsidR="004958BF" w:rsidRDefault="004958BF" w:rsidP="00B60F43">
      <w:pPr>
        <w:pStyle w:val="Paragraphedeliste"/>
        <w:numPr>
          <w:ilvl w:val="0"/>
          <w:numId w:val="1"/>
        </w:numPr>
      </w:pPr>
      <w:r>
        <w:t>Twisted vs coaxial vs fibre -&gt; dia 52</w:t>
      </w:r>
    </w:p>
    <w:p w14:paraId="0F7D518A" w14:textId="55982EC6" w:rsidR="00B60F43" w:rsidRDefault="00B60F43" w:rsidP="00B60F43">
      <w:pPr>
        <w:pStyle w:val="Paragraphedeliste"/>
        <w:numPr>
          <w:ilvl w:val="0"/>
          <w:numId w:val="1"/>
        </w:numPr>
      </w:pPr>
      <w:r>
        <w:t>Tier des ISP -&gt; dia 60</w:t>
      </w:r>
    </w:p>
    <w:p w14:paraId="4A4752C5" w14:textId="44DD2C74" w:rsidR="00BB16E0" w:rsidRDefault="00BB16E0" w:rsidP="00B60F43">
      <w:pPr>
        <w:pStyle w:val="Paragraphedeliste"/>
        <w:numPr>
          <w:ilvl w:val="0"/>
          <w:numId w:val="1"/>
        </w:numPr>
      </w:pPr>
      <w:r>
        <w:t>Délai et perte de paquet -&gt; dia 67</w:t>
      </w:r>
    </w:p>
    <w:p w14:paraId="73FF2685" w14:textId="50FA1768" w:rsidR="00E2565C" w:rsidRDefault="00E2565C" w:rsidP="00B60F43">
      <w:pPr>
        <w:pStyle w:val="Paragraphedeliste"/>
        <w:numPr>
          <w:ilvl w:val="0"/>
          <w:numId w:val="1"/>
        </w:numPr>
      </w:pPr>
      <w:r>
        <w:t>Les différentes couches -&gt; dia 84</w:t>
      </w:r>
    </w:p>
    <w:p w14:paraId="2560DB8E" w14:textId="36924C82" w:rsidR="00655F48" w:rsidRDefault="00655F48" w:rsidP="00B60F43">
      <w:pPr>
        <w:pStyle w:val="Paragraphedeliste"/>
        <w:numPr>
          <w:ilvl w:val="0"/>
          <w:numId w:val="1"/>
        </w:numPr>
      </w:pPr>
      <w:r>
        <w:t>Data plane, contrôle p</w:t>
      </w:r>
      <w:r w:rsidR="00C3086B">
        <w:t>l</w:t>
      </w:r>
      <w:r>
        <w:t>ane, SDN -&gt; dia 91</w:t>
      </w:r>
    </w:p>
    <w:p w14:paraId="258DD9C4" w14:textId="7CA7911F" w:rsidR="002204E7" w:rsidRDefault="002204E7" w:rsidP="00B60F43">
      <w:pPr>
        <w:pStyle w:val="Paragraphedeliste"/>
        <w:numPr>
          <w:ilvl w:val="0"/>
          <w:numId w:val="1"/>
        </w:numPr>
      </w:pPr>
      <w:r>
        <w:t>NFV -&gt; dia 96</w:t>
      </w:r>
    </w:p>
    <w:p w14:paraId="43773CA9" w14:textId="78B758EB" w:rsidR="008A005B" w:rsidRDefault="008A005B" w:rsidP="008A005B"/>
    <w:p w14:paraId="6C7591E9" w14:textId="3903F04E" w:rsidR="008A005B" w:rsidRDefault="008A005B" w:rsidP="008A005B">
      <w:pPr>
        <w:rPr>
          <w:sz w:val="28"/>
          <w:szCs w:val="28"/>
        </w:rPr>
      </w:pPr>
      <w:r>
        <w:rPr>
          <w:sz w:val="28"/>
          <w:szCs w:val="28"/>
        </w:rPr>
        <w:t>Chapitre 2 :</w:t>
      </w:r>
    </w:p>
    <w:p w14:paraId="2CDB19B2" w14:textId="30369C3A" w:rsidR="008A005B" w:rsidRDefault="00964574" w:rsidP="00964574">
      <w:pPr>
        <w:pStyle w:val="Paragraphedeliste"/>
        <w:numPr>
          <w:ilvl w:val="0"/>
          <w:numId w:val="2"/>
        </w:numPr>
      </w:pPr>
      <w:r>
        <w:t>Symmetric key vs public key -&gt; dia 29</w:t>
      </w:r>
    </w:p>
    <w:p w14:paraId="3A14192A" w14:textId="4455523F" w:rsidR="005D309A" w:rsidRDefault="005D309A" w:rsidP="00964574">
      <w:pPr>
        <w:pStyle w:val="Paragraphedeliste"/>
        <w:numPr>
          <w:ilvl w:val="0"/>
          <w:numId w:val="2"/>
        </w:numPr>
      </w:pPr>
      <w:r>
        <w:t>Distribution de clé -&gt; dia 40</w:t>
      </w:r>
    </w:p>
    <w:p w14:paraId="3FEA91D8" w14:textId="05D203D8" w:rsidR="00721FAC" w:rsidRDefault="00226F6C" w:rsidP="00721FAC">
      <w:pPr>
        <w:pStyle w:val="Paragraphedeliste"/>
        <w:numPr>
          <w:ilvl w:val="0"/>
          <w:numId w:val="2"/>
        </w:numPr>
      </w:pPr>
      <w:r>
        <w:t>SCHEMA PARTAGE CLE PUBLIQUE -&gt; dia 45</w:t>
      </w:r>
    </w:p>
    <w:p w14:paraId="64EA371B" w14:textId="77777777" w:rsidR="00721FAC" w:rsidRDefault="00721FAC" w:rsidP="00721FAC">
      <w:pPr>
        <w:pStyle w:val="Paragraphedeliste"/>
      </w:pPr>
    </w:p>
    <w:p w14:paraId="003E6DE3" w14:textId="22738A38" w:rsidR="00721FAC" w:rsidRDefault="00721FAC" w:rsidP="00721FAC">
      <w:pPr>
        <w:rPr>
          <w:sz w:val="28"/>
          <w:szCs w:val="28"/>
        </w:rPr>
      </w:pPr>
      <w:r>
        <w:rPr>
          <w:sz w:val="28"/>
          <w:szCs w:val="28"/>
        </w:rPr>
        <w:t xml:space="preserve">Chapitre </w:t>
      </w:r>
      <w:r>
        <w:rPr>
          <w:sz w:val="28"/>
          <w:szCs w:val="28"/>
        </w:rPr>
        <w:t>3</w:t>
      </w:r>
      <w:r>
        <w:rPr>
          <w:sz w:val="28"/>
          <w:szCs w:val="28"/>
        </w:rPr>
        <w:t> :</w:t>
      </w:r>
    </w:p>
    <w:p w14:paraId="760A43E6" w14:textId="2655041E" w:rsidR="00721FAC" w:rsidRDefault="00721FAC" w:rsidP="00721FAC">
      <w:pPr>
        <w:pStyle w:val="Paragraphedeliste"/>
        <w:numPr>
          <w:ilvl w:val="0"/>
          <w:numId w:val="2"/>
        </w:numPr>
      </w:pPr>
      <w:r>
        <w:t>Ports connus</w:t>
      </w:r>
      <w:r>
        <w:t xml:space="preserve"> -&gt; dia </w:t>
      </w:r>
      <w:r>
        <w:t>8</w:t>
      </w:r>
    </w:p>
    <w:p w14:paraId="268BC732" w14:textId="375FA9A3" w:rsidR="000C7187" w:rsidRDefault="000C7187" w:rsidP="00721FAC">
      <w:pPr>
        <w:pStyle w:val="Paragraphedeliste"/>
        <w:numPr>
          <w:ilvl w:val="0"/>
          <w:numId w:val="2"/>
        </w:numPr>
      </w:pPr>
      <w:r>
        <w:t>TCP vs UDP -&gt; dia 11</w:t>
      </w:r>
    </w:p>
    <w:p w14:paraId="6BFBA336" w14:textId="05A0E74A" w:rsidR="00752276" w:rsidRDefault="00752276" w:rsidP="00721FAC">
      <w:pPr>
        <w:pStyle w:val="Paragraphedeliste"/>
        <w:numPr>
          <w:ilvl w:val="0"/>
          <w:numId w:val="2"/>
        </w:numPr>
      </w:pPr>
      <w:r>
        <w:t>Différentes versions d’http -&gt; dia 18</w:t>
      </w:r>
      <w:r w:rsidR="007B35DA">
        <w:t>-19</w:t>
      </w:r>
    </w:p>
    <w:p w14:paraId="08D5A9AC" w14:textId="1186C11D" w:rsidR="00A77EA0" w:rsidRDefault="00A77EA0" w:rsidP="00721FAC">
      <w:pPr>
        <w:pStyle w:val="Paragraphedeliste"/>
        <w:numPr>
          <w:ilvl w:val="0"/>
          <w:numId w:val="2"/>
        </w:numPr>
      </w:pPr>
      <w:r>
        <w:t xml:space="preserve">HTTP </w:t>
      </w:r>
      <w:r w:rsidR="00552903">
        <w:t xml:space="preserve">request </w:t>
      </w:r>
      <w:r>
        <w:t>(contenu) -&gt; à partir de dia 25</w:t>
      </w:r>
    </w:p>
    <w:p w14:paraId="79AB2569" w14:textId="6C27267F" w:rsidR="00552903" w:rsidRDefault="00552903" w:rsidP="00721FAC">
      <w:pPr>
        <w:pStyle w:val="Paragraphedeliste"/>
        <w:numPr>
          <w:ilvl w:val="0"/>
          <w:numId w:val="2"/>
        </w:numPr>
      </w:pPr>
      <w:r>
        <w:t>http response -&gt; à partir de dia 28</w:t>
      </w:r>
    </w:p>
    <w:p w14:paraId="34FCD930" w14:textId="6FCE855C" w:rsidR="00F72EF7" w:rsidRDefault="00F72EF7" w:rsidP="00721FAC">
      <w:pPr>
        <w:pStyle w:val="Paragraphedeliste"/>
        <w:numPr>
          <w:ilvl w:val="0"/>
          <w:numId w:val="2"/>
        </w:numPr>
      </w:pPr>
      <w:r>
        <w:t>statut reponse http -&gt; dia 30</w:t>
      </w:r>
    </w:p>
    <w:p w14:paraId="60DF17A0" w14:textId="1FF02A24" w:rsidR="00A47B7E" w:rsidRDefault="00A47B7E" w:rsidP="00721FAC">
      <w:pPr>
        <w:pStyle w:val="Paragraphedeliste"/>
        <w:numPr>
          <w:ilvl w:val="0"/>
          <w:numId w:val="2"/>
        </w:numPr>
      </w:pPr>
      <w:r>
        <w:t>SCHEMA TLS -&gt; dia 41</w:t>
      </w:r>
      <w:r w:rsidR="00795985">
        <w:t xml:space="preserve"> à 43</w:t>
      </w:r>
    </w:p>
    <w:p w14:paraId="5B8D5FDF" w14:textId="1D493A88" w:rsidR="008D5A26" w:rsidRDefault="008D5A26" w:rsidP="00721FAC">
      <w:pPr>
        <w:pStyle w:val="Paragraphedeliste"/>
        <w:numPr>
          <w:ilvl w:val="0"/>
          <w:numId w:val="2"/>
        </w:numPr>
      </w:pPr>
      <w:r>
        <w:t>4 types serveurs DNS -&gt; dia 48</w:t>
      </w:r>
    </w:p>
    <w:p w14:paraId="1D574408" w14:textId="31E1AE7E" w:rsidR="00BE3586" w:rsidRDefault="00FB6EEA" w:rsidP="00721FAC">
      <w:pPr>
        <w:pStyle w:val="Paragraphedeliste"/>
        <w:numPr>
          <w:ilvl w:val="0"/>
          <w:numId w:val="2"/>
        </w:numPr>
      </w:pPr>
      <w:r>
        <w:t>EXEMPLE</w:t>
      </w:r>
      <w:r w:rsidR="00BE3586">
        <w:t xml:space="preserve"> DNS -&gt; dia 53</w:t>
      </w:r>
    </w:p>
    <w:p w14:paraId="5BE01BB7" w14:textId="3068D215" w:rsidR="00FB6EEA" w:rsidRDefault="00FB6EEA" w:rsidP="00721FAC">
      <w:pPr>
        <w:pStyle w:val="Paragraphedeliste"/>
        <w:numPr>
          <w:ilvl w:val="0"/>
          <w:numId w:val="2"/>
        </w:numPr>
      </w:pPr>
      <w:r>
        <w:t>TYPE REPONSE DNS -&gt; dia 58</w:t>
      </w:r>
    </w:p>
    <w:p w14:paraId="4050493E" w14:textId="4AAE10BA" w:rsidR="005F2E2D" w:rsidRDefault="005F2E2D" w:rsidP="00721FAC">
      <w:pPr>
        <w:pStyle w:val="Paragraphedeliste"/>
        <w:numPr>
          <w:ilvl w:val="0"/>
          <w:numId w:val="2"/>
        </w:numPr>
      </w:pPr>
      <w:r>
        <w:t>DNS Cache poisonning -&gt; dia 60</w:t>
      </w:r>
    </w:p>
    <w:p w14:paraId="12C49E3E" w14:textId="680BCC8A" w:rsidR="005F2E2D" w:rsidRDefault="005F2E2D" w:rsidP="00721FAC">
      <w:pPr>
        <w:pStyle w:val="Paragraphedeliste"/>
        <w:numPr>
          <w:ilvl w:val="0"/>
          <w:numId w:val="2"/>
        </w:numPr>
      </w:pPr>
      <w:r>
        <w:t>DNSSEC Chain of trust -&gt; dia 62</w:t>
      </w:r>
      <w:r w:rsidR="00DE3B58">
        <w:t>-63</w:t>
      </w:r>
    </w:p>
    <w:p w14:paraId="27B2B4FB" w14:textId="535044F3" w:rsidR="009E46E1" w:rsidRDefault="009E46E1" w:rsidP="00721FAC">
      <w:pPr>
        <w:pStyle w:val="Paragraphedeliste"/>
        <w:numPr>
          <w:ilvl w:val="0"/>
          <w:numId w:val="2"/>
        </w:numPr>
      </w:pPr>
      <w:r>
        <w:t>DOH, DNS over HTTPS -&gt; dia 66</w:t>
      </w:r>
    </w:p>
    <w:p w14:paraId="49720D8C" w14:textId="14637AC8" w:rsidR="0097054F" w:rsidRDefault="0097054F" w:rsidP="00721FAC">
      <w:pPr>
        <w:pStyle w:val="Paragraphedeliste"/>
        <w:numPr>
          <w:ilvl w:val="0"/>
          <w:numId w:val="2"/>
        </w:numPr>
      </w:pPr>
      <w:r>
        <w:t>FTP -&gt; dia 71</w:t>
      </w:r>
    </w:p>
    <w:p w14:paraId="476A0EC4" w14:textId="46585393" w:rsidR="008C7FD6" w:rsidRDefault="008C7FD6" w:rsidP="00721FAC">
      <w:pPr>
        <w:pStyle w:val="Paragraphedeliste"/>
        <w:numPr>
          <w:ilvl w:val="0"/>
          <w:numId w:val="2"/>
        </w:numPr>
      </w:pPr>
      <w:r>
        <w:t>FTP syntaxe -&gt; dia 73</w:t>
      </w:r>
    </w:p>
    <w:p w14:paraId="458AFD74" w14:textId="13256CD6" w:rsidR="00EA3AD2" w:rsidRDefault="00EA3AD2" w:rsidP="00721FAC">
      <w:pPr>
        <w:pStyle w:val="Paragraphedeliste"/>
        <w:numPr>
          <w:ilvl w:val="0"/>
          <w:numId w:val="2"/>
        </w:numPr>
      </w:pPr>
      <w:r>
        <w:t>FTPS SCHEMA -&gt; dia 75</w:t>
      </w:r>
    </w:p>
    <w:p w14:paraId="1DCD0BDC" w14:textId="69A7CDB2" w:rsidR="00102BC6" w:rsidRDefault="00102BC6" w:rsidP="00721FAC">
      <w:pPr>
        <w:pStyle w:val="Paragraphedeliste"/>
        <w:numPr>
          <w:ilvl w:val="0"/>
          <w:numId w:val="2"/>
        </w:numPr>
      </w:pPr>
      <w:r>
        <w:t>Envoi email schema -&gt; dia 80</w:t>
      </w:r>
    </w:p>
    <w:p w14:paraId="658B1E85" w14:textId="7BA4CB50" w:rsidR="00BF29F9" w:rsidRDefault="00BF29F9" w:rsidP="00721FAC">
      <w:pPr>
        <w:pStyle w:val="Paragraphedeliste"/>
        <w:numPr>
          <w:ilvl w:val="0"/>
          <w:numId w:val="2"/>
        </w:numPr>
      </w:pPr>
      <w:r>
        <w:t>POP3/IMAP -&gt; dia 87</w:t>
      </w:r>
    </w:p>
    <w:p w14:paraId="7C18C75A" w14:textId="480FEB79" w:rsidR="004B3434" w:rsidRDefault="004B3434" w:rsidP="00721FAC">
      <w:pPr>
        <w:pStyle w:val="Paragraphedeliste"/>
        <w:numPr>
          <w:ilvl w:val="0"/>
          <w:numId w:val="2"/>
        </w:numPr>
      </w:pPr>
      <w:r>
        <w:t>PGP -&gt; dia 93</w:t>
      </w:r>
    </w:p>
    <w:p w14:paraId="25C94AC3" w14:textId="6142C18D" w:rsidR="00DC5356" w:rsidRDefault="00DC5356" w:rsidP="00721FAC">
      <w:pPr>
        <w:pStyle w:val="Paragraphedeliste"/>
        <w:numPr>
          <w:ilvl w:val="0"/>
          <w:numId w:val="2"/>
        </w:numPr>
      </w:pPr>
      <w:r>
        <w:t>CDN,</w:t>
      </w:r>
      <w:r w:rsidR="00286E54">
        <w:t xml:space="preserve"> </w:t>
      </w:r>
      <w:r>
        <w:t>… -&gt; dia 100</w:t>
      </w:r>
    </w:p>
    <w:p w14:paraId="664500D9" w14:textId="2FC61105" w:rsidR="00721FAC" w:rsidRDefault="00721FAC" w:rsidP="00721FAC"/>
    <w:p w14:paraId="5F50130A" w14:textId="32E402F2" w:rsidR="003F70F3" w:rsidRDefault="003F70F3" w:rsidP="003F70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Chapitre </w:t>
      </w:r>
      <w:r>
        <w:rPr>
          <w:sz w:val="28"/>
          <w:szCs w:val="28"/>
        </w:rPr>
        <w:t>4</w:t>
      </w:r>
      <w:r>
        <w:rPr>
          <w:sz w:val="28"/>
          <w:szCs w:val="28"/>
        </w:rPr>
        <w:t> :</w:t>
      </w:r>
    </w:p>
    <w:p w14:paraId="0F8F7020" w14:textId="76105311" w:rsidR="003F70F3" w:rsidRDefault="003F70F3" w:rsidP="003F70F3">
      <w:pPr>
        <w:pStyle w:val="Paragraphedeliste"/>
        <w:numPr>
          <w:ilvl w:val="0"/>
          <w:numId w:val="3"/>
        </w:numPr>
      </w:pPr>
      <w:r w:rsidRPr="00286E54">
        <w:rPr>
          <w:highlight w:val="yellow"/>
        </w:rPr>
        <w:t>SCHEMA REQUETE HTTPS</w:t>
      </w:r>
      <w:r>
        <w:t xml:space="preserve"> </w:t>
      </w:r>
      <w:r>
        <w:t xml:space="preserve">-&gt; dia </w:t>
      </w:r>
      <w:r w:rsidR="00266193">
        <w:t>2-3</w:t>
      </w:r>
    </w:p>
    <w:p w14:paraId="6025911A" w14:textId="7871A733" w:rsidR="009545DA" w:rsidRDefault="000A3DE3" w:rsidP="00721FAC">
      <w:pPr>
        <w:pStyle w:val="Paragraphedeliste"/>
        <w:numPr>
          <w:ilvl w:val="0"/>
          <w:numId w:val="3"/>
        </w:numPr>
      </w:pPr>
      <w:r>
        <w:t>TCP vs UDP -&gt; dia 8</w:t>
      </w:r>
    </w:p>
    <w:p w14:paraId="3B285979" w14:textId="58457EC1" w:rsidR="009545DA" w:rsidRDefault="009545DA" w:rsidP="00721FAC">
      <w:pPr>
        <w:pStyle w:val="Paragraphedeliste"/>
        <w:numPr>
          <w:ilvl w:val="0"/>
          <w:numId w:val="3"/>
        </w:numPr>
      </w:pPr>
      <w:r w:rsidRPr="00286E54">
        <w:rPr>
          <w:highlight w:val="yellow"/>
        </w:rPr>
        <w:t>EXEMPLE 5 COUCHES MULTIPLEXING/DMUX</w:t>
      </w:r>
      <w:r>
        <w:t xml:space="preserve"> -&gt; dia 13</w:t>
      </w:r>
    </w:p>
    <w:p w14:paraId="7D1C9FCD" w14:textId="73E2FCD8" w:rsidR="00290137" w:rsidRDefault="00290137" w:rsidP="00721FAC">
      <w:pPr>
        <w:pStyle w:val="Paragraphedeliste"/>
        <w:numPr>
          <w:ilvl w:val="0"/>
          <w:numId w:val="3"/>
        </w:numPr>
      </w:pPr>
      <w:r>
        <w:t>UDP : avantage/inconvénient</w:t>
      </w:r>
      <w:r w:rsidR="00DF6975">
        <w:t xml:space="preserve"> + utilisation</w:t>
      </w:r>
      <w:r>
        <w:t xml:space="preserve"> -&gt;</w:t>
      </w:r>
      <w:r w:rsidR="00DF6975">
        <w:t xml:space="preserve"> à partir de</w:t>
      </w:r>
      <w:r>
        <w:t xml:space="preserve"> dia 18</w:t>
      </w:r>
    </w:p>
    <w:p w14:paraId="660AD59D" w14:textId="37CBF5C7" w:rsidR="00552BBC" w:rsidRDefault="00552BBC" w:rsidP="00721FAC">
      <w:pPr>
        <w:pStyle w:val="Paragraphedeliste"/>
        <w:numPr>
          <w:ilvl w:val="0"/>
          <w:numId w:val="3"/>
        </w:numPr>
      </w:pPr>
      <w:r>
        <w:t>Fonctionnement checksum -&gt; dia 21</w:t>
      </w:r>
    </w:p>
    <w:p w14:paraId="26A0924F" w14:textId="37C5F7AB" w:rsidR="00292828" w:rsidRDefault="00292828" w:rsidP="00721FAC">
      <w:pPr>
        <w:pStyle w:val="Paragraphedeliste"/>
        <w:numPr>
          <w:ilvl w:val="0"/>
          <w:numId w:val="3"/>
        </w:numPr>
      </w:pPr>
      <w:r>
        <w:t>Rdt, principe d’un transfert fiable de données -&gt; à partir de dia 25</w:t>
      </w:r>
    </w:p>
    <w:p w14:paraId="40BB2440" w14:textId="23F65DFF" w:rsidR="00BB1690" w:rsidRDefault="00BB1690" w:rsidP="00721FAC">
      <w:pPr>
        <w:pStyle w:val="Paragraphedeliste"/>
        <w:numPr>
          <w:ilvl w:val="0"/>
          <w:numId w:val="3"/>
        </w:numPr>
      </w:pPr>
      <w:r>
        <w:t>Pourquoi SAW (stop-and-wait) bottleneck le réseau -&gt; Dia 41</w:t>
      </w:r>
    </w:p>
    <w:p w14:paraId="3D80D462" w14:textId="4169679C" w:rsidR="00BF5F70" w:rsidRDefault="00BF5F70" w:rsidP="00721FAC">
      <w:pPr>
        <w:pStyle w:val="Paragraphedeliste"/>
        <w:numPr>
          <w:ilvl w:val="0"/>
          <w:numId w:val="3"/>
        </w:numPr>
      </w:pPr>
      <w:r>
        <w:t>Go back-N -&gt; dia 45</w:t>
      </w:r>
    </w:p>
    <w:p w14:paraId="03B8A78A" w14:textId="542427A4" w:rsidR="008A4463" w:rsidRDefault="008A4463" w:rsidP="00721FAC">
      <w:pPr>
        <w:pStyle w:val="Paragraphedeliste"/>
        <w:numPr>
          <w:ilvl w:val="0"/>
          <w:numId w:val="3"/>
        </w:numPr>
      </w:pPr>
      <w:r>
        <w:t>Go-back-n sch</w:t>
      </w:r>
      <w:r w:rsidR="008644AA">
        <w:t>e</w:t>
      </w:r>
      <w:r>
        <w:t>ma -&gt; dia 48</w:t>
      </w:r>
    </w:p>
    <w:p w14:paraId="0B25316A" w14:textId="5FF733B5" w:rsidR="00CE5589" w:rsidRDefault="00CE5589" w:rsidP="00721FAC">
      <w:pPr>
        <w:pStyle w:val="Paragraphedeliste"/>
        <w:numPr>
          <w:ilvl w:val="0"/>
          <w:numId w:val="3"/>
        </w:numPr>
      </w:pPr>
      <w:r>
        <w:t>Selective repeat sch</w:t>
      </w:r>
      <w:r w:rsidR="008644AA">
        <w:t>e</w:t>
      </w:r>
      <w:r>
        <w:t>ma -&gt; dia 52</w:t>
      </w:r>
    </w:p>
    <w:p w14:paraId="722B7F9E" w14:textId="048AB13D" w:rsidR="00856271" w:rsidRDefault="00856271" w:rsidP="00721FAC">
      <w:pPr>
        <w:pStyle w:val="Paragraphedeliste"/>
        <w:numPr>
          <w:ilvl w:val="0"/>
          <w:numId w:val="3"/>
        </w:numPr>
      </w:pPr>
      <w:r>
        <w:t>TCP -&gt; dia 56</w:t>
      </w:r>
      <w:r w:rsidR="003F7A91">
        <w:t>-57</w:t>
      </w:r>
    </w:p>
    <w:p w14:paraId="57BE1FB1" w14:textId="50607EBF" w:rsidR="002C6C07" w:rsidRDefault="002C6C07" w:rsidP="00721FAC">
      <w:pPr>
        <w:pStyle w:val="Paragraphedeliste"/>
        <w:numPr>
          <w:ilvl w:val="0"/>
          <w:numId w:val="3"/>
        </w:numPr>
      </w:pPr>
      <w:r>
        <w:t>TCP Ack sch</w:t>
      </w:r>
      <w:r w:rsidR="003C53B5">
        <w:t>e</w:t>
      </w:r>
      <w:r>
        <w:t>ma -&gt; dia 58</w:t>
      </w:r>
      <w:r w:rsidR="00712EE8">
        <w:t>-59</w:t>
      </w:r>
    </w:p>
    <w:p w14:paraId="21B28352" w14:textId="7C01F210" w:rsidR="0000273C" w:rsidRDefault="0000273C" w:rsidP="00721FAC">
      <w:pPr>
        <w:pStyle w:val="Paragraphedeliste"/>
        <w:numPr>
          <w:ilvl w:val="0"/>
          <w:numId w:val="3"/>
        </w:numPr>
      </w:pPr>
      <w:r>
        <w:t>Sch</w:t>
      </w:r>
      <w:r w:rsidR="008644AA">
        <w:t>e</w:t>
      </w:r>
      <w:r>
        <w:t>ma SYN-SYNACK -&gt; dia 60</w:t>
      </w:r>
    </w:p>
    <w:p w14:paraId="71B039D5" w14:textId="384687BF" w:rsidR="00E249D0" w:rsidRDefault="00E249D0" w:rsidP="00721FAC">
      <w:pPr>
        <w:pStyle w:val="Paragraphedeliste"/>
        <w:numPr>
          <w:ilvl w:val="0"/>
          <w:numId w:val="3"/>
        </w:numPr>
      </w:pPr>
      <w:r>
        <w:t>Schema FIN-FINACK -&gt; dia 61</w:t>
      </w:r>
    </w:p>
    <w:p w14:paraId="04D26C41" w14:textId="5908356F" w:rsidR="00A058AA" w:rsidRDefault="00A058AA" w:rsidP="00721FAC">
      <w:pPr>
        <w:pStyle w:val="Paragraphedeliste"/>
        <w:numPr>
          <w:ilvl w:val="0"/>
          <w:numId w:val="3"/>
        </w:numPr>
      </w:pPr>
      <w:r w:rsidRPr="00286E54">
        <w:rPr>
          <w:highlight w:val="yellow"/>
        </w:rPr>
        <w:t>SCHEMA TCP FINAL</w:t>
      </w:r>
      <w:r>
        <w:t xml:space="preserve"> -&gt; dia 64</w:t>
      </w:r>
    </w:p>
    <w:p w14:paraId="2AF6BCCA" w14:textId="08078356" w:rsidR="00286E54" w:rsidRDefault="00286E54" w:rsidP="00721FAC">
      <w:pPr>
        <w:pStyle w:val="Paragraphedeliste"/>
        <w:numPr>
          <w:ilvl w:val="0"/>
          <w:numId w:val="3"/>
        </w:numPr>
      </w:pPr>
      <w:r>
        <w:t>Estimated RTT (formule) -&gt; dia 71</w:t>
      </w:r>
    </w:p>
    <w:p w14:paraId="23463EF4" w14:textId="3D0732F5" w:rsidR="007F6F53" w:rsidRDefault="007F6F53" w:rsidP="00721FAC">
      <w:pPr>
        <w:pStyle w:val="Paragraphedeliste"/>
        <w:numPr>
          <w:ilvl w:val="0"/>
          <w:numId w:val="3"/>
        </w:numPr>
      </w:pPr>
      <w:r>
        <w:t xml:space="preserve">Fast retransmit (3 dupACK) -&gt; dia </w:t>
      </w:r>
      <w:r w:rsidR="00934EED">
        <w:t>7</w:t>
      </w:r>
      <w:r>
        <w:t>3</w:t>
      </w:r>
      <w:r w:rsidR="00934EED">
        <w:t>-74</w:t>
      </w:r>
      <w:r w:rsidR="0096413B">
        <w:t xml:space="preserve"> </w:t>
      </w:r>
    </w:p>
    <w:p w14:paraId="583AAC28" w14:textId="5BF3F3B7" w:rsidR="0096413B" w:rsidRDefault="0096413B" w:rsidP="00721FAC">
      <w:pPr>
        <w:pStyle w:val="Paragraphedeliste"/>
        <w:numPr>
          <w:ilvl w:val="0"/>
          <w:numId w:val="3"/>
        </w:numPr>
      </w:pPr>
      <w:r>
        <w:t>Flow control -&gt; dia 76</w:t>
      </w:r>
    </w:p>
    <w:p w14:paraId="38D996C3" w14:textId="4AE98F3E" w:rsidR="00C143E1" w:rsidRDefault="00C143E1" w:rsidP="00721FAC">
      <w:pPr>
        <w:pStyle w:val="Paragraphedeliste"/>
        <w:numPr>
          <w:ilvl w:val="0"/>
          <w:numId w:val="3"/>
        </w:numPr>
      </w:pPr>
      <w:r>
        <w:t>Congestion control R/2 -&gt; dia 80</w:t>
      </w:r>
    </w:p>
    <w:p w14:paraId="7D290B12" w14:textId="53C35AF2" w:rsidR="00281D57" w:rsidRDefault="00281D57" w:rsidP="00721FAC">
      <w:pPr>
        <w:pStyle w:val="Paragraphedeliste"/>
        <w:numPr>
          <w:ilvl w:val="0"/>
          <w:numId w:val="3"/>
        </w:numPr>
      </w:pPr>
      <w:r>
        <w:t>Explicit congestion notif -&gt; dia 84</w:t>
      </w:r>
    </w:p>
    <w:p w14:paraId="0884D3A7" w14:textId="6295A7B5" w:rsidR="002A2B39" w:rsidRDefault="002A2B39" w:rsidP="00721FAC">
      <w:pPr>
        <w:pStyle w:val="Paragraphedeliste"/>
        <w:numPr>
          <w:ilvl w:val="0"/>
          <w:numId w:val="3"/>
        </w:numPr>
      </w:pPr>
      <w:r>
        <w:t>Bandwith delay product (BDP) -&gt; dia 86</w:t>
      </w:r>
    </w:p>
    <w:p w14:paraId="224FBEE5" w14:textId="2CB1E99C" w:rsidR="00692920" w:rsidRDefault="00692920" w:rsidP="00721FAC">
      <w:pPr>
        <w:pStyle w:val="Paragraphedeliste"/>
        <w:numPr>
          <w:ilvl w:val="0"/>
          <w:numId w:val="3"/>
        </w:numPr>
      </w:pPr>
      <w:r>
        <w:t>TCP congestion control</w:t>
      </w:r>
      <w:r w:rsidR="00BA30A8">
        <w:t xml:space="preserve"> (AIMD, slow start,…)</w:t>
      </w:r>
      <w:r>
        <w:t xml:space="preserve"> -&gt; </w:t>
      </w:r>
      <w:r w:rsidR="00BA30A8">
        <w:t xml:space="preserve">à partir de </w:t>
      </w:r>
      <w:r>
        <w:t>dia 87</w:t>
      </w:r>
    </w:p>
    <w:p w14:paraId="405BC8E2" w14:textId="177F815D" w:rsidR="007D76F0" w:rsidRDefault="007D76F0" w:rsidP="00721FAC">
      <w:pPr>
        <w:pStyle w:val="Paragraphedeliste"/>
        <w:numPr>
          <w:ilvl w:val="0"/>
          <w:numId w:val="3"/>
        </w:numPr>
      </w:pPr>
      <w:r>
        <w:t>TCP congestion control résumé -&gt; dia 91</w:t>
      </w:r>
    </w:p>
    <w:p w14:paraId="11927C11" w14:textId="2D7027F9" w:rsidR="004636EB" w:rsidRDefault="004636EB" w:rsidP="00721FAC">
      <w:pPr>
        <w:pStyle w:val="Paragraphedeliste"/>
        <w:numPr>
          <w:ilvl w:val="0"/>
          <w:numId w:val="3"/>
        </w:numPr>
      </w:pPr>
      <w:r>
        <w:t>CUBIC congestion control -&gt; dia 95</w:t>
      </w:r>
    </w:p>
    <w:p w14:paraId="42BA44D0" w14:textId="5D4C8274" w:rsidR="000477B8" w:rsidRDefault="000477B8" w:rsidP="00721FAC">
      <w:pPr>
        <w:pStyle w:val="Paragraphedeliste"/>
        <w:numPr>
          <w:ilvl w:val="0"/>
          <w:numId w:val="3"/>
        </w:numPr>
      </w:pPr>
      <w:r>
        <w:t>BBR -&gt; dia 96</w:t>
      </w:r>
    </w:p>
    <w:p w14:paraId="5B358A0F" w14:textId="1EEF9581" w:rsidR="009D3D3C" w:rsidRDefault="009D3D3C" w:rsidP="00721FAC">
      <w:pPr>
        <w:pStyle w:val="Paragraphedeliste"/>
        <w:numPr>
          <w:ilvl w:val="0"/>
          <w:numId w:val="3"/>
        </w:numPr>
      </w:pPr>
      <w:r>
        <w:t>Congestion control : fairness -&gt; dia 98</w:t>
      </w:r>
      <w:r w:rsidR="008577A3">
        <w:t>-99</w:t>
      </w:r>
    </w:p>
    <w:p w14:paraId="684742BD" w14:textId="2793B844" w:rsidR="001437EC" w:rsidRDefault="001437EC" w:rsidP="00721FAC">
      <w:pPr>
        <w:pStyle w:val="Paragraphedeliste"/>
        <w:numPr>
          <w:ilvl w:val="0"/>
          <w:numId w:val="3"/>
        </w:numPr>
      </w:pPr>
      <w:r>
        <w:t>Latency -&gt; à partir de dia 101</w:t>
      </w:r>
    </w:p>
    <w:p w14:paraId="6910C551" w14:textId="44E0DFF0" w:rsidR="002026DA" w:rsidRDefault="002026DA" w:rsidP="00721FAC">
      <w:pPr>
        <w:pStyle w:val="Paragraphedeliste"/>
        <w:numPr>
          <w:ilvl w:val="0"/>
          <w:numId w:val="3"/>
        </w:numPr>
      </w:pPr>
      <w:r>
        <w:t>Latence augmente si.. -&gt; dia 106</w:t>
      </w:r>
    </w:p>
    <w:p w14:paraId="06A5F586" w14:textId="362157B4" w:rsidR="00D53ADD" w:rsidRDefault="003D5529" w:rsidP="00D53ADD">
      <w:pPr>
        <w:pStyle w:val="Paragraphedeliste"/>
        <w:numPr>
          <w:ilvl w:val="0"/>
          <w:numId w:val="3"/>
        </w:numPr>
      </w:pPr>
      <w:r>
        <w:t>QUIC fonctionnement -&gt; dia 114</w:t>
      </w:r>
    </w:p>
    <w:p w14:paraId="382E6457" w14:textId="77777777" w:rsidR="00D53ADD" w:rsidRDefault="00D53ADD" w:rsidP="00D53ADD">
      <w:pPr>
        <w:pStyle w:val="Paragraphedeliste"/>
      </w:pPr>
    </w:p>
    <w:p w14:paraId="41ADAAA8" w14:textId="42610EA1" w:rsidR="00D53ADD" w:rsidRDefault="00D53ADD" w:rsidP="00D53ADD">
      <w:pPr>
        <w:rPr>
          <w:sz w:val="28"/>
          <w:szCs w:val="28"/>
        </w:rPr>
      </w:pPr>
      <w:r>
        <w:rPr>
          <w:sz w:val="28"/>
          <w:szCs w:val="28"/>
        </w:rPr>
        <w:t xml:space="preserve">Chapitre </w:t>
      </w:r>
      <w:r>
        <w:rPr>
          <w:sz w:val="28"/>
          <w:szCs w:val="28"/>
        </w:rPr>
        <w:t>5</w:t>
      </w:r>
      <w:r>
        <w:rPr>
          <w:sz w:val="28"/>
          <w:szCs w:val="28"/>
        </w:rPr>
        <w:t> :</w:t>
      </w:r>
    </w:p>
    <w:p w14:paraId="554CB048" w14:textId="75A91877" w:rsidR="002574FC" w:rsidRDefault="002574FC" w:rsidP="00D53ADD">
      <w:pPr>
        <w:pStyle w:val="Paragraphedeliste"/>
        <w:numPr>
          <w:ilvl w:val="0"/>
          <w:numId w:val="2"/>
        </w:numPr>
      </w:pPr>
      <w:r>
        <w:t>Forwarding vs Routing -&gt; dia 4</w:t>
      </w:r>
    </w:p>
    <w:p w14:paraId="3E78C9D8" w14:textId="4092A83B" w:rsidR="00D53ADD" w:rsidRDefault="00AA33DF" w:rsidP="00D53ADD">
      <w:pPr>
        <w:pStyle w:val="Paragraphedeliste"/>
        <w:numPr>
          <w:ilvl w:val="0"/>
          <w:numId w:val="2"/>
        </w:numPr>
      </w:pPr>
      <w:r>
        <w:t>Datagram vs Virtual circuit</w:t>
      </w:r>
      <w:r w:rsidR="00D53ADD">
        <w:t xml:space="preserve"> -&gt; </w:t>
      </w:r>
      <w:r w:rsidR="00E35B35">
        <w:t xml:space="preserve">à partir de </w:t>
      </w:r>
      <w:r w:rsidR="00D53ADD">
        <w:t xml:space="preserve">dia </w:t>
      </w:r>
      <w:r>
        <w:t>7</w:t>
      </w:r>
    </w:p>
    <w:p w14:paraId="0CE73ED7" w14:textId="34A5BBF5" w:rsidR="00E35B35" w:rsidRDefault="009E2521" w:rsidP="00E35B35">
      <w:pPr>
        <w:pStyle w:val="Paragraphedeliste"/>
        <w:numPr>
          <w:ilvl w:val="0"/>
          <w:numId w:val="2"/>
        </w:numPr>
      </w:pPr>
      <w:r>
        <w:t>Virtual circuit et MPLS -&gt; dia 9</w:t>
      </w:r>
    </w:p>
    <w:p w14:paraId="58DA16E8" w14:textId="384A66E9" w:rsidR="00D53ADD" w:rsidRDefault="00AE7EE4" w:rsidP="00D53ADD">
      <w:pPr>
        <w:pStyle w:val="Paragraphedeliste"/>
        <w:numPr>
          <w:ilvl w:val="0"/>
          <w:numId w:val="2"/>
        </w:numPr>
      </w:pPr>
      <w:r>
        <w:t>Architecture switch -&gt; à partir de dia 1</w:t>
      </w:r>
      <w:r w:rsidR="00C66223">
        <w:t>6</w:t>
      </w:r>
    </w:p>
    <w:p w14:paraId="195AC406" w14:textId="36FE6D62" w:rsidR="00451CA6" w:rsidRDefault="00451CA6" w:rsidP="00D53ADD">
      <w:pPr>
        <w:pStyle w:val="Paragraphedeliste"/>
        <w:numPr>
          <w:ilvl w:val="0"/>
          <w:numId w:val="2"/>
        </w:numPr>
      </w:pPr>
      <w:r>
        <w:t>Eviter de perdre des paquets, random early detection -&gt; dia 21</w:t>
      </w:r>
    </w:p>
    <w:p w14:paraId="59B70A8A" w14:textId="3485292B" w:rsidR="006141E9" w:rsidRDefault="006141E9" w:rsidP="00D53ADD">
      <w:pPr>
        <w:pStyle w:val="Paragraphedeliste"/>
        <w:numPr>
          <w:ilvl w:val="0"/>
          <w:numId w:val="2"/>
        </w:numPr>
      </w:pPr>
      <w:r>
        <w:t>IP -&gt; dia 25</w:t>
      </w:r>
    </w:p>
    <w:p w14:paraId="73891495" w14:textId="0B948CBA" w:rsidR="00C9115C" w:rsidRDefault="00C9115C" w:rsidP="00D53ADD">
      <w:pPr>
        <w:pStyle w:val="Paragraphedeliste"/>
        <w:numPr>
          <w:ilvl w:val="0"/>
          <w:numId w:val="2"/>
        </w:numPr>
      </w:pPr>
      <w:r>
        <w:t>Adresse IPv4 et v6 -&gt; dia 27</w:t>
      </w:r>
    </w:p>
    <w:p w14:paraId="5CE782FA" w14:textId="7CB6A999" w:rsidR="005D585C" w:rsidRDefault="005D585C" w:rsidP="00D53ADD">
      <w:pPr>
        <w:pStyle w:val="Paragraphedeliste"/>
        <w:numPr>
          <w:ilvl w:val="0"/>
          <w:numId w:val="2"/>
        </w:numPr>
      </w:pPr>
      <w:r>
        <w:t>CIDR -&gt; dia 29</w:t>
      </w:r>
    </w:p>
    <w:p w14:paraId="06954587" w14:textId="320CFA18" w:rsidR="005C0C1E" w:rsidRDefault="005C0C1E" w:rsidP="00D53ADD">
      <w:pPr>
        <w:pStyle w:val="Paragraphedeliste"/>
        <w:numPr>
          <w:ilvl w:val="0"/>
          <w:numId w:val="2"/>
        </w:numPr>
      </w:pPr>
      <w:r>
        <w:t>IP type adresse (multicast,unicast,anycast) -&gt;</w:t>
      </w:r>
      <w:r w:rsidR="00C35F67">
        <w:t xml:space="preserve"> </w:t>
      </w:r>
      <w:r>
        <w:t>Dia 31</w:t>
      </w:r>
    </w:p>
    <w:p w14:paraId="36E33101" w14:textId="6A8B85EB" w:rsidR="00D22A30" w:rsidRDefault="00D22A30" w:rsidP="00D53ADD">
      <w:pPr>
        <w:pStyle w:val="Paragraphedeliste"/>
        <w:numPr>
          <w:ilvl w:val="0"/>
          <w:numId w:val="2"/>
        </w:numPr>
      </w:pPr>
      <w:r>
        <w:t>Adresses ip spéciales -&gt; dia 33</w:t>
      </w:r>
    </w:p>
    <w:p w14:paraId="059D69B5" w14:textId="51B4C08F" w:rsidR="00595D98" w:rsidRDefault="00595D98" w:rsidP="00D53ADD">
      <w:pPr>
        <w:pStyle w:val="Paragraphedeliste"/>
        <w:numPr>
          <w:ilvl w:val="0"/>
          <w:numId w:val="2"/>
        </w:numPr>
      </w:pPr>
      <w:r w:rsidRPr="00EB1EFE">
        <w:rPr>
          <w:highlight w:val="yellow"/>
        </w:rPr>
        <w:t>SLAAC, ICMPv6</w:t>
      </w:r>
      <w:r>
        <w:t xml:space="preserve"> -&gt; dia 38</w:t>
      </w:r>
    </w:p>
    <w:p w14:paraId="1E4BFD73" w14:textId="36CFE47A" w:rsidR="00FF34D3" w:rsidRDefault="00FF34D3" w:rsidP="00D53ADD">
      <w:pPr>
        <w:pStyle w:val="Paragraphedeliste"/>
        <w:numPr>
          <w:ilvl w:val="0"/>
          <w:numId w:val="2"/>
        </w:numPr>
      </w:pPr>
      <w:r w:rsidRPr="00EB1EFE">
        <w:rPr>
          <w:highlight w:val="yellow"/>
        </w:rPr>
        <w:t>IPv4, IPv6 contenu</w:t>
      </w:r>
      <w:r>
        <w:t xml:space="preserve"> -&gt; dia 39</w:t>
      </w:r>
    </w:p>
    <w:p w14:paraId="607CDBC8" w14:textId="48A16943" w:rsidR="00EB1EFE" w:rsidRDefault="00EB1EFE" w:rsidP="00D53ADD">
      <w:pPr>
        <w:pStyle w:val="Paragraphedeliste"/>
        <w:numPr>
          <w:ilvl w:val="0"/>
          <w:numId w:val="2"/>
        </w:numPr>
      </w:pPr>
      <w:r>
        <w:lastRenderedPageBreak/>
        <w:t>Coa, hoa -&gt; dia 41</w:t>
      </w:r>
    </w:p>
    <w:p w14:paraId="734FFFE3" w14:textId="12009FD5" w:rsidR="001A6173" w:rsidRDefault="001A6173" w:rsidP="00D53ADD">
      <w:pPr>
        <w:pStyle w:val="Paragraphedeliste"/>
        <w:numPr>
          <w:ilvl w:val="0"/>
          <w:numId w:val="2"/>
        </w:numPr>
      </w:pPr>
      <w:r>
        <w:t>Ipsec -&gt; dia 42</w:t>
      </w:r>
    </w:p>
    <w:p w14:paraId="3D0062E7" w14:textId="2CDDF8F6" w:rsidR="00CD38BB" w:rsidRDefault="00CD38BB" w:rsidP="00D53ADD">
      <w:pPr>
        <w:pStyle w:val="Paragraphedeliste"/>
        <w:numPr>
          <w:ilvl w:val="0"/>
          <w:numId w:val="2"/>
        </w:numPr>
      </w:pPr>
      <w:r>
        <w:t>Ipec : handshake, sa -&gt; dia 43</w:t>
      </w:r>
    </w:p>
    <w:p w14:paraId="5AA4B415" w14:textId="0CB103A4" w:rsidR="00D43BCB" w:rsidRDefault="00D43BCB" w:rsidP="00D53ADD">
      <w:pPr>
        <w:pStyle w:val="Paragraphedeliste"/>
        <w:numPr>
          <w:ilvl w:val="0"/>
          <w:numId w:val="2"/>
        </w:numPr>
      </w:pPr>
      <w:r w:rsidRPr="00512797">
        <w:rPr>
          <w:highlight w:val="yellow"/>
        </w:rPr>
        <w:t>AH authentication header</w:t>
      </w:r>
      <w:r>
        <w:t xml:space="preserve"> -&gt; dia 45</w:t>
      </w:r>
    </w:p>
    <w:p w14:paraId="7DE56924" w14:textId="0E3280FB" w:rsidR="00512797" w:rsidRDefault="00512797" w:rsidP="00D53ADD">
      <w:pPr>
        <w:pStyle w:val="Paragraphedeliste"/>
        <w:numPr>
          <w:ilvl w:val="0"/>
          <w:numId w:val="2"/>
        </w:numPr>
      </w:pPr>
      <w:r w:rsidRPr="005C6F33">
        <w:rPr>
          <w:highlight w:val="yellow"/>
        </w:rPr>
        <w:t>ESP contenu</w:t>
      </w:r>
      <w:r>
        <w:t xml:space="preserve"> -&gt; dia 46</w:t>
      </w:r>
    </w:p>
    <w:p w14:paraId="428ADD3F" w14:textId="36DC4458" w:rsidR="00AF7F75" w:rsidRDefault="00AF7F75" w:rsidP="00D53ADD">
      <w:pPr>
        <w:pStyle w:val="Paragraphedeliste"/>
        <w:numPr>
          <w:ilvl w:val="0"/>
          <w:numId w:val="2"/>
        </w:numPr>
      </w:pPr>
      <w:r w:rsidRPr="00AF7F75">
        <w:rPr>
          <w:highlight w:val="yellow"/>
        </w:rPr>
        <w:t>IP envoi vers destination</w:t>
      </w:r>
      <w:r>
        <w:t xml:space="preserve"> -&gt; à partir de dia 47</w:t>
      </w:r>
    </w:p>
    <w:p w14:paraId="3B36B6EA" w14:textId="1838065E" w:rsidR="0077709B" w:rsidRDefault="0077709B" w:rsidP="00D53ADD">
      <w:pPr>
        <w:pStyle w:val="Paragraphedeliste"/>
        <w:numPr>
          <w:ilvl w:val="0"/>
          <w:numId w:val="2"/>
        </w:numPr>
      </w:pPr>
      <w:r w:rsidRPr="0077709B">
        <w:rPr>
          <w:highlight w:val="yellow"/>
        </w:rPr>
        <w:t>SCHEMA EN COUCHES</w:t>
      </w:r>
      <w:r>
        <w:t xml:space="preserve"> -&gt; dia 50</w:t>
      </w:r>
    </w:p>
    <w:p w14:paraId="3859069C" w14:textId="3E589888" w:rsidR="005E71FC" w:rsidRDefault="005E71FC" w:rsidP="00D53ADD">
      <w:pPr>
        <w:pStyle w:val="Paragraphedeliste"/>
        <w:numPr>
          <w:ilvl w:val="0"/>
          <w:numId w:val="2"/>
        </w:numPr>
      </w:pPr>
      <w:r>
        <w:t>DHCP -&gt; dia 51</w:t>
      </w:r>
    </w:p>
    <w:p w14:paraId="67E07BA3" w14:textId="71852E9F" w:rsidR="000C02E2" w:rsidRDefault="000C02E2" w:rsidP="00D53ADD">
      <w:pPr>
        <w:pStyle w:val="Paragraphedeliste"/>
        <w:numPr>
          <w:ilvl w:val="0"/>
          <w:numId w:val="2"/>
        </w:numPr>
      </w:pPr>
      <w:r>
        <w:t>NAT -&gt; dia 56</w:t>
      </w:r>
      <w:r w:rsidR="00C17E23">
        <w:t xml:space="preserve"> et plus</w:t>
      </w:r>
    </w:p>
    <w:p w14:paraId="1D5A8C24" w14:textId="65063E87" w:rsidR="00A6469E" w:rsidRDefault="00A6469E" w:rsidP="00D53ADD">
      <w:pPr>
        <w:pStyle w:val="Paragraphedeliste"/>
        <w:numPr>
          <w:ilvl w:val="0"/>
          <w:numId w:val="2"/>
        </w:numPr>
      </w:pPr>
      <w:r>
        <w:t>ICMP -&gt; dia 60</w:t>
      </w:r>
    </w:p>
    <w:p w14:paraId="3B99B136" w14:textId="4131335F" w:rsidR="00FD6ACC" w:rsidRDefault="00FD6ACC" w:rsidP="00D53ADD">
      <w:pPr>
        <w:pStyle w:val="Paragraphedeliste"/>
        <w:numPr>
          <w:ilvl w:val="0"/>
          <w:numId w:val="2"/>
        </w:numPr>
      </w:pPr>
      <w:r>
        <w:t>Transition IPv4 IPv6 (dual stack, tunnelling) -&gt; à partir de dia 62</w:t>
      </w:r>
    </w:p>
    <w:p w14:paraId="178C97A9" w14:textId="2FF8F576" w:rsidR="00E53303" w:rsidRDefault="00E53303" w:rsidP="00D53ADD">
      <w:pPr>
        <w:pStyle w:val="Paragraphedeliste"/>
        <w:numPr>
          <w:ilvl w:val="0"/>
          <w:numId w:val="2"/>
        </w:numPr>
      </w:pPr>
      <w:r>
        <w:t>Dijkstra -&gt; dia 72</w:t>
      </w:r>
    </w:p>
    <w:p w14:paraId="7CED850F" w14:textId="7E69100A" w:rsidR="00A27F15" w:rsidRDefault="00A27F15" w:rsidP="00D53ADD">
      <w:pPr>
        <w:pStyle w:val="Paragraphedeliste"/>
        <w:numPr>
          <w:ilvl w:val="0"/>
          <w:numId w:val="2"/>
        </w:numPr>
      </w:pPr>
      <w:r>
        <w:t>Distance vector algorithm -&gt; dia 77</w:t>
      </w:r>
    </w:p>
    <w:p w14:paraId="1F9949EB" w14:textId="766D020E" w:rsidR="00DE50A8" w:rsidRDefault="00DE50A8" w:rsidP="00D53ADD">
      <w:pPr>
        <w:pStyle w:val="Paragraphedeliste"/>
        <w:numPr>
          <w:ilvl w:val="0"/>
          <w:numId w:val="2"/>
        </w:numPr>
      </w:pPr>
      <w:r>
        <w:t>Good news travel fast et reverse poisoning -&gt; dia 82-83</w:t>
      </w:r>
    </w:p>
    <w:p w14:paraId="4EF4BC36" w14:textId="42046A32" w:rsidR="00F97E31" w:rsidRDefault="00F97E31" w:rsidP="00D53ADD">
      <w:pPr>
        <w:pStyle w:val="Paragraphedeliste"/>
        <w:numPr>
          <w:ilvl w:val="0"/>
          <w:numId w:val="2"/>
        </w:numPr>
      </w:pPr>
      <w:r>
        <w:t>Link state vs distance vector -&gt; dia 84</w:t>
      </w:r>
    </w:p>
    <w:p w14:paraId="3E6AD848" w14:textId="2F33A3EE" w:rsidR="0050339D" w:rsidRDefault="0050339D" w:rsidP="00D53ADD">
      <w:pPr>
        <w:pStyle w:val="Paragraphedeliste"/>
        <w:numPr>
          <w:ilvl w:val="0"/>
          <w:numId w:val="2"/>
        </w:numPr>
      </w:pPr>
      <w:r>
        <w:t>AS : autonomous system -&gt; dia 86</w:t>
      </w:r>
    </w:p>
    <w:p w14:paraId="6B24BDFF" w14:textId="74A69CB9" w:rsidR="00E4438D" w:rsidRDefault="00E4438D" w:rsidP="00D53ADD">
      <w:pPr>
        <w:pStyle w:val="Paragraphedeliste"/>
        <w:numPr>
          <w:ilvl w:val="0"/>
          <w:numId w:val="2"/>
        </w:numPr>
      </w:pPr>
      <w:r>
        <w:t>Intra AS routing</w:t>
      </w:r>
      <w:r w:rsidR="00C541CE">
        <w:t> : RIP (routing information protocol)</w:t>
      </w:r>
      <w:r>
        <w:t xml:space="preserve"> -&gt; </w:t>
      </w:r>
      <w:r w:rsidR="00C541CE">
        <w:t xml:space="preserve">à partir de </w:t>
      </w:r>
      <w:r>
        <w:t>dia 92</w:t>
      </w:r>
    </w:p>
    <w:p w14:paraId="36D7596C" w14:textId="40159FB7" w:rsidR="00185E8C" w:rsidRDefault="00185E8C" w:rsidP="00D53ADD">
      <w:pPr>
        <w:pStyle w:val="Paragraphedeliste"/>
        <w:numPr>
          <w:ilvl w:val="0"/>
          <w:numId w:val="2"/>
        </w:numPr>
      </w:pPr>
      <w:r w:rsidRPr="00185E8C">
        <w:rPr>
          <w:highlight w:val="yellow"/>
        </w:rPr>
        <w:t>SCHEMA AVEC ROUTERS ET 5 COUCHES</w:t>
      </w:r>
      <w:r>
        <w:t xml:space="preserve"> -&gt; dia 96</w:t>
      </w:r>
    </w:p>
    <w:p w14:paraId="238C35D2" w14:textId="0F988070" w:rsidR="002E624C" w:rsidRDefault="002E624C" w:rsidP="00D53ADD">
      <w:pPr>
        <w:pStyle w:val="Paragraphedeliste"/>
        <w:numPr>
          <w:ilvl w:val="0"/>
          <w:numId w:val="2"/>
        </w:numPr>
      </w:pPr>
      <w:r>
        <w:t>OSPF -&gt; dia 98</w:t>
      </w:r>
    </w:p>
    <w:p w14:paraId="688404C7" w14:textId="4B0B84BB" w:rsidR="008010C2" w:rsidRDefault="008010C2" w:rsidP="00D53ADD">
      <w:pPr>
        <w:pStyle w:val="Paragraphedeliste"/>
        <w:numPr>
          <w:ilvl w:val="0"/>
          <w:numId w:val="2"/>
        </w:numPr>
      </w:pPr>
      <w:r>
        <w:t>Inter-AS routing BGP Border Gateway Protocol</w:t>
      </w:r>
      <w:r w:rsidR="00984B93">
        <w:t xml:space="preserve"> -&gt; dia 101</w:t>
      </w:r>
    </w:p>
    <w:p w14:paraId="13EFDE1E" w14:textId="614E40B4" w:rsidR="00A7541B" w:rsidRDefault="00A7541B" w:rsidP="00D53ADD">
      <w:pPr>
        <w:pStyle w:val="Paragraphedeliste"/>
        <w:numPr>
          <w:ilvl w:val="0"/>
          <w:numId w:val="2"/>
        </w:numPr>
      </w:pPr>
      <w:r>
        <w:t>Intra vs inter AS routing -&gt; dia 106</w:t>
      </w:r>
    </w:p>
    <w:p w14:paraId="12152AC3" w14:textId="089C8983" w:rsidR="00E65C36" w:rsidRDefault="00E65C36" w:rsidP="00E65C36"/>
    <w:p w14:paraId="4BFD60EB" w14:textId="78DE6AE8" w:rsidR="00E65C36" w:rsidRDefault="00E65C36" w:rsidP="00E65C36">
      <w:pPr>
        <w:rPr>
          <w:sz w:val="28"/>
          <w:szCs w:val="28"/>
        </w:rPr>
      </w:pPr>
      <w:r>
        <w:rPr>
          <w:sz w:val="28"/>
          <w:szCs w:val="28"/>
        </w:rPr>
        <w:t xml:space="preserve">Chapitre </w:t>
      </w:r>
      <w:r>
        <w:rPr>
          <w:sz w:val="28"/>
          <w:szCs w:val="28"/>
        </w:rPr>
        <w:t>6</w:t>
      </w:r>
      <w:r>
        <w:rPr>
          <w:sz w:val="28"/>
          <w:szCs w:val="28"/>
        </w:rPr>
        <w:t> :</w:t>
      </w:r>
    </w:p>
    <w:p w14:paraId="7291C94E" w14:textId="6C5601A6" w:rsidR="009D395E" w:rsidRDefault="009D395E" w:rsidP="009D395E">
      <w:pPr>
        <w:pStyle w:val="Paragraphedeliste"/>
        <w:numPr>
          <w:ilvl w:val="0"/>
          <w:numId w:val="2"/>
        </w:numPr>
      </w:pPr>
      <w:r>
        <w:t>Détection d’erreurs parity check, CRC -&gt; à partir de dia 11</w:t>
      </w:r>
    </w:p>
    <w:p w14:paraId="3A8A23BB" w14:textId="518E8610" w:rsidR="008E18B1" w:rsidRDefault="008E18B1" w:rsidP="009D395E">
      <w:pPr>
        <w:pStyle w:val="Paragraphedeliste"/>
        <w:numPr>
          <w:ilvl w:val="0"/>
          <w:numId w:val="2"/>
        </w:numPr>
      </w:pPr>
      <w:r>
        <w:t>Multiple access protocol PPP et broadcast -&gt; dia 18</w:t>
      </w:r>
    </w:p>
    <w:p w14:paraId="63B9F584" w14:textId="6B925975" w:rsidR="009A59EE" w:rsidRDefault="009A59EE" w:rsidP="009D395E">
      <w:pPr>
        <w:pStyle w:val="Paragraphedeliste"/>
        <w:numPr>
          <w:ilvl w:val="0"/>
          <w:numId w:val="2"/>
        </w:numPr>
      </w:pPr>
      <w:r>
        <w:t>CDMA -&gt; dia 21</w:t>
      </w:r>
    </w:p>
    <w:p w14:paraId="687EE127" w14:textId="686564A5" w:rsidR="00B55112" w:rsidRDefault="00B55112" w:rsidP="009D395E">
      <w:pPr>
        <w:pStyle w:val="Paragraphedeliste"/>
        <w:numPr>
          <w:ilvl w:val="0"/>
          <w:numId w:val="2"/>
        </w:numPr>
      </w:pPr>
      <w:r>
        <w:t>ALOHA -&gt; dia 30</w:t>
      </w:r>
    </w:p>
    <w:p w14:paraId="14D2F412" w14:textId="606C047F" w:rsidR="006E3E58" w:rsidRDefault="006E3E58" w:rsidP="009D395E">
      <w:pPr>
        <w:pStyle w:val="Paragraphedeliste"/>
        <w:numPr>
          <w:ilvl w:val="0"/>
          <w:numId w:val="2"/>
        </w:numPr>
      </w:pPr>
      <w:r>
        <w:t>CSMA -&gt; dia 3</w:t>
      </w:r>
      <w:r w:rsidR="00DB06BE">
        <w:t>4</w:t>
      </w:r>
    </w:p>
    <w:p w14:paraId="2AF562DD" w14:textId="4F733528" w:rsidR="00C9776D" w:rsidRDefault="00C9776D" w:rsidP="009D395E">
      <w:pPr>
        <w:pStyle w:val="Paragraphedeliste"/>
        <w:numPr>
          <w:ilvl w:val="0"/>
          <w:numId w:val="2"/>
        </w:numPr>
      </w:pPr>
      <w:r>
        <w:t>CSMA/CD -&gt; dia 36</w:t>
      </w:r>
    </w:p>
    <w:p w14:paraId="11CB14CE" w14:textId="50F65F08" w:rsidR="00A91FD8" w:rsidRDefault="00A91FD8" w:rsidP="009D395E">
      <w:pPr>
        <w:pStyle w:val="Paragraphedeliste"/>
        <w:numPr>
          <w:ilvl w:val="0"/>
          <w:numId w:val="2"/>
        </w:numPr>
      </w:pPr>
      <w:r>
        <w:t>CSMA/CA -&gt; dia 40</w:t>
      </w:r>
    </w:p>
    <w:p w14:paraId="16A883C2" w14:textId="39D03D2F" w:rsidR="00D6222D" w:rsidRDefault="00D6222D" w:rsidP="009D395E">
      <w:pPr>
        <w:pStyle w:val="Paragraphedeliste"/>
        <w:numPr>
          <w:ilvl w:val="0"/>
          <w:numId w:val="2"/>
        </w:numPr>
      </w:pPr>
      <w:r>
        <w:t>RTS/CTS -&gt; dia 43</w:t>
      </w:r>
    </w:p>
    <w:p w14:paraId="04C80C7E" w14:textId="1A9C7004" w:rsidR="003D52D7" w:rsidRDefault="003D52D7" w:rsidP="009D395E">
      <w:pPr>
        <w:pStyle w:val="Paragraphedeliste"/>
        <w:numPr>
          <w:ilvl w:val="0"/>
          <w:numId w:val="2"/>
        </w:numPr>
      </w:pPr>
      <w:r>
        <w:t>Taking turns -&gt; dia 45</w:t>
      </w:r>
    </w:p>
    <w:p w14:paraId="7E820E9C" w14:textId="28AD7A2D" w:rsidR="00792D40" w:rsidRDefault="00792D40" w:rsidP="009D395E">
      <w:pPr>
        <w:pStyle w:val="Paragraphedeliste"/>
        <w:numPr>
          <w:ilvl w:val="0"/>
          <w:numId w:val="2"/>
        </w:numPr>
      </w:pPr>
      <w:r>
        <w:t>MAC -&gt; dia 47</w:t>
      </w:r>
    </w:p>
    <w:p w14:paraId="2234CA1F" w14:textId="139BCC6C" w:rsidR="00F33176" w:rsidRDefault="00F33176" w:rsidP="009D395E">
      <w:pPr>
        <w:pStyle w:val="Paragraphedeliste"/>
        <w:numPr>
          <w:ilvl w:val="0"/>
          <w:numId w:val="2"/>
        </w:numPr>
      </w:pPr>
      <w:r w:rsidRPr="00F33176">
        <w:rPr>
          <w:highlight w:val="yellow"/>
        </w:rPr>
        <w:t>SCHEMA 5 COUCHES</w:t>
      </w:r>
      <w:r>
        <w:t xml:space="preserve"> -&gt; dia 49</w:t>
      </w:r>
    </w:p>
    <w:p w14:paraId="5AFE15B6" w14:textId="2A6BDB0D" w:rsidR="00871C73" w:rsidRDefault="00871C73" w:rsidP="009D395E">
      <w:pPr>
        <w:pStyle w:val="Paragraphedeliste"/>
        <w:numPr>
          <w:ilvl w:val="0"/>
          <w:numId w:val="2"/>
        </w:numPr>
      </w:pPr>
      <w:r>
        <w:t>Résolution d’adresse, ARP -&gt; dia 52</w:t>
      </w:r>
    </w:p>
    <w:p w14:paraId="06BF3C8C" w14:textId="22751F29" w:rsidR="006E6774" w:rsidRDefault="00BA6228" w:rsidP="009D395E">
      <w:pPr>
        <w:pStyle w:val="Paragraphedeliste"/>
        <w:numPr>
          <w:ilvl w:val="0"/>
          <w:numId w:val="2"/>
        </w:numPr>
      </w:pPr>
      <w:r>
        <w:rPr>
          <w:highlight w:val="yellow"/>
        </w:rPr>
        <w:t xml:space="preserve">Ethernet </w:t>
      </w:r>
      <w:r w:rsidR="006E6774" w:rsidRPr="006E6774">
        <w:rPr>
          <w:highlight w:val="yellow"/>
        </w:rPr>
        <w:t>Trame (frame)</w:t>
      </w:r>
      <w:r w:rsidR="006E6774">
        <w:t xml:space="preserve"> -&gt; </w:t>
      </w:r>
      <w:r>
        <w:t xml:space="preserve">à partir de </w:t>
      </w:r>
      <w:r w:rsidR="006E6774">
        <w:t>dia 57</w:t>
      </w:r>
    </w:p>
    <w:p w14:paraId="0239347A" w14:textId="033F40B3" w:rsidR="0047468F" w:rsidRDefault="0047468F" w:rsidP="009D395E">
      <w:pPr>
        <w:pStyle w:val="Paragraphedeliste"/>
        <w:numPr>
          <w:ilvl w:val="0"/>
          <w:numId w:val="2"/>
        </w:numPr>
      </w:pPr>
      <w:r>
        <w:t>VLAN -&gt; dia 65</w:t>
      </w:r>
    </w:p>
    <w:p w14:paraId="2CA1BF03" w14:textId="594D8E60" w:rsidR="00EB5EFB" w:rsidRDefault="00EB5EFB" w:rsidP="009D395E">
      <w:pPr>
        <w:pStyle w:val="Paragraphedeliste"/>
        <w:numPr>
          <w:ilvl w:val="0"/>
          <w:numId w:val="2"/>
        </w:numPr>
      </w:pPr>
      <w:r>
        <w:t>Hubs</w:t>
      </w:r>
      <w:r w:rsidR="00165C30">
        <w:t>, bridges, switches et routers</w:t>
      </w:r>
      <w:r>
        <w:t xml:space="preserve"> -&gt; </w:t>
      </w:r>
      <w:r w:rsidR="00165C30">
        <w:t xml:space="preserve">à partir de </w:t>
      </w:r>
      <w:r>
        <w:t>dia 72</w:t>
      </w:r>
    </w:p>
    <w:p w14:paraId="0F5BD2B8" w14:textId="5FE240C5" w:rsidR="00DA000B" w:rsidRDefault="00DA000B" w:rsidP="009D395E">
      <w:pPr>
        <w:pStyle w:val="Paragraphedeliste"/>
        <w:numPr>
          <w:ilvl w:val="0"/>
          <w:numId w:val="2"/>
        </w:numPr>
      </w:pPr>
      <w:r>
        <w:t>Filter switch bridge -&gt; dia 76</w:t>
      </w:r>
    </w:p>
    <w:p w14:paraId="7854102C" w14:textId="77777777" w:rsidR="00E65C36" w:rsidRPr="00517DF1" w:rsidRDefault="00E65C36" w:rsidP="00E65C36"/>
    <w:sectPr w:rsidR="00E65C36" w:rsidRPr="0051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C0B"/>
    <w:multiLevelType w:val="hybridMultilevel"/>
    <w:tmpl w:val="B59E1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86319"/>
    <w:multiLevelType w:val="hybridMultilevel"/>
    <w:tmpl w:val="F6943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6D5A"/>
    <w:multiLevelType w:val="hybridMultilevel"/>
    <w:tmpl w:val="EECCC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62"/>
    <w:rsid w:val="0000273C"/>
    <w:rsid w:val="000477B8"/>
    <w:rsid w:val="000A3DE3"/>
    <w:rsid w:val="000C02E2"/>
    <w:rsid w:val="000C7187"/>
    <w:rsid w:val="00102BC6"/>
    <w:rsid w:val="001437EC"/>
    <w:rsid w:val="00165C30"/>
    <w:rsid w:val="00185E8C"/>
    <w:rsid w:val="001A6173"/>
    <w:rsid w:val="002026DA"/>
    <w:rsid w:val="002204E7"/>
    <w:rsid w:val="00226F6C"/>
    <w:rsid w:val="002574FC"/>
    <w:rsid w:val="00266193"/>
    <w:rsid w:val="00281D57"/>
    <w:rsid w:val="00286E54"/>
    <w:rsid w:val="00290137"/>
    <w:rsid w:val="00292828"/>
    <w:rsid w:val="002A2B39"/>
    <w:rsid w:val="002C6C07"/>
    <w:rsid w:val="002E624C"/>
    <w:rsid w:val="003C53B5"/>
    <w:rsid w:val="003D52D7"/>
    <w:rsid w:val="003D5529"/>
    <w:rsid w:val="003F70F3"/>
    <w:rsid w:val="003F7A91"/>
    <w:rsid w:val="004052B1"/>
    <w:rsid w:val="00451CA6"/>
    <w:rsid w:val="004636EB"/>
    <w:rsid w:val="0047468F"/>
    <w:rsid w:val="004958BF"/>
    <w:rsid w:val="004B3434"/>
    <w:rsid w:val="0050339D"/>
    <w:rsid w:val="00512797"/>
    <w:rsid w:val="00517DF1"/>
    <w:rsid w:val="00552903"/>
    <w:rsid w:val="00552BBC"/>
    <w:rsid w:val="00595D98"/>
    <w:rsid w:val="005A2C02"/>
    <w:rsid w:val="005B20CA"/>
    <w:rsid w:val="005C0C1E"/>
    <w:rsid w:val="005C6F33"/>
    <w:rsid w:val="005D309A"/>
    <w:rsid w:val="005D585C"/>
    <w:rsid w:val="005E71FC"/>
    <w:rsid w:val="005F2E2D"/>
    <w:rsid w:val="006141E9"/>
    <w:rsid w:val="00652285"/>
    <w:rsid w:val="00655F48"/>
    <w:rsid w:val="00692920"/>
    <w:rsid w:val="006C0362"/>
    <w:rsid w:val="006E3E58"/>
    <w:rsid w:val="006E6774"/>
    <w:rsid w:val="00712EE8"/>
    <w:rsid w:val="00721FAC"/>
    <w:rsid w:val="00752276"/>
    <w:rsid w:val="0077709B"/>
    <w:rsid w:val="00792D40"/>
    <w:rsid w:val="00795985"/>
    <w:rsid w:val="007B35DA"/>
    <w:rsid w:val="007C419C"/>
    <w:rsid w:val="007D3D43"/>
    <w:rsid w:val="007D76F0"/>
    <w:rsid w:val="007F6F53"/>
    <w:rsid w:val="008010C2"/>
    <w:rsid w:val="00817018"/>
    <w:rsid w:val="00856271"/>
    <w:rsid w:val="008577A3"/>
    <w:rsid w:val="008644AA"/>
    <w:rsid w:val="00871C73"/>
    <w:rsid w:val="008945D5"/>
    <w:rsid w:val="008A005B"/>
    <w:rsid w:val="008A4463"/>
    <w:rsid w:val="008C7FD6"/>
    <w:rsid w:val="008D5A26"/>
    <w:rsid w:val="008E18B1"/>
    <w:rsid w:val="00934EED"/>
    <w:rsid w:val="009545DA"/>
    <w:rsid w:val="0096413B"/>
    <w:rsid w:val="00964574"/>
    <w:rsid w:val="0097054F"/>
    <w:rsid w:val="00984B93"/>
    <w:rsid w:val="009A59EE"/>
    <w:rsid w:val="009D395E"/>
    <w:rsid w:val="009D3D3C"/>
    <w:rsid w:val="009E2521"/>
    <w:rsid w:val="009E46E1"/>
    <w:rsid w:val="00A058AA"/>
    <w:rsid w:val="00A27F15"/>
    <w:rsid w:val="00A47B7E"/>
    <w:rsid w:val="00A6469E"/>
    <w:rsid w:val="00A7541B"/>
    <w:rsid w:val="00A77EA0"/>
    <w:rsid w:val="00A91FD8"/>
    <w:rsid w:val="00AA33DF"/>
    <w:rsid w:val="00AE7EE4"/>
    <w:rsid w:val="00AF7F75"/>
    <w:rsid w:val="00B55112"/>
    <w:rsid w:val="00B55E13"/>
    <w:rsid w:val="00B60F43"/>
    <w:rsid w:val="00BA30A8"/>
    <w:rsid w:val="00BA6228"/>
    <w:rsid w:val="00BB1690"/>
    <w:rsid w:val="00BB16E0"/>
    <w:rsid w:val="00BC4A62"/>
    <w:rsid w:val="00BE3586"/>
    <w:rsid w:val="00BF29F9"/>
    <w:rsid w:val="00BF5F70"/>
    <w:rsid w:val="00C143E1"/>
    <w:rsid w:val="00C17E23"/>
    <w:rsid w:val="00C3086B"/>
    <w:rsid w:val="00C35F67"/>
    <w:rsid w:val="00C541CE"/>
    <w:rsid w:val="00C66223"/>
    <w:rsid w:val="00C9115C"/>
    <w:rsid w:val="00C9776D"/>
    <w:rsid w:val="00CD38BB"/>
    <w:rsid w:val="00CE5589"/>
    <w:rsid w:val="00D22A30"/>
    <w:rsid w:val="00D43BCB"/>
    <w:rsid w:val="00D53ADD"/>
    <w:rsid w:val="00D6222D"/>
    <w:rsid w:val="00DA000B"/>
    <w:rsid w:val="00DB06BE"/>
    <w:rsid w:val="00DC5356"/>
    <w:rsid w:val="00DE3B58"/>
    <w:rsid w:val="00DE50A8"/>
    <w:rsid w:val="00DF6975"/>
    <w:rsid w:val="00E249D0"/>
    <w:rsid w:val="00E2565C"/>
    <w:rsid w:val="00E35B35"/>
    <w:rsid w:val="00E4438D"/>
    <w:rsid w:val="00E53303"/>
    <w:rsid w:val="00E65C36"/>
    <w:rsid w:val="00EA3AD2"/>
    <w:rsid w:val="00EB1EFE"/>
    <w:rsid w:val="00EB5EFB"/>
    <w:rsid w:val="00EF5033"/>
    <w:rsid w:val="00F2322B"/>
    <w:rsid w:val="00F33176"/>
    <w:rsid w:val="00F72EF7"/>
    <w:rsid w:val="00F97E31"/>
    <w:rsid w:val="00FB6EEA"/>
    <w:rsid w:val="00FD6ACC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4DBD"/>
  <w15:chartTrackingRefBased/>
  <w15:docId w15:val="{12D3ABA0-C028-4917-A9DA-8D74C62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Arenash 13</dc:creator>
  <cp:keywords/>
  <dc:description/>
  <cp:lastModifiedBy>Arenash 13</cp:lastModifiedBy>
  <cp:revision>151</cp:revision>
  <dcterms:created xsi:type="dcterms:W3CDTF">2021-08-19T14:10:00Z</dcterms:created>
  <dcterms:modified xsi:type="dcterms:W3CDTF">2021-08-24T09:51:00Z</dcterms:modified>
</cp:coreProperties>
</file>