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F00C" w14:textId="77777777" w:rsidR="00D76504" w:rsidRDefault="00D76504" w:rsidP="00D76504">
      <w:r>
        <w:t>NOM :                              PRENOM :                                           DATE :</w:t>
      </w:r>
    </w:p>
    <w:p w14:paraId="197AC8B7" w14:textId="3689FE5A" w:rsidR="00D76504" w:rsidRDefault="00D76504" w:rsidP="00D76504">
      <w:r>
        <w:t>Voici l</w:t>
      </w:r>
      <w:r w:rsidRPr="00304C5B">
        <w:t xml:space="preserve">a liste des </w:t>
      </w:r>
      <w:r>
        <w:t>compétences obligatoires dans</w:t>
      </w:r>
      <w:r w:rsidRPr="00304C5B">
        <w:t xml:space="preserve"> le </w:t>
      </w:r>
      <w:r>
        <w:t xml:space="preserve">dossier de </w:t>
      </w:r>
      <w:r w:rsidRPr="00304C5B">
        <w:t>projet</w:t>
      </w:r>
      <w:r>
        <w:t>. Je vous demanderai à chaque fois que vous m’envoyer le dossier de projet, de remplir ce tableau.</w:t>
      </w:r>
    </w:p>
    <w:p w14:paraId="1672CB7B" w14:textId="77777777" w:rsidR="00D76504" w:rsidRDefault="00D76504" w:rsidP="00D76504">
      <w:r>
        <w:t>Merci à vous</w:t>
      </w:r>
    </w:p>
    <w:p w14:paraId="15858A58" w14:textId="77777777" w:rsidR="00D76504" w:rsidRDefault="00D76504" w:rsidP="00D76504"/>
    <w:tbl>
      <w:tblPr>
        <w:tblStyle w:val="Grilledutableau"/>
        <w:tblW w:w="14170" w:type="dxa"/>
        <w:tblLook w:val="04A0" w:firstRow="1" w:lastRow="0" w:firstColumn="1" w:lastColumn="0" w:noHBand="0" w:noVBand="1"/>
      </w:tblPr>
      <w:tblGrid>
        <w:gridCol w:w="1930"/>
        <w:gridCol w:w="7704"/>
        <w:gridCol w:w="1701"/>
        <w:gridCol w:w="1276"/>
        <w:gridCol w:w="1559"/>
      </w:tblGrid>
      <w:tr w:rsidR="00135FC8" w14:paraId="6F5F8FBB" w14:textId="77777777" w:rsidTr="00927034">
        <w:trPr>
          <w:trHeight w:val="416"/>
        </w:trPr>
        <w:tc>
          <w:tcPr>
            <w:tcW w:w="1930" w:type="dxa"/>
          </w:tcPr>
          <w:p w14:paraId="1F7FD5FE" w14:textId="3B1B02AD" w:rsidR="00BD3924" w:rsidRDefault="00BD3924" w:rsidP="009D7DE9">
            <w:r>
              <w:t>Compétences professionnelles</w:t>
            </w:r>
          </w:p>
        </w:tc>
        <w:tc>
          <w:tcPr>
            <w:tcW w:w="7704" w:type="dxa"/>
          </w:tcPr>
          <w:p w14:paraId="414F9190" w14:textId="63352EDA" w:rsidR="00BD3924" w:rsidRDefault="00DA2CC6" w:rsidP="009D7DE9">
            <w:r>
              <w:t>Critères</w:t>
            </w:r>
            <w:r w:rsidR="00D9268E">
              <w:t xml:space="preserve"> d’</w:t>
            </w:r>
            <w:r>
              <w:t>évaluation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064FFFE" w14:textId="1347B74C" w:rsidR="00BD3924" w:rsidRDefault="00BD3924" w:rsidP="009D7DE9">
            <w:r>
              <w:t>Pas encore réalisé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DBD66AD" w14:textId="77777777" w:rsidR="00BD3924" w:rsidRDefault="00BD3924" w:rsidP="009D7DE9">
            <w:r>
              <w:t>En cours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618C58D" w14:textId="77777777" w:rsidR="00BD3924" w:rsidRDefault="00BD3924" w:rsidP="009D7DE9">
            <w:r>
              <w:t>Termine</w:t>
            </w:r>
          </w:p>
        </w:tc>
      </w:tr>
      <w:tr w:rsidR="00135FC8" w14:paraId="456B7E83" w14:textId="77777777" w:rsidTr="00927034">
        <w:tc>
          <w:tcPr>
            <w:tcW w:w="1930" w:type="dxa"/>
            <w:vMerge w:val="restart"/>
          </w:tcPr>
          <w:p w14:paraId="0CF20280" w14:textId="1E70C6D0" w:rsidR="00135FC8" w:rsidRDefault="00135FC8" w:rsidP="009D7DE9">
            <w:r>
              <w:t>Installer et configurer son environnement de travail</w:t>
            </w:r>
          </w:p>
        </w:tc>
        <w:tc>
          <w:tcPr>
            <w:tcW w:w="7704" w:type="dxa"/>
          </w:tcPr>
          <w:p w14:paraId="44A598EA" w14:textId="0EACA921" w:rsidR="00135FC8" w:rsidRDefault="00135FC8" w:rsidP="009D7DE9">
            <w:r>
              <w:t>Les outils</w:t>
            </w:r>
            <w:r w:rsidR="00927034">
              <w:t xml:space="preserve"> de développement nécessaires sont installés</w:t>
            </w:r>
          </w:p>
        </w:tc>
        <w:tc>
          <w:tcPr>
            <w:tcW w:w="1701" w:type="dxa"/>
          </w:tcPr>
          <w:p w14:paraId="3DAB9A27" w14:textId="24900892" w:rsidR="00135FC8" w:rsidRDefault="00135FC8" w:rsidP="009D7DE9"/>
        </w:tc>
        <w:tc>
          <w:tcPr>
            <w:tcW w:w="1276" w:type="dxa"/>
          </w:tcPr>
          <w:p w14:paraId="7B45B1B7" w14:textId="77777777" w:rsidR="00135FC8" w:rsidRDefault="00135FC8" w:rsidP="009D7DE9"/>
        </w:tc>
        <w:tc>
          <w:tcPr>
            <w:tcW w:w="1559" w:type="dxa"/>
          </w:tcPr>
          <w:p w14:paraId="3BBFBABB" w14:textId="77777777" w:rsidR="00135FC8" w:rsidRDefault="00135FC8" w:rsidP="009D7DE9"/>
        </w:tc>
      </w:tr>
      <w:tr w:rsidR="00135FC8" w14:paraId="507FCC0B" w14:textId="77777777" w:rsidTr="00927034">
        <w:tc>
          <w:tcPr>
            <w:tcW w:w="1930" w:type="dxa"/>
            <w:vMerge/>
          </w:tcPr>
          <w:p w14:paraId="42263360" w14:textId="77777777" w:rsidR="00135FC8" w:rsidRDefault="00135FC8" w:rsidP="009D7DE9"/>
        </w:tc>
        <w:tc>
          <w:tcPr>
            <w:tcW w:w="7704" w:type="dxa"/>
          </w:tcPr>
          <w:p w14:paraId="4E8DBC98" w14:textId="1C2EF6EF" w:rsidR="00135FC8" w:rsidRDefault="00927034" w:rsidP="009D7DE9">
            <w:r>
              <w:t>Les outils de gestion des versions et de colla</w:t>
            </w:r>
            <w:r w:rsidR="00704E2E">
              <w:t>boration sont installés</w:t>
            </w:r>
          </w:p>
        </w:tc>
        <w:tc>
          <w:tcPr>
            <w:tcW w:w="1701" w:type="dxa"/>
          </w:tcPr>
          <w:p w14:paraId="2E890171" w14:textId="77777777" w:rsidR="00135FC8" w:rsidRDefault="00135FC8" w:rsidP="009D7DE9"/>
        </w:tc>
        <w:tc>
          <w:tcPr>
            <w:tcW w:w="1276" w:type="dxa"/>
          </w:tcPr>
          <w:p w14:paraId="590906F1" w14:textId="77777777" w:rsidR="00135FC8" w:rsidRDefault="00135FC8" w:rsidP="009D7DE9"/>
        </w:tc>
        <w:tc>
          <w:tcPr>
            <w:tcW w:w="1559" w:type="dxa"/>
          </w:tcPr>
          <w:p w14:paraId="4A5C42E9" w14:textId="77777777" w:rsidR="00135FC8" w:rsidRDefault="00135FC8" w:rsidP="009D7DE9"/>
        </w:tc>
      </w:tr>
      <w:tr w:rsidR="00135FC8" w14:paraId="240C8DB3" w14:textId="77777777" w:rsidTr="00927034">
        <w:tc>
          <w:tcPr>
            <w:tcW w:w="1930" w:type="dxa"/>
            <w:vMerge/>
          </w:tcPr>
          <w:p w14:paraId="1F293E50" w14:textId="77777777" w:rsidR="00135FC8" w:rsidRDefault="00135FC8" w:rsidP="009D7DE9"/>
        </w:tc>
        <w:tc>
          <w:tcPr>
            <w:tcW w:w="7704" w:type="dxa"/>
          </w:tcPr>
          <w:p w14:paraId="0C4854AA" w14:textId="586080BC" w:rsidR="00135FC8" w:rsidRDefault="00704E2E" w:rsidP="009D7DE9">
            <w:r>
              <w:t>Les conteneurs implémentent les services requis</w:t>
            </w:r>
          </w:p>
        </w:tc>
        <w:tc>
          <w:tcPr>
            <w:tcW w:w="1701" w:type="dxa"/>
          </w:tcPr>
          <w:p w14:paraId="4DE4A9D1" w14:textId="77777777" w:rsidR="00135FC8" w:rsidRDefault="00135FC8" w:rsidP="009D7DE9"/>
        </w:tc>
        <w:tc>
          <w:tcPr>
            <w:tcW w:w="1276" w:type="dxa"/>
          </w:tcPr>
          <w:p w14:paraId="58538945" w14:textId="77777777" w:rsidR="00135FC8" w:rsidRDefault="00135FC8" w:rsidP="009D7DE9"/>
        </w:tc>
        <w:tc>
          <w:tcPr>
            <w:tcW w:w="1559" w:type="dxa"/>
          </w:tcPr>
          <w:p w14:paraId="17C60DCF" w14:textId="77777777" w:rsidR="00135FC8" w:rsidRDefault="00135FC8" w:rsidP="009D7DE9"/>
        </w:tc>
      </w:tr>
      <w:tr w:rsidR="00135FC8" w14:paraId="717ADB71" w14:textId="77777777" w:rsidTr="00927034">
        <w:tc>
          <w:tcPr>
            <w:tcW w:w="1930" w:type="dxa"/>
            <w:vMerge/>
          </w:tcPr>
          <w:p w14:paraId="08986BEA" w14:textId="77777777" w:rsidR="00135FC8" w:rsidRDefault="00135FC8" w:rsidP="009D7DE9"/>
        </w:tc>
        <w:tc>
          <w:tcPr>
            <w:tcW w:w="7704" w:type="dxa"/>
          </w:tcPr>
          <w:p w14:paraId="5A709BD7" w14:textId="450E05DB" w:rsidR="00135FC8" w:rsidRDefault="00704E2E" w:rsidP="009D7DE9">
            <w:r>
              <w:t>La documentation technique de l’environnement de travail est comprise, en langue française ou anglaise</w:t>
            </w:r>
          </w:p>
        </w:tc>
        <w:tc>
          <w:tcPr>
            <w:tcW w:w="1701" w:type="dxa"/>
          </w:tcPr>
          <w:p w14:paraId="2D176AE9" w14:textId="77777777" w:rsidR="00135FC8" w:rsidRDefault="00135FC8" w:rsidP="009D7DE9"/>
        </w:tc>
        <w:tc>
          <w:tcPr>
            <w:tcW w:w="1276" w:type="dxa"/>
          </w:tcPr>
          <w:p w14:paraId="766D4462" w14:textId="77777777" w:rsidR="00135FC8" w:rsidRDefault="00135FC8" w:rsidP="009D7DE9"/>
        </w:tc>
        <w:tc>
          <w:tcPr>
            <w:tcW w:w="1559" w:type="dxa"/>
          </w:tcPr>
          <w:p w14:paraId="58E55857" w14:textId="77777777" w:rsidR="00135FC8" w:rsidRDefault="00135FC8" w:rsidP="009D7DE9"/>
        </w:tc>
      </w:tr>
      <w:tr w:rsidR="00064A0D" w14:paraId="37DE1F68" w14:textId="77777777" w:rsidTr="00927034">
        <w:tc>
          <w:tcPr>
            <w:tcW w:w="1930" w:type="dxa"/>
            <w:vMerge w:val="restart"/>
          </w:tcPr>
          <w:p w14:paraId="07FA9158" w14:textId="7B735D77" w:rsidR="00064A0D" w:rsidRDefault="00064A0D" w:rsidP="009D7DE9">
            <w:r>
              <w:t xml:space="preserve">Développer des interfaces utilisateurs </w:t>
            </w:r>
          </w:p>
        </w:tc>
        <w:tc>
          <w:tcPr>
            <w:tcW w:w="7704" w:type="dxa"/>
          </w:tcPr>
          <w:p w14:paraId="256B8914" w14:textId="3179B3EC" w:rsidR="00064A0D" w:rsidRDefault="00A27FAB" w:rsidP="009D7DE9">
            <w:r>
              <w:t>L’interface est conforme au dossier de conception</w:t>
            </w:r>
          </w:p>
        </w:tc>
        <w:tc>
          <w:tcPr>
            <w:tcW w:w="1701" w:type="dxa"/>
          </w:tcPr>
          <w:p w14:paraId="25AC60C0" w14:textId="1FE8149D" w:rsidR="00064A0D" w:rsidRDefault="00064A0D" w:rsidP="009D7DE9"/>
        </w:tc>
        <w:tc>
          <w:tcPr>
            <w:tcW w:w="1276" w:type="dxa"/>
          </w:tcPr>
          <w:p w14:paraId="610866F0" w14:textId="77777777" w:rsidR="00064A0D" w:rsidRDefault="00064A0D" w:rsidP="009D7DE9"/>
        </w:tc>
        <w:tc>
          <w:tcPr>
            <w:tcW w:w="1559" w:type="dxa"/>
          </w:tcPr>
          <w:p w14:paraId="1A61E014" w14:textId="77777777" w:rsidR="00064A0D" w:rsidRDefault="00064A0D" w:rsidP="009D7DE9"/>
        </w:tc>
      </w:tr>
      <w:tr w:rsidR="00064A0D" w14:paraId="7BBB0656" w14:textId="77777777" w:rsidTr="00927034">
        <w:tc>
          <w:tcPr>
            <w:tcW w:w="1930" w:type="dxa"/>
            <w:vMerge/>
          </w:tcPr>
          <w:p w14:paraId="4BAC6152" w14:textId="77777777" w:rsidR="00064A0D" w:rsidRDefault="00064A0D" w:rsidP="009D7DE9"/>
        </w:tc>
        <w:tc>
          <w:tcPr>
            <w:tcW w:w="7704" w:type="dxa"/>
          </w:tcPr>
          <w:p w14:paraId="2F1E73F6" w14:textId="3994697B" w:rsidR="00064A0D" w:rsidRDefault="00A27FAB" w:rsidP="009D7DE9">
            <w:r>
              <w:t>L’interface s’adapte au type d’utilisation de l’</w:t>
            </w:r>
            <w:r w:rsidR="002C1BBD">
              <w:t>application</w:t>
            </w:r>
            <w:r>
              <w:t xml:space="preserve"> et notamment à la taille, au type et à la disposition du support</w:t>
            </w:r>
          </w:p>
        </w:tc>
        <w:tc>
          <w:tcPr>
            <w:tcW w:w="1701" w:type="dxa"/>
          </w:tcPr>
          <w:p w14:paraId="3E5370CB" w14:textId="77777777" w:rsidR="00064A0D" w:rsidRDefault="00064A0D" w:rsidP="009D7DE9"/>
        </w:tc>
        <w:tc>
          <w:tcPr>
            <w:tcW w:w="1276" w:type="dxa"/>
          </w:tcPr>
          <w:p w14:paraId="221B0014" w14:textId="77777777" w:rsidR="00064A0D" w:rsidRDefault="00064A0D" w:rsidP="009D7DE9"/>
        </w:tc>
        <w:tc>
          <w:tcPr>
            <w:tcW w:w="1559" w:type="dxa"/>
          </w:tcPr>
          <w:p w14:paraId="00DEBB10" w14:textId="77777777" w:rsidR="00064A0D" w:rsidRDefault="00064A0D" w:rsidP="009D7DE9"/>
        </w:tc>
      </w:tr>
      <w:tr w:rsidR="00064A0D" w14:paraId="75CDE2C0" w14:textId="77777777" w:rsidTr="00927034">
        <w:tc>
          <w:tcPr>
            <w:tcW w:w="1930" w:type="dxa"/>
            <w:vMerge/>
          </w:tcPr>
          <w:p w14:paraId="7AEB0247" w14:textId="77777777" w:rsidR="00064A0D" w:rsidRDefault="00064A0D" w:rsidP="009D7DE9"/>
        </w:tc>
        <w:tc>
          <w:tcPr>
            <w:tcW w:w="7704" w:type="dxa"/>
          </w:tcPr>
          <w:p w14:paraId="24C36112" w14:textId="19748113" w:rsidR="00064A0D" w:rsidRDefault="00A27FAB" w:rsidP="009D7DE9">
            <w:r>
              <w:t>La charte graphique est respectée</w:t>
            </w:r>
          </w:p>
        </w:tc>
        <w:tc>
          <w:tcPr>
            <w:tcW w:w="1701" w:type="dxa"/>
          </w:tcPr>
          <w:p w14:paraId="766FAC01" w14:textId="77777777" w:rsidR="00064A0D" w:rsidRDefault="00064A0D" w:rsidP="009D7DE9"/>
        </w:tc>
        <w:tc>
          <w:tcPr>
            <w:tcW w:w="1276" w:type="dxa"/>
          </w:tcPr>
          <w:p w14:paraId="3526929B" w14:textId="77777777" w:rsidR="00064A0D" w:rsidRDefault="00064A0D" w:rsidP="009D7DE9"/>
        </w:tc>
        <w:tc>
          <w:tcPr>
            <w:tcW w:w="1559" w:type="dxa"/>
          </w:tcPr>
          <w:p w14:paraId="23D3220C" w14:textId="77777777" w:rsidR="00064A0D" w:rsidRDefault="00064A0D" w:rsidP="009D7DE9"/>
        </w:tc>
      </w:tr>
      <w:tr w:rsidR="00064A0D" w14:paraId="11CEF02F" w14:textId="77777777" w:rsidTr="00927034">
        <w:tc>
          <w:tcPr>
            <w:tcW w:w="1930" w:type="dxa"/>
            <w:vMerge/>
          </w:tcPr>
          <w:p w14:paraId="62ABA818" w14:textId="77777777" w:rsidR="00064A0D" w:rsidRDefault="00064A0D" w:rsidP="009D7DE9"/>
        </w:tc>
        <w:tc>
          <w:tcPr>
            <w:tcW w:w="7704" w:type="dxa"/>
          </w:tcPr>
          <w:p w14:paraId="6E5C9215" w14:textId="3D469676" w:rsidR="00064A0D" w:rsidRDefault="00A44290" w:rsidP="009D7DE9">
            <w:r>
              <w:t>La règlementation en vigueur est respectée</w:t>
            </w:r>
          </w:p>
        </w:tc>
        <w:tc>
          <w:tcPr>
            <w:tcW w:w="1701" w:type="dxa"/>
          </w:tcPr>
          <w:p w14:paraId="705D2903" w14:textId="77777777" w:rsidR="00064A0D" w:rsidRDefault="00064A0D" w:rsidP="009D7DE9"/>
        </w:tc>
        <w:tc>
          <w:tcPr>
            <w:tcW w:w="1276" w:type="dxa"/>
          </w:tcPr>
          <w:p w14:paraId="40FB3BD2" w14:textId="77777777" w:rsidR="00064A0D" w:rsidRDefault="00064A0D" w:rsidP="009D7DE9"/>
        </w:tc>
        <w:tc>
          <w:tcPr>
            <w:tcW w:w="1559" w:type="dxa"/>
          </w:tcPr>
          <w:p w14:paraId="0132B824" w14:textId="77777777" w:rsidR="00064A0D" w:rsidRDefault="00064A0D" w:rsidP="009D7DE9"/>
        </w:tc>
      </w:tr>
      <w:tr w:rsidR="00064A0D" w14:paraId="43A73AF0" w14:textId="77777777" w:rsidTr="00927034">
        <w:tc>
          <w:tcPr>
            <w:tcW w:w="1930" w:type="dxa"/>
            <w:vMerge/>
          </w:tcPr>
          <w:p w14:paraId="7EA52060" w14:textId="77777777" w:rsidR="00064A0D" w:rsidRDefault="00064A0D" w:rsidP="009D7DE9"/>
        </w:tc>
        <w:tc>
          <w:tcPr>
            <w:tcW w:w="7704" w:type="dxa"/>
          </w:tcPr>
          <w:p w14:paraId="1FD80CF8" w14:textId="02F2C4DE" w:rsidR="00064A0D" w:rsidRDefault="00A44290" w:rsidP="009D7DE9">
            <w:r>
              <w:t>Les tests unitaires ont été réalisées pour les composants concernés</w:t>
            </w:r>
          </w:p>
        </w:tc>
        <w:tc>
          <w:tcPr>
            <w:tcW w:w="1701" w:type="dxa"/>
          </w:tcPr>
          <w:p w14:paraId="3E7656F1" w14:textId="77777777" w:rsidR="00064A0D" w:rsidRDefault="00064A0D" w:rsidP="009D7DE9"/>
        </w:tc>
        <w:tc>
          <w:tcPr>
            <w:tcW w:w="1276" w:type="dxa"/>
          </w:tcPr>
          <w:p w14:paraId="5CF23504" w14:textId="77777777" w:rsidR="00064A0D" w:rsidRDefault="00064A0D" w:rsidP="009D7DE9"/>
        </w:tc>
        <w:tc>
          <w:tcPr>
            <w:tcW w:w="1559" w:type="dxa"/>
          </w:tcPr>
          <w:p w14:paraId="52E8AFA5" w14:textId="77777777" w:rsidR="00064A0D" w:rsidRDefault="00064A0D" w:rsidP="009D7DE9"/>
        </w:tc>
      </w:tr>
      <w:tr w:rsidR="00E65B0E" w14:paraId="725D0217" w14:textId="77777777" w:rsidTr="00927034">
        <w:tc>
          <w:tcPr>
            <w:tcW w:w="1930" w:type="dxa"/>
            <w:vMerge w:val="restart"/>
          </w:tcPr>
          <w:p w14:paraId="3CB8034D" w14:textId="7FA73443" w:rsidR="00E65B0E" w:rsidRDefault="00E65B0E" w:rsidP="009D7DE9">
            <w:r>
              <w:t>Développer des composants métiers</w:t>
            </w:r>
          </w:p>
        </w:tc>
        <w:tc>
          <w:tcPr>
            <w:tcW w:w="7704" w:type="dxa"/>
          </w:tcPr>
          <w:p w14:paraId="4326EB50" w14:textId="00036696" w:rsidR="00E65B0E" w:rsidRDefault="00E65B0E" w:rsidP="009D7DE9">
            <w:r>
              <w:t xml:space="preserve">Les bonnes pratiques de la programmation </w:t>
            </w:r>
            <w:r w:rsidR="0023135A">
              <w:t>objet (</w:t>
            </w:r>
            <w:r>
              <w:t>POO) sont respectées</w:t>
            </w:r>
          </w:p>
        </w:tc>
        <w:tc>
          <w:tcPr>
            <w:tcW w:w="1701" w:type="dxa"/>
          </w:tcPr>
          <w:p w14:paraId="25457194" w14:textId="29768707" w:rsidR="00E65B0E" w:rsidRDefault="00E65B0E" w:rsidP="009D7DE9"/>
        </w:tc>
        <w:tc>
          <w:tcPr>
            <w:tcW w:w="1276" w:type="dxa"/>
          </w:tcPr>
          <w:p w14:paraId="7422FB93" w14:textId="77777777" w:rsidR="00E65B0E" w:rsidRDefault="00E65B0E" w:rsidP="009D7DE9"/>
        </w:tc>
        <w:tc>
          <w:tcPr>
            <w:tcW w:w="1559" w:type="dxa"/>
          </w:tcPr>
          <w:p w14:paraId="7D1A3B2C" w14:textId="77777777" w:rsidR="00E65B0E" w:rsidRDefault="00E65B0E" w:rsidP="009D7DE9"/>
        </w:tc>
      </w:tr>
      <w:tr w:rsidR="00E65B0E" w14:paraId="2482D312" w14:textId="77777777" w:rsidTr="00927034">
        <w:tc>
          <w:tcPr>
            <w:tcW w:w="1930" w:type="dxa"/>
            <w:vMerge/>
          </w:tcPr>
          <w:p w14:paraId="5316F05C" w14:textId="77777777" w:rsidR="00E65B0E" w:rsidRDefault="00E65B0E" w:rsidP="009D7DE9"/>
        </w:tc>
        <w:tc>
          <w:tcPr>
            <w:tcW w:w="7704" w:type="dxa"/>
          </w:tcPr>
          <w:p w14:paraId="320FED30" w14:textId="437071BE" w:rsidR="00E65B0E" w:rsidRDefault="00E65B0E" w:rsidP="009D7DE9">
            <w:r>
              <w:t>Les composants métiers sont sécurisés</w:t>
            </w:r>
          </w:p>
        </w:tc>
        <w:tc>
          <w:tcPr>
            <w:tcW w:w="1701" w:type="dxa"/>
          </w:tcPr>
          <w:p w14:paraId="280B1644" w14:textId="77777777" w:rsidR="00E65B0E" w:rsidRDefault="00E65B0E" w:rsidP="009D7DE9"/>
        </w:tc>
        <w:tc>
          <w:tcPr>
            <w:tcW w:w="1276" w:type="dxa"/>
          </w:tcPr>
          <w:p w14:paraId="4C6201A6" w14:textId="77777777" w:rsidR="00E65B0E" w:rsidRDefault="00E65B0E" w:rsidP="009D7DE9"/>
        </w:tc>
        <w:tc>
          <w:tcPr>
            <w:tcW w:w="1559" w:type="dxa"/>
          </w:tcPr>
          <w:p w14:paraId="66E61A10" w14:textId="77777777" w:rsidR="00E65B0E" w:rsidRDefault="00E65B0E" w:rsidP="009D7DE9"/>
        </w:tc>
      </w:tr>
      <w:tr w:rsidR="00E65B0E" w14:paraId="4554D234" w14:textId="77777777" w:rsidTr="00927034">
        <w:tc>
          <w:tcPr>
            <w:tcW w:w="1930" w:type="dxa"/>
            <w:vMerge/>
          </w:tcPr>
          <w:p w14:paraId="1764AA3A" w14:textId="77777777" w:rsidR="00E65B0E" w:rsidRDefault="00E65B0E" w:rsidP="009D7DE9"/>
        </w:tc>
        <w:tc>
          <w:tcPr>
            <w:tcW w:w="7704" w:type="dxa"/>
          </w:tcPr>
          <w:p w14:paraId="0BE32D4B" w14:textId="10D85429" w:rsidR="00E65B0E" w:rsidRDefault="00E65B0E" w:rsidP="009D7DE9">
            <w:r>
              <w:t>Les règles de nommage sont conformes aux normes de qualité de l’entreprise</w:t>
            </w:r>
          </w:p>
        </w:tc>
        <w:tc>
          <w:tcPr>
            <w:tcW w:w="1701" w:type="dxa"/>
          </w:tcPr>
          <w:p w14:paraId="254D4EE5" w14:textId="77777777" w:rsidR="00E65B0E" w:rsidRDefault="00E65B0E" w:rsidP="009D7DE9"/>
        </w:tc>
        <w:tc>
          <w:tcPr>
            <w:tcW w:w="1276" w:type="dxa"/>
          </w:tcPr>
          <w:p w14:paraId="21D866F5" w14:textId="77777777" w:rsidR="00E65B0E" w:rsidRDefault="00E65B0E" w:rsidP="009D7DE9"/>
        </w:tc>
        <w:tc>
          <w:tcPr>
            <w:tcW w:w="1559" w:type="dxa"/>
          </w:tcPr>
          <w:p w14:paraId="05F28E96" w14:textId="77777777" w:rsidR="00E65B0E" w:rsidRDefault="00E65B0E" w:rsidP="009D7DE9"/>
        </w:tc>
      </w:tr>
      <w:tr w:rsidR="00E65B0E" w14:paraId="1CF167A9" w14:textId="77777777" w:rsidTr="00927034">
        <w:tc>
          <w:tcPr>
            <w:tcW w:w="1930" w:type="dxa"/>
            <w:vMerge/>
          </w:tcPr>
          <w:p w14:paraId="19925FE4" w14:textId="77777777" w:rsidR="00E65B0E" w:rsidRDefault="00E65B0E" w:rsidP="009D7DE9"/>
        </w:tc>
        <w:tc>
          <w:tcPr>
            <w:tcW w:w="7704" w:type="dxa"/>
          </w:tcPr>
          <w:p w14:paraId="1F75784F" w14:textId="078AE701" w:rsidR="00E65B0E" w:rsidRDefault="00E65B0E" w:rsidP="009D7DE9">
            <w:r>
              <w:t>Les traitements répondent aux fonctionnalités décrites dans le dossier de conception</w:t>
            </w:r>
          </w:p>
        </w:tc>
        <w:tc>
          <w:tcPr>
            <w:tcW w:w="1701" w:type="dxa"/>
          </w:tcPr>
          <w:p w14:paraId="7895374D" w14:textId="77777777" w:rsidR="00E65B0E" w:rsidRDefault="00E65B0E" w:rsidP="009D7DE9"/>
        </w:tc>
        <w:tc>
          <w:tcPr>
            <w:tcW w:w="1276" w:type="dxa"/>
          </w:tcPr>
          <w:p w14:paraId="0F77858E" w14:textId="77777777" w:rsidR="00E65B0E" w:rsidRDefault="00E65B0E" w:rsidP="009D7DE9"/>
        </w:tc>
        <w:tc>
          <w:tcPr>
            <w:tcW w:w="1559" w:type="dxa"/>
          </w:tcPr>
          <w:p w14:paraId="774B405F" w14:textId="77777777" w:rsidR="00E65B0E" w:rsidRDefault="00E65B0E" w:rsidP="009D7DE9"/>
        </w:tc>
      </w:tr>
      <w:tr w:rsidR="00E65B0E" w14:paraId="3FB48AD3" w14:textId="77777777" w:rsidTr="00927034">
        <w:tc>
          <w:tcPr>
            <w:tcW w:w="1930" w:type="dxa"/>
            <w:vMerge/>
          </w:tcPr>
          <w:p w14:paraId="74228EA4" w14:textId="77777777" w:rsidR="00E65B0E" w:rsidRDefault="00E65B0E" w:rsidP="009D7DE9"/>
        </w:tc>
        <w:tc>
          <w:tcPr>
            <w:tcW w:w="7704" w:type="dxa"/>
          </w:tcPr>
          <w:p w14:paraId="6CC71805" w14:textId="56A97388" w:rsidR="00E65B0E" w:rsidRDefault="00E65B0E" w:rsidP="009D7DE9">
            <w:r>
              <w:t>Le code source est documenté</w:t>
            </w:r>
          </w:p>
        </w:tc>
        <w:tc>
          <w:tcPr>
            <w:tcW w:w="1701" w:type="dxa"/>
          </w:tcPr>
          <w:p w14:paraId="2CF16E21" w14:textId="77777777" w:rsidR="00E65B0E" w:rsidRDefault="00E65B0E" w:rsidP="009D7DE9"/>
        </w:tc>
        <w:tc>
          <w:tcPr>
            <w:tcW w:w="1276" w:type="dxa"/>
          </w:tcPr>
          <w:p w14:paraId="451ABAA2" w14:textId="77777777" w:rsidR="00E65B0E" w:rsidRDefault="00E65B0E" w:rsidP="009D7DE9"/>
        </w:tc>
        <w:tc>
          <w:tcPr>
            <w:tcW w:w="1559" w:type="dxa"/>
          </w:tcPr>
          <w:p w14:paraId="2D76C01B" w14:textId="77777777" w:rsidR="00E65B0E" w:rsidRDefault="00E65B0E" w:rsidP="009D7DE9"/>
        </w:tc>
      </w:tr>
      <w:tr w:rsidR="00E65B0E" w14:paraId="7D23CCD2" w14:textId="77777777" w:rsidTr="00927034">
        <w:tc>
          <w:tcPr>
            <w:tcW w:w="1930" w:type="dxa"/>
            <w:vMerge/>
          </w:tcPr>
          <w:p w14:paraId="576A2F75" w14:textId="77777777" w:rsidR="00E65B0E" w:rsidRDefault="00E65B0E" w:rsidP="009D7DE9"/>
        </w:tc>
        <w:tc>
          <w:tcPr>
            <w:tcW w:w="7704" w:type="dxa"/>
          </w:tcPr>
          <w:p w14:paraId="1FAB780B" w14:textId="30FE9498" w:rsidR="00E65B0E" w:rsidRDefault="00E65B0E" w:rsidP="009D7DE9">
            <w:r>
              <w:t>Les tests unitaires sont réalisés</w:t>
            </w:r>
          </w:p>
        </w:tc>
        <w:tc>
          <w:tcPr>
            <w:tcW w:w="1701" w:type="dxa"/>
          </w:tcPr>
          <w:p w14:paraId="1028FDFD" w14:textId="77777777" w:rsidR="00E65B0E" w:rsidRDefault="00E65B0E" w:rsidP="009D7DE9"/>
        </w:tc>
        <w:tc>
          <w:tcPr>
            <w:tcW w:w="1276" w:type="dxa"/>
          </w:tcPr>
          <w:p w14:paraId="0FA48B09" w14:textId="77777777" w:rsidR="00E65B0E" w:rsidRDefault="00E65B0E" w:rsidP="009D7DE9"/>
        </w:tc>
        <w:tc>
          <w:tcPr>
            <w:tcW w:w="1559" w:type="dxa"/>
          </w:tcPr>
          <w:p w14:paraId="36768D9F" w14:textId="77777777" w:rsidR="00E65B0E" w:rsidRDefault="00E65B0E" w:rsidP="009D7DE9"/>
        </w:tc>
      </w:tr>
      <w:tr w:rsidR="00E65B0E" w14:paraId="488EA344" w14:textId="77777777" w:rsidTr="00927034">
        <w:tc>
          <w:tcPr>
            <w:tcW w:w="1930" w:type="dxa"/>
            <w:vMerge/>
          </w:tcPr>
          <w:p w14:paraId="1B9FFAAC" w14:textId="77777777" w:rsidR="00E65B0E" w:rsidRDefault="00E65B0E" w:rsidP="009D7DE9"/>
        </w:tc>
        <w:tc>
          <w:tcPr>
            <w:tcW w:w="7704" w:type="dxa"/>
          </w:tcPr>
          <w:p w14:paraId="636066B5" w14:textId="02465949" w:rsidR="00E65B0E" w:rsidRDefault="00E65B0E" w:rsidP="009D7DE9">
            <w:r>
              <w:t>Les tests de sécurité sont réalisés</w:t>
            </w:r>
          </w:p>
        </w:tc>
        <w:tc>
          <w:tcPr>
            <w:tcW w:w="1701" w:type="dxa"/>
          </w:tcPr>
          <w:p w14:paraId="04511FE0" w14:textId="77777777" w:rsidR="00E65B0E" w:rsidRDefault="00E65B0E" w:rsidP="009D7DE9"/>
        </w:tc>
        <w:tc>
          <w:tcPr>
            <w:tcW w:w="1276" w:type="dxa"/>
          </w:tcPr>
          <w:p w14:paraId="374079FD" w14:textId="77777777" w:rsidR="00E65B0E" w:rsidRDefault="00E65B0E" w:rsidP="009D7DE9"/>
        </w:tc>
        <w:tc>
          <w:tcPr>
            <w:tcW w:w="1559" w:type="dxa"/>
          </w:tcPr>
          <w:p w14:paraId="3F94BFCB" w14:textId="77777777" w:rsidR="00E65B0E" w:rsidRDefault="00E65B0E" w:rsidP="009D7DE9"/>
        </w:tc>
      </w:tr>
      <w:tr w:rsidR="000709B7" w14:paraId="5E6CA86A" w14:textId="77777777" w:rsidTr="00927034">
        <w:tc>
          <w:tcPr>
            <w:tcW w:w="1930" w:type="dxa"/>
            <w:vMerge w:val="restart"/>
          </w:tcPr>
          <w:p w14:paraId="52D90CD9" w14:textId="17B0BB73" w:rsidR="000709B7" w:rsidRDefault="000709B7" w:rsidP="009D7DE9">
            <w:r>
              <w:lastRenderedPageBreak/>
              <w:t>Contribuer à la gestion d’un projet informatique</w:t>
            </w:r>
          </w:p>
        </w:tc>
        <w:tc>
          <w:tcPr>
            <w:tcW w:w="7704" w:type="dxa"/>
          </w:tcPr>
          <w:p w14:paraId="6D73EBAC" w14:textId="07A79D9F" w:rsidR="000709B7" w:rsidRDefault="000709B7" w:rsidP="009D7DE9">
            <w:r>
              <w:t>Les tâches de conception et de développement sont planifiés en fonction du délai défini</w:t>
            </w:r>
          </w:p>
        </w:tc>
        <w:tc>
          <w:tcPr>
            <w:tcW w:w="1701" w:type="dxa"/>
          </w:tcPr>
          <w:p w14:paraId="514C60F1" w14:textId="471E38C0" w:rsidR="000709B7" w:rsidRDefault="000709B7" w:rsidP="009D7DE9"/>
        </w:tc>
        <w:tc>
          <w:tcPr>
            <w:tcW w:w="1276" w:type="dxa"/>
          </w:tcPr>
          <w:p w14:paraId="7A2FDB95" w14:textId="77777777" w:rsidR="000709B7" w:rsidRDefault="000709B7" w:rsidP="009D7DE9"/>
        </w:tc>
        <w:tc>
          <w:tcPr>
            <w:tcW w:w="1559" w:type="dxa"/>
          </w:tcPr>
          <w:p w14:paraId="1907E1C3" w14:textId="77777777" w:rsidR="000709B7" w:rsidRDefault="000709B7" w:rsidP="009D7DE9"/>
        </w:tc>
      </w:tr>
      <w:tr w:rsidR="000709B7" w14:paraId="02FEA4A8" w14:textId="77777777" w:rsidTr="00927034">
        <w:tc>
          <w:tcPr>
            <w:tcW w:w="1930" w:type="dxa"/>
            <w:vMerge/>
          </w:tcPr>
          <w:p w14:paraId="1B8EF40D" w14:textId="77777777" w:rsidR="000709B7" w:rsidRDefault="000709B7" w:rsidP="009D7DE9"/>
        </w:tc>
        <w:tc>
          <w:tcPr>
            <w:tcW w:w="7704" w:type="dxa"/>
          </w:tcPr>
          <w:p w14:paraId="5635512A" w14:textId="35434ABD" w:rsidR="000709B7" w:rsidRDefault="000709B7" w:rsidP="009D7DE9">
            <w:r>
              <w:t>Le suivi des tâches est mis en rapprochement avec la situation avec la planification, les éventuels retards sont identifiés et les acteurs concernés sont alertés</w:t>
            </w:r>
          </w:p>
        </w:tc>
        <w:tc>
          <w:tcPr>
            <w:tcW w:w="1701" w:type="dxa"/>
          </w:tcPr>
          <w:p w14:paraId="5677AC2C" w14:textId="77777777" w:rsidR="000709B7" w:rsidRDefault="000709B7" w:rsidP="009D7DE9"/>
        </w:tc>
        <w:tc>
          <w:tcPr>
            <w:tcW w:w="1276" w:type="dxa"/>
          </w:tcPr>
          <w:p w14:paraId="4814EDC0" w14:textId="77777777" w:rsidR="000709B7" w:rsidRDefault="000709B7" w:rsidP="009D7DE9"/>
        </w:tc>
        <w:tc>
          <w:tcPr>
            <w:tcW w:w="1559" w:type="dxa"/>
          </w:tcPr>
          <w:p w14:paraId="65F1A974" w14:textId="77777777" w:rsidR="000709B7" w:rsidRDefault="000709B7" w:rsidP="009D7DE9"/>
        </w:tc>
      </w:tr>
      <w:tr w:rsidR="000709B7" w14:paraId="394495D0" w14:textId="77777777" w:rsidTr="00927034">
        <w:tc>
          <w:tcPr>
            <w:tcW w:w="1930" w:type="dxa"/>
            <w:vMerge/>
          </w:tcPr>
          <w:p w14:paraId="06ACF6DB" w14:textId="77777777" w:rsidR="000709B7" w:rsidRDefault="000709B7" w:rsidP="009D7DE9"/>
        </w:tc>
        <w:tc>
          <w:tcPr>
            <w:tcW w:w="7704" w:type="dxa"/>
          </w:tcPr>
          <w:p w14:paraId="3486EDC0" w14:textId="3AC0371F" w:rsidR="000709B7" w:rsidRDefault="000709B7" w:rsidP="009D7DE9">
            <w:r w:rsidRPr="00136D31">
              <w:rPr>
                <w:color w:val="EE0000"/>
              </w:rPr>
              <w:t xml:space="preserve">Les procédures qualité sont mise en </w:t>
            </w:r>
            <w:r w:rsidR="00136D31">
              <w:rPr>
                <w:color w:val="EE0000"/>
              </w:rPr>
              <w:t>œuvre.</w:t>
            </w:r>
          </w:p>
        </w:tc>
        <w:tc>
          <w:tcPr>
            <w:tcW w:w="1701" w:type="dxa"/>
          </w:tcPr>
          <w:p w14:paraId="375BAF73" w14:textId="77777777" w:rsidR="000709B7" w:rsidRDefault="000709B7" w:rsidP="009D7DE9"/>
        </w:tc>
        <w:tc>
          <w:tcPr>
            <w:tcW w:w="1276" w:type="dxa"/>
          </w:tcPr>
          <w:p w14:paraId="53669A4E" w14:textId="77777777" w:rsidR="000709B7" w:rsidRDefault="000709B7" w:rsidP="009D7DE9"/>
        </w:tc>
        <w:tc>
          <w:tcPr>
            <w:tcW w:w="1559" w:type="dxa"/>
          </w:tcPr>
          <w:p w14:paraId="223A7FC6" w14:textId="77777777" w:rsidR="000709B7" w:rsidRDefault="000709B7" w:rsidP="009D7DE9"/>
        </w:tc>
      </w:tr>
      <w:tr w:rsidR="000709B7" w14:paraId="00EFBD57" w14:textId="77777777" w:rsidTr="00927034">
        <w:tc>
          <w:tcPr>
            <w:tcW w:w="1930" w:type="dxa"/>
            <w:vMerge/>
          </w:tcPr>
          <w:p w14:paraId="137EAC69" w14:textId="77777777" w:rsidR="000709B7" w:rsidRDefault="000709B7" w:rsidP="009D7DE9"/>
        </w:tc>
        <w:tc>
          <w:tcPr>
            <w:tcW w:w="7704" w:type="dxa"/>
          </w:tcPr>
          <w:p w14:paraId="7DA8EB04" w14:textId="2B5C915A" w:rsidR="000709B7" w:rsidRDefault="000709B7" w:rsidP="009D7DE9">
            <w:r>
              <w:t>L’environnement de développement défini est en adéquation avec l’architecture du projet</w:t>
            </w:r>
          </w:p>
        </w:tc>
        <w:tc>
          <w:tcPr>
            <w:tcW w:w="1701" w:type="dxa"/>
          </w:tcPr>
          <w:p w14:paraId="544D0578" w14:textId="77777777" w:rsidR="000709B7" w:rsidRDefault="000709B7" w:rsidP="009D7DE9"/>
        </w:tc>
        <w:tc>
          <w:tcPr>
            <w:tcW w:w="1276" w:type="dxa"/>
          </w:tcPr>
          <w:p w14:paraId="29D7A0BD" w14:textId="77777777" w:rsidR="000709B7" w:rsidRDefault="000709B7" w:rsidP="009D7DE9"/>
        </w:tc>
        <w:tc>
          <w:tcPr>
            <w:tcW w:w="1559" w:type="dxa"/>
          </w:tcPr>
          <w:p w14:paraId="503E4BD3" w14:textId="77777777" w:rsidR="000709B7" w:rsidRDefault="000709B7" w:rsidP="009D7DE9"/>
        </w:tc>
      </w:tr>
      <w:tr w:rsidR="000709B7" w14:paraId="3CE1EF0D" w14:textId="77777777" w:rsidTr="00927034">
        <w:tc>
          <w:tcPr>
            <w:tcW w:w="1930" w:type="dxa"/>
            <w:vMerge/>
          </w:tcPr>
          <w:p w14:paraId="02CDFF17" w14:textId="77777777" w:rsidR="000709B7" w:rsidRDefault="000709B7" w:rsidP="009D7DE9"/>
        </w:tc>
        <w:tc>
          <w:tcPr>
            <w:tcW w:w="7704" w:type="dxa"/>
          </w:tcPr>
          <w:p w14:paraId="33BFB760" w14:textId="3879EE36" w:rsidR="000709B7" w:rsidRDefault="000709B7" w:rsidP="009D7DE9">
            <w:r>
              <w:t>Les outils collaboratifs sont choisis en fonction de la méthode de développement.</w:t>
            </w:r>
          </w:p>
        </w:tc>
        <w:tc>
          <w:tcPr>
            <w:tcW w:w="1701" w:type="dxa"/>
          </w:tcPr>
          <w:p w14:paraId="5CEAA32F" w14:textId="77777777" w:rsidR="000709B7" w:rsidRDefault="000709B7" w:rsidP="009D7DE9"/>
        </w:tc>
        <w:tc>
          <w:tcPr>
            <w:tcW w:w="1276" w:type="dxa"/>
          </w:tcPr>
          <w:p w14:paraId="30833398" w14:textId="77777777" w:rsidR="000709B7" w:rsidRDefault="000709B7" w:rsidP="009D7DE9"/>
        </w:tc>
        <w:tc>
          <w:tcPr>
            <w:tcW w:w="1559" w:type="dxa"/>
          </w:tcPr>
          <w:p w14:paraId="345F08D0" w14:textId="77777777" w:rsidR="000709B7" w:rsidRDefault="000709B7" w:rsidP="009D7DE9"/>
        </w:tc>
      </w:tr>
      <w:tr w:rsidR="00E85AFF" w14:paraId="558F0E1D" w14:textId="77777777" w:rsidTr="00927034">
        <w:tc>
          <w:tcPr>
            <w:tcW w:w="1930" w:type="dxa"/>
            <w:vMerge w:val="restart"/>
          </w:tcPr>
          <w:p w14:paraId="78404319" w14:textId="5F0C3EB5" w:rsidR="00E85AFF" w:rsidRDefault="00E85AFF" w:rsidP="009D7DE9">
            <w:r>
              <w:t>Analyser les besoins et maquetter une application</w:t>
            </w:r>
          </w:p>
        </w:tc>
        <w:tc>
          <w:tcPr>
            <w:tcW w:w="7704" w:type="dxa"/>
          </w:tcPr>
          <w:p w14:paraId="1299A8E5" w14:textId="6C625284" w:rsidR="00E85AFF" w:rsidRDefault="00E85AFF" w:rsidP="009D7DE9">
            <w:r>
              <w:t>Les besoins recensés couvrent l’ensemble des exigences utilisateur exprimées dans le cahier des charges</w:t>
            </w:r>
          </w:p>
        </w:tc>
        <w:tc>
          <w:tcPr>
            <w:tcW w:w="1701" w:type="dxa"/>
          </w:tcPr>
          <w:p w14:paraId="6F4853C8" w14:textId="13252218" w:rsidR="00E85AFF" w:rsidRDefault="00E85AFF" w:rsidP="009D7DE9"/>
        </w:tc>
        <w:tc>
          <w:tcPr>
            <w:tcW w:w="1276" w:type="dxa"/>
          </w:tcPr>
          <w:p w14:paraId="44C30FC0" w14:textId="77777777" w:rsidR="00E85AFF" w:rsidRDefault="00E85AFF" w:rsidP="009D7DE9"/>
        </w:tc>
        <w:tc>
          <w:tcPr>
            <w:tcW w:w="1559" w:type="dxa"/>
          </w:tcPr>
          <w:p w14:paraId="0A400867" w14:textId="77777777" w:rsidR="00E85AFF" w:rsidRDefault="00E85AFF" w:rsidP="009D7DE9"/>
        </w:tc>
      </w:tr>
      <w:tr w:rsidR="00E85AFF" w14:paraId="59A0974C" w14:textId="77777777" w:rsidTr="00927034">
        <w:tc>
          <w:tcPr>
            <w:tcW w:w="1930" w:type="dxa"/>
            <w:vMerge/>
          </w:tcPr>
          <w:p w14:paraId="47B93BEE" w14:textId="77777777" w:rsidR="00E85AFF" w:rsidRDefault="00E85AFF" w:rsidP="009D7DE9"/>
        </w:tc>
        <w:tc>
          <w:tcPr>
            <w:tcW w:w="7704" w:type="dxa"/>
          </w:tcPr>
          <w:p w14:paraId="283D07C2" w14:textId="35E21CB1" w:rsidR="00E85AFF" w:rsidRDefault="00E85AFF" w:rsidP="009D7DE9">
            <w:r>
              <w:t>Les maquettes sont réalisées conformément au cahier des charges en langue française ou anglaise</w:t>
            </w:r>
          </w:p>
        </w:tc>
        <w:tc>
          <w:tcPr>
            <w:tcW w:w="1701" w:type="dxa"/>
          </w:tcPr>
          <w:p w14:paraId="485F5F57" w14:textId="77777777" w:rsidR="00E85AFF" w:rsidRDefault="00E85AFF" w:rsidP="009D7DE9"/>
        </w:tc>
        <w:tc>
          <w:tcPr>
            <w:tcW w:w="1276" w:type="dxa"/>
          </w:tcPr>
          <w:p w14:paraId="0DD9597C" w14:textId="77777777" w:rsidR="00E85AFF" w:rsidRDefault="00E85AFF" w:rsidP="009D7DE9"/>
        </w:tc>
        <w:tc>
          <w:tcPr>
            <w:tcW w:w="1559" w:type="dxa"/>
          </w:tcPr>
          <w:p w14:paraId="664AAB75" w14:textId="77777777" w:rsidR="00E85AFF" w:rsidRDefault="00E85AFF" w:rsidP="009D7DE9"/>
        </w:tc>
      </w:tr>
      <w:tr w:rsidR="00E85AFF" w14:paraId="1D6C4EAD" w14:textId="77777777" w:rsidTr="00927034">
        <w:tc>
          <w:tcPr>
            <w:tcW w:w="1930" w:type="dxa"/>
            <w:vMerge/>
          </w:tcPr>
          <w:p w14:paraId="26490540" w14:textId="77777777" w:rsidR="00E85AFF" w:rsidRDefault="00E85AFF" w:rsidP="009D7DE9"/>
        </w:tc>
        <w:tc>
          <w:tcPr>
            <w:tcW w:w="7704" w:type="dxa"/>
          </w:tcPr>
          <w:p w14:paraId="5A5B282A" w14:textId="3932333D" w:rsidR="00E85AFF" w:rsidRDefault="00E85AFF" w:rsidP="009D7DE9">
            <w:r>
              <w:t>L’enchainement des maquettes est formalisé par un schéma</w:t>
            </w:r>
          </w:p>
        </w:tc>
        <w:tc>
          <w:tcPr>
            <w:tcW w:w="1701" w:type="dxa"/>
          </w:tcPr>
          <w:p w14:paraId="7620AAC5" w14:textId="77777777" w:rsidR="00E85AFF" w:rsidRDefault="00E85AFF" w:rsidP="009D7DE9"/>
        </w:tc>
        <w:tc>
          <w:tcPr>
            <w:tcW w:w="1276" w:type="dxa"/>
          </w:tcPr>
          <w:p w14:paraId="5E444DC3" w14:textId="77777777" w:rsidR="00E85AFF" w:rsidRDefault="00E85AFF" w:rsidP="009D7DE9"/>
        </w:tc>
        <w:tc>
          <w:tcPr>
            <w:tcW w:w="1559" w:type="dxa"/>
          </w:tcPr>
          <w:p w14:paraId="7D6817F7" w14:textId="77777777" w:rsidR="00E85AFF" w:rsidRDefault="00E85AFF" w:rsidP="009D7DE9"/>
        </w:tc>
      </w:tr>
      <w:tr w:rsidR="00E85AFF" w14:paraId="23158A0F" w14:textId="77777777" w:rsidTr="00927034">
        <w:tc>
          <w:tcPr>
            <w:tcW w:w="1930" w:type="dxa"/>
            <w:vMerge/>
          </w:tcPr>
          <w:p w14:paraId="09318BC7" w14:textId="77777777" w:rsidR="00E85AFF" w:rsidRDefault="00E85AFF" w:rsidP="009D7DE9"/>
        </w:tc>
        <w:tc>
          <w:tcPr>
            <w:tcW w:w="7704" w:type="dxa"/>
          </w:tcPr>
          <w:p w14:paraId="4CCBF436" w14:textId="46003314" w:rsidR="00E85AFF" w:rsidRDefault="00E85AFF" w:rsidP="009D7DE9">
            <w:r>
              <w:t>Le dossier de conception est structuré, en conformité avec la démarche de conception</w:t>
            </w:r>
          </w:p>
        </w:tc>
        <w:tc>
          <w:tcPr>
            <w:tcW w:w="1701" w:type="dxa"/>
          </w:tcPr>
          <w:p w14:paraId="476487D2" w14:textId="77777777" w:rsidR="00E85AFF" w:rsidRDefault="00E85AFF" w:rsidP="009D7DE9"/>
        </w:tc>
        <w:tc>
          <w:tcPr>
            <w:tcW w:w="1276" w:type="dxa"/>
          </w:tcPr>
          <w:p w14:paraId="76BB52B6" w14:textId="77777777" w:rsidR="00E85AFF" w:rsidRDefault="00E85AFF" w:rsidP="009D7DE9"/>
        </w:tc>
        <w:tc>
          <w:tcPr>
            <w:tcW w:w="1559" w:type="dxa"/>
          </w:tcPr>
          <w:p w14:paraId="0B60FEA4" w14:textId="77777777" w:rsidR="00E85AFF" w:rsidRDefault="00E85AFF" w:rsidP="009D7DE9"/>
        </w:tc>
      </w:tr>
      <w:tr w:rsidR="00F35D38" w14:paraId="549C73FC" w14:textId="77777777" w:rsidTr="00927034">
        <w:tc>
          <w:tcPr>
            <w:tcW w:w="1930" w:type="dxa"/>
            <w:vMerge w:val="restart"/>
          </w:tcPr>
          <w:p w14:paraId="42D7DE45" w14:textId="176B5BC6" w:rsidR="00F35D38" w:rsidRDefault="00F35D38" w:rsidP="009D7DE9">
            <w:r>
              <w:t>Définir l’architecture logicielle d’une application</w:t>
            </w:r>
          </w:p>
        </w:tc>
        <w:tc>
          <w:tcPr>
            <w:tcW w:w="7704" w:type="dxa"/>
          </w:tcPr>
          <w:p w14:paraId="5B5FD832" w14:textId="78BA8F81" w:rsidR="00F35D38" w:rsidRDefault="00F35D38" w:rsidP="009D7DE9">
            <w:r>
              <w:t>L’architecture logicielle est conforme aux bonnes pratiques d’une architecture multicouche répartie sécurisée</w:t>
            </w:r>
          </w:p>
        </w:tc>
        <w:tc>
          <w:tcPr>
            <w:tcW w:w="1701" w:type="dxa"/>
          </w:tcPr>
          <w:p w14:paraId="3DDDF4F9" w14:textId="2BF1192F" w:rsidR="00F35D38" w:rsidRDefault="00F35D38" w:rsidP="009D7DE9"/>
        </w:tc>
        <w:tc>
          <w:tcPr>
            <w:tcW w:w="1276" w:type="dxa"/>
          </w:tcPr>
          <w:p w14:paraId="070BD2CC" w14:textId="77777777" w:rsidR="00F35D38" w:rsidRDefault="00F35D38" w:rsidP="009D7DE9"/>
        </w:tc>
        <w:tc>
          <w:tcPr>
            <w:tcW w:w="1559" w:type="dxa"/>
          </w:tcPr>
          <w:p w14:paraId="6BA28385" w14:textId="77777777" w:rsidR="00F35D38" w:rsidRDefault="00F35D38" w:rsidP="009D7DE9"/>
        </w:tc>
      </w:tr>
      <w:tr w:rsidR="00F35D38" w14:paraId="0B654F0D" w14:textId="77777777" w:rsidTr="00927034">
        <w:tc>
          <w:tcPr>
            <w:tcW w:w="1930" w:type="dxa"/>
            <w:vMerge/>
          </w:tcPr>
          <w:p w14:paraId="735498EC" w14:textId="77777777" w:rsidR="00F35D38" w:rsidRDefault="00F35D38" w:rsidP="009D7DE9"/>
        </w:tc>
        <w:tc>
          <w:tcPr>
            <w:tcW w:w="7704" w:type="dxa"/>
          </w:tcPr>
          <w:p w14:paraId="0F7B9CAF" w14:textId="432C3173" w:rsidR="00F35D38" w:rsidRDefault="00F35D38" w:rsidP="009D7DE9">
            <w:r>
              <w:t>Le rôle de chaque couche est bien défini en tenant compte de la stratégie de sécurité</w:t>
            </w:r>
          </w:p>
        </w:tc>
        <w:tc>
          <w:tcPr>
            <w:tcW w:w="1701" w:type="dxa"/>
          </w:tcPr>
          <w:p w14:paraId="14369E4C" w14:textId="77777777" w:rsidR="00F35D38" w:rsidRDefault="00F35D38" w:rsidP="009D7DE9"/>
        </w:tc>
        <w:tc>
          <w:tcPr>
            <w:tcW w:w="1276" w:type="dxa"/>
          </w:tcPr>
          <w:p w14:paraId="0E639058" w14:textId="77777777" w:rsidR="00F35D38" w:rsidRDefault="00F35D38" w:rsidP="009D7DE9"/>
        </w:tc>
        <w:tc>
          <w:tcPr>
            <w:tcW w:w="1559" w:type="dxa"/>
          </w:tcPr>
          <w:p w14:paraId="1CA5456E" w14:textId="77777777" w:rsidR="00F35D38" w:rsidRDefault="00F35D38" w:rsidP="009D7DE9"/>
        </w:tc>
      </w:tr>
      <w:tr w:rsidR="00F35D38" w14:paraId="47F0270E" w14:textId="77777777" w:rsidTr="00927034">
        <w:tc>
          <w:tcPr>
            <w:tcW w:w="1930" w:type="dxa"/>
            <w:vMerge/>
          </w:tcPr>
          <w:p w14:paraId="080FB162" w14:textId="77777777" w:rsidR="00F35D38" w:rsidRDefault="00F35D38" w:rsidP="009D7DE9"/>
        </w:tc>
        <w:tc>
          <w:tcPr>
            <w:tcW w:w="7704" w:type="dxa"/>
          </w:tcPr>
          <w:p w14:paraId="5D149E78" w14:textId="170EDF51" w:rsidR="00F35D38" w:rsidRDefault="00F35D38" w:rsidP="009D7DE9">
            <w:r>
              <w:t>Les besoins d’éco conception de l’application sont identifiés</w:t>
            </w:r>
          </w:p>
        </w:tc>
        <w:tc>
          <w:tcPr>
            <w:tcW w:w="1701" w:type="dxa"/>
          </w:tcPr>
          <w:p w14:paraId="7B103F53" w14:textId="77777777" w:rsidR="00F35D38" w:rsidRDefault="00F35D38" w:rsidP="009D7DE9"/>
        </w:tc>
        <w:tc>
          <w:tcPr>
            <w:tcW w:w="1276" w:type="dxa"/>
          </w:tcPr>
          <w:p w14:paraId="395A5C46" w14:textId="77777777" w:rsidR="00F35D38" w:rsidRDefault="00F35D38" w:rsidP="009D7DE9"/>
        </w:tc>
        <w:tc>
          <w:tcPr>
            <w:tcW w:w="1559" w:type="dxa"/>
          </w:tcPr>
          <w:p w14:paraId="5A92AC7D" w14:textId="77777777" w:rsidR="00F35D38" w:rsidRDefault="00F35D38" w:rsidP="009D7DE9"/>
        </w:tc>
      </w:tr>
      <w:tr w:rsidR="00961B58" w14:paraId="02DEEC8D" w14:textId="77777777" w:rsidTr="00927034">
        <w:tc>
          <w:tcPr>
            <w:tcW w:w="1930" w:type="dxa"/>
            <w:vMerge w:val="restart"/>
          </w:tcPr>
          <w:p w14:paraId="60A66DE0" w14:textId="4632EDBE" w:rsidR="00961B58" w:rsidRDefault="00961B58" w:rsidP="009D7DE9">
            <w:r>
              <w:t>Concevoir et mettre en place une base de données relationnelle</w:t>
            </w:r>
          </w:p>
        </w:tc>
        <w:tc>
          <w:tcPr>
            <w:tcW w:w="7704" w:type="dxa"/>
          </w:tcPr>
          <w:p w14:paraId="1F8164CE" w14:textId="10E7D7B3" w:rsidR="00961B58" w:rsidRDefault="00961B58" w:rsidP="009D7DE9">
            <w:r>
              <w:t>Le schéma conceptuel respecte les règles du relationnel</w:t>
            </w:r>
          </w:p>
        </w:tc>
        <w:tc>
          <w:tcPr>
            <w:tcW w:w="1701" w:type="dxa"/>
          </w:tcPr>
          <w:p w14:paraId="3E2DA8C1" w14:textId="06F5D1E1" w:rsidR="00961B58" w:rsidRDefault="00961B58" w:rsidP="009D7DE9"/>
        </w:tc>
        <w:tc>
          <w:tcPr>
            <w:tcW w:w="1276" w:type="dxa"/>
          </w:tcPr>
          <w:p w14:paraId="78AFD9A3" w14:textId="77777777" w:rsidR="00961B58" w:rsidRDefault="00961B58" w:rsidP="009D7DE9"/>
        </w:tc>
        <w:tc>
          <w:tcPr>
            <w:tcW w:w="1559" w:type="dxa"/>
          </w:tcPr>
          <w:p w14:paraId="0D3D4724" w14:textId="77777777" w:rsidR="00961B58" w:rsidRDefault="00961B58" w:rsidP="009D7DE9"/>
        </w:tc>
      </w:tr>
      <w:tr w:rsidR="00961B58" w14:paraId="39B4F0E7" w14:textId="77777777" w:rsidTr="00927034">
        <w:tc>
          <w:tcPr>
            <w:tcW w:w="1930" w:type="dxa"/>
            <w:vMerge/>
          </w:tcPr>
          <w:p w14:paraId="163A58C0" w14:textId="77777777" w:rsidR="00961B58" w:rsidRDefault="00961B58" w:rsidP="009D7DE9"/>
        </w:tc>
        <w:tc>
          <w:tcPr>
            <w:tcW w:w="7704" w:type="dxa"/>
          </w:tcPr>
          <w:p w14:paraId="576B7951" w14:textId="1E54040C" w:rsidR="00961B58" w:rsidRDefault="00961B58" w:rsidP="009D7DE9">
            <w:r>
              <w:t>Le schéma physique est conforme aux besoins exprimés dans le cahier des charges</w:t>
            </w:r>
          </w:p>
        </w:tc>
        <w:tc>
          <w:tcPr>
            <w:tcW w:w="1701" w:type="dxa"/>
          </w:tcPr>
          <w:p w14:paraId="511A01C6" w14:textId="77777777" w:rsidR="00961B58" w:rsidRDefault="00961B58" w:rsidP="009D7DE9"/>
        </w:tc>
        <w:tc>
          <w:tcPr>
            <w:tcW w:w="1276" w:type="dxa"/>
          </w:tcPr>
          <w:p w14:paraId="6DC2F19A" w14:textId="77777777" w:rsidR="00961B58" w:rsidRDefault="00961B58" w:rsidP="009D7DE9"/>
        </w:tc>
        <w:tc>
          <w:tcPr>
            <w:tcW w:w="1559" w:type="dxa"/>
          </w:tcPr>
          <w:p w14:paraId="6ABB97A1" w14:textId="77777777" w:rsidR="00961B58" w:rsidRDefault="00961B58" w:rsidP="009D7DE9"/>
        </w:tc>
      </w:tr>
      <w:tr w:rsidR="00961B58" w14:paraId="06A3A6FE" w14:textId="77777777" w:rsidTr="00927034">
        <w:tc>
          <w:tcPr>
            <w:tcW w:w="1930" w:type="dxa"/>
            <w:vMerge/>
          </w:tcPr>
          <w:p w14:paraId="5FDB1061" w14:textId="77777777" w:rsidR="00961B58" w:rsidRDefault="00961B58" w:rsidP="009D7DE9"/>
        </w:tc>
        <w:tc>
          <w:tcPr>
            <w:tcW w:w="7704" w:type="dxa"/>
          </w:tcPr>
          <w:p w14:paraId="721054A4" w14:textId="68F1AA49" w:rsidR="00961B58" w:rsidRDefault="00961B58" w:rsidP="009D7DE9">
            <w:r>
              <w:t>Les règles de nommage ont été respectées</w:t>
            </w:r>
          </w:p>
        </w:tc>
        <w:tc>
          <w:tcPr>
            <w:tcW w:w="1701" w:type="dxa"/>
          </w:tcPr>
          <w:p w14:paraId="778C1DFF" w14:textId="77777777" w:rsidR="00961B58" w:rsidRDefault="00961B58" w:rsidP="009D7DE9"/>
        </w:tc>
        <w:tc>
          <w:tcPr>
            <w:tcW w:w="1276" w:type="dxa"/>
          </w:tcPr>
          <w:p w14:paraId="5567BABE" w14:textId="77777777" w:rsidR="00961B58" w:rsidRDefault="00961B58" w:rsidP="009D7DE9"/>
        </w:tc>
        <w:tc>
          <w:tcPr>
            <w:tcW w:w="1559" w:type="dxa"/>
          </w:tcPr>
          <w:p w14:paraId="0773F5A6" w14:textId="77777777" w:rsidR="00961B58" w:rsidRDefault="00961B58" w:rsidP="009D7DE9"/>
        </w:tc>
      </w:tr>
      <w:tr w:rsidR="00961B58" w14:paraId="293E9C5B" w14:textId="77777777" w:rsidTr="00927034">
        <w:tc>
          <w:tcPr>
            <w:tcW w:w="1930" w:type="dxa"/>
            <w:vMerge/>
          </w:tcPr>
          <w:p w14:paraId="3B49754F" w14:textId="77777777" w:rsidR="00961B58" w:rsidRDefault="00961B58" w:rsidP="009D7DE9"/>
        </w:tc>
        <w:tc>
          <w:tcPr>
            <w:tcW w:w="7704" w:type="dxa"/>
          </w:tcPr>
          <w:p w14:paraId="0C263E21" w14:textId="2EC03ADF" w:rsidR="00961B58" w:rsidRDefault="00961B58" w:rsidP="009D7DE9">
            <w:r>
              <w:t>L’intégrité, la sécurité et la confidentialité des données est assurée</w:t>
            </w:r>
          </w:p>
        </w:tc>
        <w:tc>
          <w:tcPr>
            <w:tcW w:w="1701" w:type="dxa"/>
          </w:tcPr>
          <w:p w14:paraId="322A3714" w14:textId="77777777" w:rsidR="00961B58" w:rsidRDefault="00961B58" w:rsidP="009D7DE9"/>
        </w:tc>
        <w:tc>
          <w:tcPr>
            <w:tcW w:w="1276" w:type="dxa"/>
          </w:tcPr>
          <w:p w14:paraId="188FD1DC" w14:textId="77777777" w:rsidR="00961B58" w:rsidRDefault="00961B58" w:rsidP="009D7DE9"/>
        </w:tc>
        <w:tc>
          <w:tcPr>
            <w:tcW w:w="1559" w:type="dxa"/>
          </w:tcPr>
          <w:p w14:paraId="6072A55C" w14:textId="77777777" w:rsidR="00961B58" w:rsidRDefault="00961B58" w:rsidP="009D7DE9"/>
        </w:tc>
      </w:tr>
      <w:tr w:rsidR="00961B58" w14:paraId="1D8B76C5" w14:textId="77777777" w:rsidTr="00927034">
        <w:tc>
          <w:tcPr>
            <w:tcW w:w="1930" w:type="dxa"/>
            <w:vMerge/>
          </w:tcPr>
          <w:p w14:paraId="2122589B" w14:textId="77777777" w:rsidR="00961B58" w:rsidRDefault="00961B58" w:rsidP="009D7DE9"/>
        </w:tc>
        <w:tc>
          <w:tcPr>
            <w:tcW w:w="7704" w:type="dxa"/>
          </w:tcPr>
          <w:p w14:paraId="3DADFD89" w14:textId="0DDFB6E7" w:rsidR="00961B58" w:rsidRDefault="00961B58" w:rsidP="009D7DE9">
            <w:r>
              <w:t>La base de données de test est créée avec un jeu d’essai complet et peut être restaurée en cas d’incident</w:t>
            </w:r>
          </w:p>
        </w:tc>
        <w:tc>
          <w:tcPr>
            <w:tcW w:w="1701" w:type="dxa"/>
          </w:tcPr>
          <w:p w14:paraId="56E458B2" w14:textId="77777777" w:rsidR="00961B58" w:rsidRDefault="00961B58" w:rsidP="009D7DE9"/>
        </w:tc>
        <w:tc>
          <w:tcPr>
            <w:tcW w:w="1276" w:type="dxa"/>
          </w:tcPr>
          <w:p w14:paraId="112B7C09" w14:textId="77777777" w:rsidR="00961B58" w:rsidRDefault="00961B58" w:rsidP="009D7DE9"/>
        </w:tc>
        <w:tc>
          <w:tcPr>
            <w:tcW w:w="1559" w:type="dxa"/>
          </w:tcPr>
          <w:p w14:paraId="4C4210CD" w14:textId="77777777" w:rsidR="00961B58" w:rsidRDefault="00961B58" w:rsidP="009D7DE9"/>
        </w:tc>
      </w:tr>
      <w:tr w:rsidR="00961B58" w14:paraId="7C6254B0" w14:textId="77777777" w:rsidTr="00927034">
        <w:tc>
          <w:tcPr>
            <w:tcW w:w="1930" w:type="dxa"/>
            <w:vMerge/>
          </w:tcPr>
          <w:p w14:paraId="5147F61D" w14:textId="77777777" w:rsidR="00961B58" w:rsidRDefault="00961B58" w:rsidP="009D7DE9"/>
        </w:tc>
        <w:tc>
          <w:tcPr>
            <w:tcW w:w="7704" w:type="dxa"/>
          </w:tcPr>
          <w:p w14:paraId="50B9A641" w14:textId="07FA61A4" w:rsidR="00961B58" w:rsidRDefault="00961B58" w:rsidP="009D7DE9">
            <w:r>
              <w:t>La documentation technique des bases de données est comprise, en langue françaises ou anglaise</w:t>
            </w:r>
          </w:p>
        </w:tc>
        <w:tc>
          <w:tcPr>
            <w:tcW w:w="1701" w:type="dxa"/>
          </w:tcPr>
          <w:p w14:paraId="7D2BDEC8" w14:textId="77777777" w:rsidR="00961B58" w:rsidRDefault="00961B58" w:rsidP="009D7DE9"/>
        </w:tc>
        <w:tc>
          <w:tcPr>
            <w:tcW w:w="1276" w:type="dxa"/>
          </w:tcPr>
          <w:p w14:paraId="170E9053" w14:textId="77777777" w:rsidR="00961B58" w:rsidRDefault="00961B58" w:rsidP="009D7DE9"/>
        </w:tc>
        <w:tc>
          <w:tcPr>
            <w:tcW w:w="1559" w:type="dxa"/>
          </w:tcPr>
          <w:p w14:paraId="24C388C3" w14:textId="77777777" w:rsidR="00961B58" w:rsidRDefault="00961B58" w:rsidP="009D7DE9"/>
        </w:tc>
      </w:tr>
      <w:tr w:rsidR="005068CB" w14:paraId="1BB540AD" w14:textId="77777777" w:rsidTr="00927034">
        <w:tc>
          <w:tcPr>
            <w:tcW w:w="1930" w:type="dxa"/>
            <w:vMerge w:val="restart"/>
          </w:tcPr>
          <w:p w14:paraId="72A24788" w14:textId="1946329F" w:rsidR="005068CB" w:rsidRDefault="005068CB" w:rsidP="009D7DE9">
            <w:r>
              <w:t>Développer des composants d’accès aux données SQL et NoSQL</w:t>
            </w:r>
          </w:p>
        </w:tc>
        <w:tc>
          <w:tcPr>
            <w:tcW w:w="7704" w:type="dxa"/>
          </w:tcPr>
          <w:p w14:paraId="52C1E8B0" w14:textId="74F87489" w:rsidR="005068CB" w:rsidRDefault="005068CB" w:rsidP="009D7DE9">
            <w:r>
              <w:t>Les traitements relatifs aux manipulations des données répondent aux fonctionnalités décrites dans le dossier de conception</w:t>
            </w:r>
          </w:p>
        </w:tc>
        <w:tc>
          <w:tcPr>
            <w:tcW w:w="1701" w:type="dxa"/>
          </w:tcPr>
          <w:p w14:paraId="62C8B03F" w14:textId="4204F1ED" w:rsidR="005068CB" w:rsidRDefault="005068CB" w:rsidP="009D7DE9"/>
        </w:tc>
        <w:tc>
          <w:tcPr>
            <w:tcW w:w="1276" w:type="dxa"/>
          </w:tcPr>
          <w:p w14:paraId="481E4CB5" w14:textId="77777777" w:rsidR="005068CB" w:rsidRDefault="005068CB" w:rsidP="009D7DE9"/>
        </w:tc>
        <w:tc>
          <w:tcPr>
            <w:tcW w:w="1559" w:type="dxa"/>
          </w:tcPr>
          <w:p w14:paraId="4D71A434" w14:textId="77777777" w:rsidR="005068CB" w:rsidRDefault="005068CB" w:rsidP="009D7DE9"/>
        </w:tc>
      </w:tr>
      <w:tr w:rsidR="005068CB" w14:paraId="6118A7F0" w14:textId="77777777" w:rsidTr="00927034">
        <w:tc>
          <w:tcPr>
            <w:tcW w:w="1930" w:type="dxa"/>
            <w:vMerge/>
          </w:tcPr>
          <w:p w14:paraId="1B7FC9A2" w14:textId="77777777" w:rsidR="005068CB" w:rsidRDefault="005068CB" w:rsidP="009D7DE9"/>
        </w:tc>
        <w:tc>
          <w:tcPr>
            <w:tcW w:w="7704" w:type="dxa"/>
          </w:tcPr>
          <w:p w14:paraId="106717D5" w14:textId="0D5789C5" w:rsidR="005068CB" w:rsidRDefault="005068CB" w:rsidP="009D7DE9">
            <w:r>
              <w:t>Les cas d’exception sont pris en compte</w:t>
            </w:r>
          </w:p>
        </w:tc>
        <w:tc>
          <w:tcPr>
            <w:tcW w:w="1701" w:type="dxa"/>
          </w:tcPr>
          <w:p w14:paraId="5E0A00E5" w14:textId="77777777" w:rsidR="005068CB" w:rsidRDefault="005068CB" w:rsidP="009D7DE9"/>
        </w:tc>
        <w:tc>
          <w:tcPr>
            <w:tcW w:w="1276" w:type="dxa"/>
          </w:tcPr>
          <w:p w14:paraId="40D14C13" w14:textId="77777777" w:rsidR="005068CB" w:rsidRDefault="005068CB" w:rsidP="009D7DE9"/>
        </w:tc>
        <w:tc>
          <w:tcPr>
            <w:tcW w:w="1559" w:type="dxa"/>
          </w:tcPr>
          <w:p w14:paraId="38604A8C" w14:textId="77777777" w:rsidR="005068CB" w:rsidRDefault="005068CB" w:rsidP="009D7DE9"/>
        </w:tc>
      </w:tr>
      <w:tr w:rsidR="005068CB" w14:paraId="2C50012E" w14:textId="77777777" w:rsidTr="00927034">
        <w:tc>
          <w:tcPr>
            <w:tcW w:w="1930" w:type="dxa"/>
            <w:vMerge/>
          </w:tcPr>
          <w:p w14:paraId="13BB310B" w14:textId="77777777" w:rsidR="005068CB" w:rsidRDefault="005068CB" w:rsidP="009D7DE9"/>
        </w:tc>
        <w:tc>
          <w:tcPr>
            <w:tcW w:w="7704" w:type="dxa"/>
          </w:tcPr>
          <w:p w14:paraId="0F552906" w14:textId="51CA481B" w:rsidR="005068CB" w:rsidRDefault="005068CB" w:rsidP="009D7DE9">
            <w:r>
              <w:t>L’intégrité et la confidentialité des données sont maintenues</w:t>
            </w:r>
          </w:p>
        </w:tc>
        <w:tc>
          <w:tcPr>
            <w:tcW w:w="1701" w:type="dxa"/>
          </w:tcPr>
          <w:p w14:paraId="51137D3B" w14:textId="77777777" w:rsidR="005068CB" w:rsidRDefault="005068CB" w:rsidP="009D7DE9"/>
        </w:tc>
        <w:tc>
          <w:tcPr>
            <w:tcW w:w="1276" w:type="dxa"/>
          </w:tcPr>
          <w:p w14:paraId="73B82728" w14:textId="77777777" w:rsidR="005068CB" w:rsidRDefault="005068CB" w:rsidP="009D7DE9"/>
        </w:tc>
        <w:tc>
          <w:tcPr>
            <w:tcW w:w="1559" w:type="dxa"/>
          </w:tcPr>
          <w:p w14:paraId="7AC32ADB" w14:textId="77777777" w:rsidR="005068CB" w:rsidRDefault="005068CB" w:rsidP="009D7DE9"/>
        </w:tc>
      </w:tr>
      <w:tr w:rsidR="005068CB" w14:paraId="3D91F6F0" w14:textId="77777777" w:rsidTr="00927034">
        <w:tc>
          <w:tcPr>
            <w:tcW w:w="1930" w:type="dxa"/>
            <w:vMerge/>
          </w:tcPr>
          <w:p w14:paraId="3297CCA7" w14:textId="77777777" w:rsidR="005068CB" w:rsidRDefault="005068CB" w:rsidP="009D7DE9"/>
        </w:tc>
        <w:tc>
          <w:tcPr>
            <w:tcW w:w="7704" w:type="dxa"/>
          </w:tcPr>
          <w:p w14:paraId="0492EEB9" w14:textId="11DC0324" w:rsidR="005068CB" w:rsidRDefault="005068CB" w:rsidP="009D7DE9">
            <w:r>
              <w:t>Toutes les entrées sont contrôlées et validées dans les composants serveurs</w:t>
            </w:r>
          </w:p>
        </w:tc>
        <w:tc>
          <w:tcPr>
            <w:tcW w:w="1701" w:type="dxa"/>
          </w:tcPr>
          <w:p w14:paraId="13DCF0B3" w14:textId="77777777" w:rsidR="005068CB" w:rsidRDefault="005068CB" w:rsidP="009D7DE9"/>
        </w:tc>
        <w:tc>
          <w:tcPr>
            <w:tcW w:w="1276" w:type="dxa"/>
          </w:tcPr>
          <w:p w14:paraId="1E0AAD11" w14:textId="77777777" w:rsidR="005068CB" w:rsidRDefault="005068CB" w:rsidP="009D7DE9"/>
        </w:tc>
        <w:tc>
          <w:tcPr>
            <w:tcW w:w="1559" w:type="dxa"/>
          </w:tcPr>
          <w:p w14:paraId="1A9E14D5" w14:textId="77777777" w:rsidR="005068CB" w:rsidRDefault="005068CB" w:rsidP="009D7DE9"/>
        </w:tc>
      </w:tr>
      <w:tr w:rsidR="005068CB" w14:paraId="70E44906" w14:textId="77777777" w:rsidTr="00927034">
        <w:tc>
          <w:tcPr>
            <w:tcW w:w="1930" w:type="dxa"/>
            <w:vMerge/>
          </w:tcPr>
          <w:p w14:paraId="23BB1A93" w14:textId="77777777" w:rsidR="005068CB" w:rsidRDefault="005068CB" w:rsidP="009D7DE9"/>
        </w:tc>
        <w:tc>
          <w:tcPr>
            <w:tcW w:w="7704" w:type="dxa"/>
          </w:tcPr>
          <w:p w14:paraId="5BF73485" w14:textId="00481FF4" w:rsidR="005068CB" w:rsidRDefault="005068CB" w:rsidP="009D7DE9">
            <w:r>
              <w:t>Les tests unitaires et de sécurité sont associés à chaque composant</w:t>
            </w:r>
          </w:p>
        </w:tc>
        <w:tc>
          <w:tcPr>
            <w:tcW w:w="1701" w:type="dxa"/>
          </w:tcPr>
          <w:p w14:paraId="35A6B838" w14:textId="77777777" w:rsidR="005068CB" w:rsidRDefault="005068CB" w:rsidP="009D7DE9"/>
        </w:tc>
        <w:tc>
          <w:tcPr>
            <w:tcW w:w="1276" w:type="dxa"/>
          </w:tcPr>
          <w:p w14:paraId="57F61761" w14:textId="77777777" w:rsidR="005068CB" w:rsidRDefault="005068CB" w:rsidP="009D7DE9"/>
        </w:tc>
        <w:tc>
          <w:tcPr>
            <w:tcW w:w="1559" w:type="dxa"/>
          </w:tcPr>
          <w:p w14:paraId="16EBD8AE" w14:textId="77777777" w:rsidR="005068CB" w:rsidRDefault="005068CB" w:rsidP="009D7DE9"/>
        </w:tc>
      </w:tr>
      <w:tr w:rsidR="001D6FC5" w14:paraId="1E3C8236" w14:textId="77777777" w:rsidTr="00927034">
        <w:tc>
          <w:tcPr>
            <w:tcW w:w="1930" w:type="dxa"/>
            <w:vMerge w:val="restart"/>
          </w:tcPr>
          <w:p w14:paraId="2EF5E2AB" w14:textId="66F04974" w:rsidR="001D6FC5" w:rsidRDefault="001D6FC5" w:rsidP="009D7DE9">
            <w:r>
              <w:t>Préparer et exécuter les plans de tests d’une application</w:t>
            </w:r>
          </w:p>
        </w:tc>
        <w:tc>
          <w:tcPr>
            <w:tcW w:w="7704" w:type="dxa"/>
          </w:tcPr>
          <w:p w14:paraId="0758CA98" w14:textId="268707AB" w:rsidR="001D6FC5" w:rsidRDefault="001D6FC5" w:rsidP="009D7DE9">
            <w:r>
              <w:t>Le plan de tests couvre l’ensemble des fonctionnalités retenues pour l’application</w:t>
            </w:r>
          </w:p>
        </w:tc>
        <w:tc>
          <w:tcPr>
            <w:tcW w:w="1701" w:type="dxa"/>
          </w:tcPr>
          <w:p w14:paraId="05ACFF1D" w14:textId="74088EBC" w:rsidR="001D6FC5" w:rsidRDefault="001D6FC5" w:rsidP="009D7DE9"/>
        </w:tc>
        <w:tc>
          <w:tcPr>
            <w:tcW w:w="1276" w:type="dxa"/>
          </w:tcPr>
          <w:p w14:paraId="58C3A4BF" w14:textId="77777777" w:rsidR="001D6FC5" w:rsidRDefault="001D6FC5" w:rsidP="009D7DE9"/>
        </w:tc>
        <w:tc>
          <w:tcPr>
            <w:tcW w:w="1559" w:type="dxa"/>
          </w:tcPr>
          <w:p w14:paraId="6494097A" w14:textId="77777777" w:rsidR="001D6FC5" w:rsidRDefault="001D6FC5" w:rsidP="009D7DE9"/>
        </w:tc>
      </w:tr>
      <w:tr w:rsidR="001D6FC5" w14:paraId="321789AC" w14:textId="77777777" w:rsidTr="00927034">
        <w:tc>
          <w:tcPr>
            <w:tcW w:w="1930" w:type="dxa"/>
            <w:vMerge/>
          </w:tcPr>
          <w:p w14:paraId="138C8865" w14:textId="77777777" w:rsidR="001D6FC5" w:rsidRDefault="001D6FC5" w:rsidP="009D7DE9"/>
        </w:tc>
        <w:tc>
          <w:tcPr>
            <w:tcW w:w="7704" w:type="dxa"/>
          </w:tcPr>
          <w:p w14:paraId="11594164" w14:textId="7CCFF4B4" w:rsidR="001D6FC5" w:rsidRDefault="001D6FC5" w:rsidP="009D7DE9">
            <w:r>
              <w:t>Un environnement de test est créé</w:t>
            </w:r>
          </w:p>
        </w:tc>
        <w:tc>
          <w:tcPr>
            <w:tcW w:w="1701" w:type="dxa"/>
          </w:tcPr>
          <w:p w14:paraId="282E63BC" w14:textId="77777777" w:rsidR="001D6FC5" w:rsidRDefault="001D6FC5" w:rsidP="009D7DE9"/>
        </w:tc>
        <w:tc>
          <w:tcPr>
            <w:tcW w:w="1276" w:type="dxa"/>
          </w:tcPr>
          <w:p w14:paraId="16B4E4F0" w14:textId="77777777" w:rsidR="001D6FC5" w:rsidRDefault="001D6FC5" w:rsidP="009D7DE9"/>
        </w:tc>
        <w:tc>
          <w:tcPr>
            <w:tcW w:w="1559" w:type="dxa"/>
          </w:tcPr>
          <w:p w14:paraId="34BF8329" w14:textId="77777777" w:rsidR="001D6FC5" w:rsidRDefault="001D6FC5" w:rsidP="009D7DE9"/>
        </w:tc>
      </w:tr>
      <w:tr w:rsidR="001D6FC5" w14:paraId="27C30FF2" w14:textId="77777777" w:rsidTr="00927034">
        <w:tc>
          <w:tcPr>
            <w:tcW w:w="1930" w:type="dxa"/>
            <w:vMerge/>
          </w:tcPr>
          <w:p w14:paraId="6C688EBC" w14:textId="77777777" w:rsidR="001D6FC5" w:rsidRDefault="001D6FC5" w:rsidP="009D7DE9"/>
        </w:tc>
        <w:tc>
          <w:tcPr>
            <w:tcW w:w="7704" w:type="dxa"/>
          </w:tcPr>
          <w:p w14:paraId="0238B936" w14:textId="4CC28B08" w:rsidR="001D6FC5" w:rsidRDefault="001D6FC5" w:rsidP="009D7DE9">
            <w:r>
              <w:t>L’intégralité des tests exécutés sont conformes au plan de tests défini</w:t>
            </w:r>
          </w:p>
        </w:tc>
        <w:tc>
          <w:tcPr>
            <w:tcW w:w="1701" w:type="dxa"/>
          </w:tcPr>
          <w:p w14:paraId="55260A48" w14:textId="77777777" w:rsidR="001D6FC5" w:rsidRDefault="001D6FC5" w:rsidP="009D7DE9"/>
        </w:tc>
        <w:tc>
          <w:tcPr>
            <w:tcW w:w="1276" w:type="dxa"/>
          </w:tcPr>
          <w:p w14:paraId="2F6558CE" w14:textId="77777777" w:rsidR="001D6FC5" w:rsidRDefault="001D6FC5" w:rsidP="009D7DE9"/>
        </w:tc>
        <w:tc>
          <w:tcPr>
            <w:tcW w:w="1559" w:type="dxa"/>
          </w:tcPr>
          <w:p w14:paraId="5E0CAFD9" w14:textId="77777777" w:rsidR="001D6FC5" w:rsidRDefault="001D6FC5" w:rsidP="009D7DE9"/>
        </w:tc>
      </w:tr>
      <w:tr w:rsidR="001D6FC5" w14:paraId="263468E7" w14:textId="77777777" w:rsidTr="00927034">
        <w:tc>
          <w:tcPr>
            <w:tcW w:w="1930" w:type="dxa"/>
            <w:vMerge/>
          </w:tcPr>
          <w:p w14:paraId="6C8D8E98" w14:textId="77777777" w:rsidR="001D6FC5" w:rsidRDefault="001D6FC5" w:rsidP="009D7DE9"/>
        </w:tc>
        <w:tc>
          <w:tcPr>
            <w:tcW w:w="7704" w:type="dxa"/>
          </w:tcPr>
          <w:p w14:paraId="0DA44586" w14:textId="5B0AE283" w:rsidR="001D6FC5" w:rsidRDefault="001D6FC5" w:rsidP="009D7DE9">
            <w:r>
              <w:t>Les résultats obtenus sont cohérents avec les résultats attendus</w:t>
            </w:r>
          </w:p>
        </w:tc>
        <w:tc>
          <w:tcPr>
            <w:tcW w:w="1701" w:type="dxa"/>
          </w:tcPr>
          <w:p w14:paraId="720BD329" w14:textId="77777777" w:rsidR="001D6FC5" w:rsidRDefault="001D6FC5" w:rsidP="009D7DE9"/>
        </w:tc>
        <w:tc>
          <w:tcPr>
            <w:tcW w:w="1276" w:type="dxa"/>
          </w:tcPr>
          <w:p w14:paraId="4AB0AF8D" w14:textId="77777777" w:rsidR="001D6FC5" w:rsidRDefault="001D6FC5" w:rsidP="009D7DE9"/>
        </w:tc>
        <w:tc>
          <w:tcPr>
            <w:tcW w:w="1559" w:type="dxa"/>
          </w:tcPr>
          <w:p w14:paraId="774B7E2D" w14:textId="77777777" w:rsidR="001D6FC5" w:rsidRDefault="001D6FC5" w:rsidP="009D7DE9"/>
        </w:tc>
      </w:tr>
      <w:tr w:rsidR="001D6FC5" w14:paraId="3CB0C1FB" w14:textId="77777777" w:rsidTr="00927034">
        <w:tc>
          <w:tcPr>
            <w:tcW w:w="1930" w:type="dxa"/>
            <w:vMerge/>
          </w:tcPr>
          <w:p w14:paraId="73CB16E8" w14:textId="77777777" w:rsidR="001D6FC5" w:rsidRDefault="001D6FC5" w:rsidP="009D7DE9"/>
        </w:tc>
        <w:tc>
          <w:tcPr>
            <w:tcW w:w="7704" w:type="dxa"/>
          </w:tcPr>
          <w:p w14:paraId="513AAF87" w14:textId="4BC325F6" w:rsidR="001D6FC5" w:rsidRDefault="001D6FC5" w:rsidP="009D7DE9">
            <w:r>
              <w:t>Le plan de tests</w:t>
            </w:r>
            <w:r w:rsidR="008E7DB6">
              <w:t xml:space="preserve"> tient</w:t>
            </w:r>
            <w:r>
              <w:t xml:space="preserve"> compte des évolutions technologiques et des problèmes de sécurité liés aux tests logiciels</w:t>
            </w:r>
          </w:p>
        </w:tc>
        <w:tc>
          <w:tcPr>
            <w:tcW w:w="1701" w:type="dxa"/>
          </w:tcPr>
          <w:p w14:paraId="536CA196" w14:textId="77777777" w:rsidR="001D6FC5" w:rsidRDefault="001D6FC5" w:rsidP="009D7DE9"/>
        </w:tc>
        <w:tc>
          <w:tcPr>
            <w:tcW w:w="1276" w:type="dxa"/>
          </w:tcPr>
          <w:p w14:paraId="097FE5A4" w14:textId="77777777" w:rsidR="001D6FC5" w:rsidRDefault="001D6FC5" w:rsidP="009D7DE9"/>
        </w:tc>
        <w:tc>
          <w:tcPr>
            <w:tcW w:w="1559" w:type="dxa"/>
          </w:tcPr>
          <w:p w14:paraId="0A997882" w14:textId="77777777" w:rsidR="001D6FC5" w:rsidRDefault="001D6FC5" w:rsidP="009D7DE9"/>
        </w:tc>
      </w:tr>
      <w:tr w:rsidR="003B4396" w14:paraId="51B09771" w14:textId="77777777" w:rsidTr="00927034">
        <w:tc>
          <w:tcPr>
            <w:tcW w:w="1930" w:type="dxa"/>
            <w:vMerge w:val="restart"/>
          </w:tcPr>
          <w:p w14:paraId="2B7E4457" w14:textId="27038BAB" w:rsidR="003B4396" w:rsidRDefault="003B4396" w:rsidP="009D7DE9">
            <w:r>
              <w:t>Préparer et documenter le déploiement d’une application</w:t>
            </w:r>
          </w:p>
        </w:tc>
        <w:tc>
          <w:tcPr>
            <w:tcW w:w="7704" w:type="dxa"/>
          </w:tcPr>
          <w:p w14:paraId="26108F0E" w14:textId="165F1D0E" w:rsidR="003B4396" w:rsidRDefault="003B4396" w:rsidP="009D7DE9">
            <w:r>
              <w:t>La procédure de déploiement est rédigée</w:t>
            </w:r>
          </w:p>
        </w:tc>
        <w:tc>
          <w:tcPr>
            <w:tcW w:w="1701" w:type="dxa"/>
          </w:tcPr>
          <w:p w14:paraId="644CD092" w14:textId="77777777" w:rsidR="003B4396" w:rsidRDefault="003B4396" w:rsidP="009D7DE9"/>
        </w:tc>
        <w:tc>
          <w:tcPr>
            <w:tcW w:w="1276" w:type="dxa"/>
          </w:tcPr>
          <w:p w14:paraId="71EA4BA0" w14:textId="77777777" w:rsidR="003B4396" w:rsidRDefault="003B4396" w:rsidP="009D7DE9"/>
        </w:tc>
        <w:tc>
          <w:tcPr>
            <w:tcW w:w="1559" w:type="dxa"/>
          </w:tcPr>
          <w:p w14:paraId="44642A1E" w14:textId="77777777" w:rsidR="003B4396" w:rsidRDefault="003B4396" w:rsidP="009D7DE9"/>
        </w:tc>
      </w:tr>
      <w:tr w:rsidR="003B4396" w14:paraId="55D4DB25" w14:textId="77777777" w:rsidTr="00927034">
        <w:tc>
          <w:tcPr>
            <w:tcW w:w="1930" w:type="dxa"/>
            <w:vMerge/>
          </w:tcPr>
          <w:p w14:paraId="6C353D53" w14:textId="77777777" w:rsidR="003B4396" w:rsidRDefault="003B4396" w:rsidP="009D7DE9"/>
        </w:tc>
        <w:tc>
          <w:tcPr>
            <w:tcW w:w="7704" w:type="dxa"/>
          </w:tcPr>
          <w:p w14:paraId="517E77A3" w14:textId="5C9B7999" w:rsidR="003B4396" w:rsidRDefault="003B4396" w:rsidP="009D7DE9">
            <w:r>
              <w:t>Les scripts de déploiement sont écrits et documentés</w:t>
            </w:r>
          </w:p>
        </w:tc>
        <w:tc>
          <w:tcPr>
            <w:tcW w:w="1701" w:type="dxa"/>
          </w:tcPr>
          <w:p w14:paraId="7BC08400" w14:textId="77777777" w:rsidR="003B4396" w:rsidRDefault="003B4396" w:rsidP="009D7DE9"/>
        </w:tc>
        <w:tc>
          <w:tcPr>
            <w:tcW w:w="1276" w:type="dxa"/>
          </w:tcPr>
          <w:p w14:paraId="2394E166" w14:textId="77777777" w:rsidR="003B4396" w:rsidRDefault="003B4396" w:rsidP="009D7DE9"/>
        </w:tc>
        <w:tc>
          <w:tcPr>
            <w:tcW w:w="1559" w:type="dxa"/>
          </w:tcPr>
          <w:p w14:paraId="2197C107" w14:textId="77777777" w:rsidR="003B4396" w:rsidRDefault="003B4396" w:rsidP="009D7DE9"/>
        </w:tc>
      </w:tr>
      <w:tr w:rsidR="003B4396" w14:paraId="7FACA323" w14:textId="77777777" w:rsidTr="00927034">
        <w:tc>
          <w:tcPr>
            <w:tcW w:w="1930" w:type="dxa"/>
            <w:vMerge/>
          </w:tcPr>
          <w:p w14:paraId="4BC2E9DF" w14:textId="77777777" w:rsidR="003B4396" w:rsidRDefault="003B4396" w:rsidP="009D7DE9"/>
        </w:tc>
        <w:tc>
          <w:tcPr>
            <w:tcW w:w="7704" w:type="dxa"/>
          </w:tcPr>
          <w:p w14:paraId="0F92F6BE" w14:textId="396CFBEA" w:rsidR="003B4396" w:rsidRDefault="003B4396" w:rsidP="009D7DE9">
            <w:r>
              <w:t>Les environnements de tests sont définis et la procédure d’exécution des tests d’intégration, système et d’acceptation client est rédigée</w:t>
            </w:r>
          </w:p>
        </w:tc>
        <w:tc>
          <w:tcPr>
            <w:tcW w:w="1701" w:type="dxa"/>
          </w:tcPr>
          <w:p w14:paraId="14108BA0" w14:textId="77777777" w:rsidR="003B4396" w:rsidRDefault="003B4396" w:rsidP="009D7DE9"/>
        </w:tc>
        <w:tc>
          <w:tcPr>
            <w:tcW w:w="1276" w:type="dxa"/>
          </w:tcPr>
          <w:p w14:paraId="59C9403B" w14:textId="77777777" w:rsidR="003B4396" w:rsidRDefault="003B4396" w:rsidP="009D7DE9"/>
        </w:tc>
        <w:tc>
          <w:tcPr>
            <w:tcW w:w="1559" w:type="dxa"/>
          </w:tcPr>
          <w:p w14:paraId="18B1FFBD" w14:textId="77777777" w:rsidR="003B4396" w:rsidRDefault="003B4396" w:rsidP="009D7DE9"/>
        </w:tc>
      </w:tr>
      <w:tr w:rsidR="003B4396" w14:paraId="5E5A37D3" w14:textId="77777777" w:rsidTr="00927034">
        <w:tc>
          <w:tcPr>
            <w:tcW w:w="1930" w:type="dxa"/>
            <w:vMerge/>
          </w:tcPr>
          <w:p w14:paraId="239D72D4" w14:textId="77777777" w:rsidR="003B4396" w:rsidRDefault="003B4396" w:rsidP="009D7DE9"/>
        </w:tc>
        <w:tc>
          <w:tcPr>
            <w:tcW w:w="7704" w:type="dxa"/>
          </w:tcPr>
          <w:p w14:paraId="6A4AF6A5" w14:textId="4E839FB2" w:rsidR="003B4396" w:rsidRDefault="003B4396" w:rsidP="009D7DE9">
            <w:r>
              <w:t>Le système de veille permet de suivre les évolutions technologiques et les problématiques de sécurité liées au déploiement d’une application</w:t>
            </w:r>
          </w:p>
        </w:tc>
        <w:tc>
          <w:tcPr>
            <w:tcW w:w="1701" w:type="dxa"/>
          </w:tcPr>
          <w:p w14:paraId="58E50AA8" w14:textId="77777777" w:rsidR="003B4396" w:rsidRDefault="003B4396" w:rsidP="009D7DE9"/>
        </w:tc>
        <w:tc>
          <w:tcPr>
            <w:tcW w:w="1276" w:type="dxa"/>
          </w:tcPr>
          <w:p w14:paraId="65D6AC64" w14:textId="77777777" w:rsidR="003B4396" w:rsidRDefault="003B4396" w:rsidP="009D7DE9"/>
        </w:tc>
        <w:tc>
          <w:tcPr>
            <w:tcW w:w="1559" w:type="dxa"/>
          </w:tcPr>
          <w:p w14:paraId="77A05E9A" w14:textId="77777777" w:rsidR="003B4396" w:rsidRDefault="003B4396" w:rsidP="009D7DE9"/>
        </w:tc>
      </w:tr>
      <w:tr w:rsidR="009D3621" w14:paraId="6ACFA3B5" w14:textId="77777777" w:rsidTr="00927034">
        <w:tc>
          <w:tcPr>
            <w:tcW w:w="1930" w:type="dxa"/>
            <w:vMerge w:val="restart"/>
          </w:tcPr>
          <w:p w14:paraId="7FB7FE1B" w14:textId="412A9C76" w:rsidR="009D3621" w:rsidRDefault="009D3621" w:rsidP="009D7DE9">
            <w:r>
              <w:t>Contribuer à la mise en production dans une démarche DevOps</w:t>
            </w:r>
          </w:p>
        </w:tc>
        <w:tc>
          <w:tcPr>
            <w:tcW w:w="7704" w:type="dxa"/>
          </w:tcPr>
          <w:p w14:paraId="509C50A9" w14:textId="067B4F11" w:rsidR="009D3621" w:rsidRDefault="009D3621" w:rsidP="009D7DE9">
            <w:r>
              <w:t xml:space="preserve">Les outils de qualité de code sont </w:t>
            </w:r>
            <w:r w:rsidR="008E7DB6">
              <w:t>utilisés</w:t>
            </w:r>
          </w:p>
        </w:tc>
        <w:tc>
          <w:tcPr>
            <w:tcW w:w="1701" w:type="dxa"/>
          </w:tcPr>
          <w:p w14:paraId="17CF512B" w14:textId="77777777" w:rsidR="009D3621" w:rsidRDefault="009D3621" w:rsidP="009D7DE9"/>
        </w:tc>
        <w:tc>
          <w:tcPr>
            <w:tcW w:w="1276" w:type="dxa"/>
          </w:tcPr>
          <w:p w14:paraId="07699612" w14:textId="77777777" w:rsidR="009D3621" w:rsidRDefault="009D3621" w:rsidP="009D7DE9"/>
        </w:tc>
        <w:tc>
          <w:tcPr>
            <w:tcW w:w="1559" w:type="dxa"/>
          </w:tcPr>
          <w:p w14:paraId="78AEF3E5" w14:textId="77777777" w:rsidR="009D3621" w:rsidRDefault="009D3621" w:rsidP="009D7DE9"/>
        </w:tc>
      </w:tr>
      <w:tr w:rsidR="009D3621" w14:paraId="722A1207" w14:textId="77777777" w:rsidTr="00927034">
        <w:tc>
          <w:tcPr>
            <w:tcW w:w="1930" w:type="dxa"/>
            <w:vMerge/>
          </w:tcPr>
          <w:p w14:paraId="031C62E4" w14:textId="77777777" w:rsidR="009D3621" w:rsidRDefault="009D3621" w:rsidP="009D7DE9"/>
        </w:tc>
        <w:tc>
          <w:tcPr>
            <w:tcW w:w="7704" w:type="dxa"/>
          </w:tcPr>
          <w:p w14:paraId="730A7993" w14:textId="74CEEB01" w:rsidR="009D3621" w:rsidRDefault="009D3621" w:rsidP="009D7DE9">
            <w:r>
              <w:t>Les outils d’automatisation de tests sont utilisés</w:t>
            </w:r>
          </w:p>
        </w:tc>
        <w:tc>
          <w:tcPr>
            <w:tcW w:w="1701" w:type="dxa"/>
          </w:tcPr>
          <w:p w14:paraId="73E6F7CF" w14:textId="77777777" w:rsidR="009D3621" w:rsidRDefault="009D3621" w:rsidP="009D7DE9"/>
        </w:tc>
        <w:tc>
          <w:tcPr>
            <w:tcW w:w="1276" w:type="dxa"/>
          </w:tcPr>
          <w:p w14:paraId="7EBDB742" w14:textId="77777777" w:rsidR="009D3621" w:rsidRDefault="009D3621" w:rsidP="009D7DE9"/>
        </w:tc>
        <w:tc>
          <w:tcPr>
            <w:tcW w:w="1559" w:type="dxa"/>
          </w:tcPr>
          <w:p w14:paraId="4F2C50F1" w14:textId="77777777" w:rsidR="009D3621" w:rsidRDefault="009D3621" w:rsidP="009D7DE9"/>
        </w:tc>
      </w:tr>
      <w:tr w:rsidR="009D3621" w14:paraId="5BF696DF" w14:textId="77777777" w:rsidTr="00927034">
        <w:tc>
          <w:tcPr>
            <w:tcW w:w="1930" w:type="dxa"/>
            <w:vMerge/>
          </w:tcPr>
          <w:p w14:paraId="4465ADF2" w14:textId="77777777" w:rsidR="009D3621" w:rsidRDefault="009D3621" w:rsidP="009D7DE9"/>
        </w:tc>
        <w:tc>
          <w:tcPr>
            <w:tcW w:w="7704" w:type="dxa"/>
          </w:tcPr>
          <w:p w14:paraId="0BCF0824" w14:textId="024087B9" w:rsidR="009D3621" w:rsidRDefault="009D3621" w:rsidP="009D7DE9">
            <w:r>
              <w:t>Les scripts d’intégration continue s’exécutent sans erreur</w:t>
            </w:r>
          </w:p>
        </w:tc>
        <w:tc>
          <w:tcPr>
            <w:tcW w:w="1701" w:type="dxa"/>
          </w:tcPr>
          <w:p w14:paraId="2077FDC9" w14:textId="77777777" w:rsidR="009D3621" w:rsidRDefault="009D3621" w:rsidP="009D7DE9"/>
        </w:tc>
        <w:tc>
          <w:tcPr>
            <w:tcW w:w="1276" w:type="dxa"/>
          </w:tcPr>
          <w:p w14:paraId="364FBE0B" w14:textId="77777777" w:rsidR="009D3621" w:rsidRDefault="009D3621" w:rsidP="009D7DE9"/>
        </w:tc>
        <w:tc>
          <w:tcPr>
            <w:tcW w:w="1559" w:type="dxa"/>
          </w:tcPr>
          <w:p w14:paraId="2C3A846A" w14:textId="77777777" w:rsidR="009D3621" w:rsidRDefault="009D3621" w:rsidP="009D7DE9"/>
        </w:tc>
      </w:tr>
      <w:tr w:rsidR="009D3621" w14:paraId="7426CA3B" w14:textId="77777777" w:rsidTr="00927034">
        <w:tc>
          <w:tcPr>
            <w:tcW w:w="1930" w:type="dxa"/>
            <w:vMerge/>
          </w:tcPr>
          <w:p w14:paraId="28E33C4B" w14:textId="77777777" w:rsidR="009D3621" w:rsidRDefault="009D3621" w:rsidP="009D7DE9"/>
        </w:tc>
        <w:tc>
          <w:tcPr>
            <w:tcW w:w="7704" w:type="dxa"/>
          </w:tcPr>
          <w:p w14:paraId="308CDBE5" w14:textId="41758E3B" w:rsidR="009D3621" w:rsidRDefault="009D3621" w:rsidP="009D7DE9">
            <w:r>
              <w:t>Le serveur d’automatisation est paramétré pour les livrables et les tests</w:t>
            </w:r>
          </w:p>
        </w:tc>
        <w:tc>
          <w:tcPr>
            <w:tcW w:w="1701" w:type="dxa"/>
          </w:tcPr>
          <w:p w14:paraId="26DCA115" w14:textId="77777777" w:rsidR="009D3621" w:rsidRDefault="009D3621" w:rsidP="009D7DE9"/>
        </w:tc>
        <w:tc>
          <w:tcPr>
            <w:tcW w:w="1276" w:type="dxa"/>
          </w:tcPr>
          <w:p w14:paraId="791C61A4" w14:textId="77777777" w:rsidR="009D3621" w:rsidRDefault="009D3621" w:rsidP="009D7DE9"/>
        </w:tc>
        <w:tc>
          <w:tcPr>
            <w:tcW w:w="1559" w:type="dxa"/>
          </w:tcPr>
          <w:p w14:paraId="50DAC790" w14:textId="77777777" w:rsidR="009D3621" w:rsidRDefault="009D3621" w:rsidP="009D7DE9"/>
        </w:tc>
      </w:tr>
      <w:tr w:rsidR="009D3621" w14:paraId="77C2B119" w14:textId="77777777" w:rsidTr="00927034">
        <w:tc>
          <w:tcPr>
            <w:tcW w:w="1930" w:type="dxa"/>
            <w:vMerge/>
          </w:tcPr>
          <w:p w14:paraId="4DDA12EA" w14:textId="77777777" w:rsidR="009D3621" w:rsidRDefault="009D3621" w:rsidP="009D7DE9"/>
        </w:tc>
        <w:tc>
          <w:tcPr>
            <w:tcW w:w="7704" w:type="dxa"/>
          </w:tcPr>
          <w:p w14:paraId="42146B8E" w14:textId="0DF855FA" w:rsidR="009D3621" w:rsidRDefault="009D3621" w:rsidP="009D7DE9">
            <w:r>
              <w:t>Les rapports d’Intégration Continue sont interprétés</w:t>
            </w:r>
          </w:p>
        </w:tc>
        <w:tc>
          <w:tcPr>
            <w:tcW w:w="1701" w:type="dxa"/>
          </w:tcPr>
          <w:p w14:paraId="246F0A8B" w14:textId="77777777" w:rsidR="009D3621" w:rsidRDefault="009D3621" w:rsidP="009D7DE9"/>
        </w:tc>
        <w:tc>
          <w:tcPr>
            <w:tcW w:w="1276" w:type="dxa"/>
          </w:tcPr>
          <w:p w14:paraId="52F435CF" w14:textId="77777777" w:rsidR="009D3621" w:rsidRDefault="009D3621" w:rsidP="009D7DE9"/>
        </w:tc>
        <w:tc>
          <w:tcPr>
            <w:tcW w:w="1559" w:type="dxa"/>
          </w:tcPr>
          <w:p w14:paraId="7DC132B1" w14:textId="77777777" w:rsidR="009D3621" w:rsidRDefault="009D3621" w:rsidP="009D7DE9"/>
        </w:tc>
      </w:tr>
      <w:tr w:rsidR="009D3621" w14:paraId="6C90AC01" w14:textId="77777777" w:rsidTr="00927034">
        <w:tc>
          <w:tcPr>
            <w:tcW w:w="1930" w:type="dxa"/>
            <w:vMerge/>
          </w:tcPr>
          <w:p w14:paraId="7C2F7F5E" w14:textId="77777777" w:rsidR="009D3621" w:rsidRDefault="009D3621" w:rsidP="009D7DE9"/>
        </w:tc>
        <w:tc>
          <w:tcPr>
            <w:tcW w:w="7704" w:type="dxa"/>
          </w:tcPr>
          <w:p w14:paraId="45362E56" w14:textId="47703F91" w:rsidR="009D3621" w:rsidRDefault="009D3621" w:rsidP="009D7DE9">
            <w:r>
              <w:t>La documentation technique des différents outils est comprise, en langue française ou anglaise</w:t>
            </w:r>
          </w:p>
        </w:tc>
        <w:tc>
          <w:tcPr>
            <w:tcW w:w="1701" w:type="dxa"/>
          </w:tcPr>
          <w:p w14:paraId="4A9C7661" w14:textId="77777777" w:rsidR="009D3621" w:rsidRDefault="009D3621" w:rsidP="009D7DE9"/>
        </w:tc>
        <w:tc>
          <w:tcPr>
            <w:tcW w:w="1276" w:type="dxa"/>
          </w:tcPr>
          <w:p w14:paraId="6F76389C" w14:textId="77777777" w:rsidR="009D3621" w:rsidRDefault="009D3621" w:rsidP="009D7DE9"/>
        </w:tc>
        <w:tc>
          <w:tcPr>
            <w:tcW w:w="1559" w:type="dxa"/>
          </w:tcPr>
          <w:p w14:paraId="25669C8E" w14:textId="77777777" w:rsidR="009D3621" w:rsidRDefault="009D3621" w:rsidP="009D7DE9"/>
        </w:tc>
      </w:tr>
    </w:tbl>
    <w:p w14:paraId="403A3DD5" w14:textId="77777777" w:rsidR="00D76504" w:rsidRDefault="00D76504" w:rsidP="00D76504"/>
    <w:p w14:paraId="5EEFA438" w14:textId="77777777" w:rsidR="00053B92" w:rsidRDefault="00053B92"/>
    <w:sectPr w:rsidR="00053B92" w:rsidSect="00ED753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63"/>
    <w:rsid w:val="00053B92"/>
    <w:rsid w:val="00064A0D"/>
    <w:rsid w:val="000709B7"/>
    <w:rsid w:val="000A00EE"/>
    <w:rsid w:val="00126B5B"/>
    <w:rsid w:val="00135FC8"/>
    <w:rsid w:val="00136D31"/>
    <w:rsid w:val="00146F0F"/>
    <w:rsid w:val="00191EC2"/>
    <w:rsid w:val="00193625"/>
    <w:rsid w:val="001D6FC5"/>
    <w:rsid w:val="0023135A"/>
    <w:rsid w:val="00255796"/>
    <w:rsid w:val="0025616C"/>
    <w:rsid w:val="002C1BBD"/>
    <w:rsid w:val="003554DC"/>
    <w:rsid w:val="003B4396"/>
    <w:rsid w:val="00423C65"/>
    <w:rsid w:val="004575AE"/>
    <w:rsid w:val="005068CB"/>
    <w:rsid w:val="006C4395"/>
    <w:rsid w:val="00704E2E"/>
    <w:rsid w:val="00753399"/>
    <w:rsid w:val="00825069"/>
    <w:rsid w:val="00826712"/>
    <w:rsid w:val="008410A9"/>
    <w:rsid w:val="00895DDB"/>
    <w:rsid w:val="008A19A7"/>
    <w:rsid w:val="008C3A64"/>
    <w:rsid w:val="008E7DB6"/>
    <w:rsid w:val="00927034"/>
    <w:rsid w:val="009300B3"/>
    <w:rsid w:val="00961B58"/>
    <w:rsid w:val="00996CCF"/>
    <w:rsid w:val="009D3621"/>
    <w:rsid w:val="00A27FAB"/>
    <w:rsid w:val="00A44290"/>
    <w:rsid w:val="00B20F35"/>
    <w:rsid w:val="00B86357"/>
    <w:rsid w:val="00BC7D05"/>
    <w:rsid w:val="00BD3924"/>
    <w:rsid w:val="00BD4F63"/>
    <w:rsid w:val="00D0275B"/>
    <w:rsid w:val="00D071F4"/>
    <w:rsid w:val="00D155D5"/>
    <w:rsid w:val="00D76504"/>
    <w:rsid w:val="00D9268E"/>
    <w:rsid w:val="00DA2CC6"/>
    <w:rsid w:val="00DB5BC9"/>
    <w:rsid w:val="00E65B0E"/>
    <w:rsid w:val="00E85AFF"/>
    <w:rsid w:val="00EC17E6"/>
    <w:rsid w:val="00ED753E"/>
    <w:rsid w:val="00F138AC"/>
    <w:rsid w:val="00F35D38"/>
    <w:rsid w:val="00F459E2"/>
    <w:rsid w:val="00F57A59"/>
    <w:rsid w:val="00F625C5"/>
    <w:rsid w:val="00FB04AB"/>
    <w:rsid w:val="00FB534E"/>
    <w:rsid w:val="00FF04BC"/>
    <w:rsid w:val="00FF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3CB2"/>
  <w15:chartTrackingRefBased/>
  <w15:docId w15:val="{E6B127B2-767C-4DCC-8C58-95251B91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D4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D18AFC2ED4A46A0F9BA49ABF7FDFD" ma:contentTypeVersion="14" ma:contentTypeDescription="Crée un document." ma:contentTypeScope="" ma:versionID="6647787bb3e21a43e2b608dfbdd4e16d">
  <xsd:schema xmlns:xsd="http://www.w3.org/2001/XMLSchema" xmlns:xs="http://www.w3.org/2001/XMLSchema" xmlns:p="http://schemas.microsoft.com/office/2006/metadata/properties" xmlns:ns2="6080a0f0-b892-4d13-a236-ec5452db6204" xmlns:ns3="66eaceda-cbf3-468d-8b56-0d06245bcac2" targetNamespace="http://schemas.microsoft.com/office/2006/metadata/properties" ma:root="true" ma:fieldsID="45bf1a193b7036743792dd21062c359a" ns2:_="" ns3:_="">
    <xsd:import namespace="6080a0f0-b892-4d13-a236-ec5452db6204"/>
    <xsd:import namespace="66eaceda-cbf3-468d-8b56-0d06245bc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0a0f0-b892-4d13-a236-ec5452db6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670c8b0-d14d-43b6-a5fe-074fa8bf23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aceda-cbf3-468d-8b56-0d06245bc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e8ae81-97f1-4b7a-bbe7-f413fdd1932c}" ma:internalName="TaxCatchAll" ma:showField="CatchAllData" ma:web="66eaceda-cbf3-468d-8b56-0d06245bc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aceda-cbf3-468d-8b56-0d06245bcac2" xsi:nil="true"/>
    <lcf76f155ced4ddcb4097134ff3c332f xmlns="6080a0f0-b892-4d13-a236-ec5452db62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DD34E-CA45-40A7-A20C-3AD0E34C3251}"/>
</file>

<file path=customXml/itemProps2.xml><?xml version="1.0" encoding="utf-8"?>
<ds:datastoreItem xmlns:ds="http://schemas.openxmlformats.org/officeDocument/2006/customXml" ds:itemID="{9D0BC524-0EB0-4307-B987-0866C812B14D}"/>
</file>

<file path=customXml/itemProps3.xml><?xml version="1.0" encoding="utf-8"?>
<ds:datastoreItem xmlns:ds="http://schemas.openxmlformats.org/officeDocument/2006/customXml" ds:itemID="{22F1A621-287D-45B3-BC9C-DD51338877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THIRY Sophie</dc:creator>
  <cp:keywords/>
  <dc:description/>
  <cp:lastModifiedBy>THIRY Sophie</cp:lastModifiedBy>
  <cp:revision>7</cp:revision>
  <dcterms:created xsi:type="dcterms:W3CDTF">2025-11-14T09:02:00Z</dcterms:created>
  <dcterms:modified xsi:type="dcterms:W3CDTF">2025-11-20T13:27:00Z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0x010100A54D18AFC2ED4A46A0F9BA49ABF7FDFD</vt:lpwstr>
  </property>
</Properties>
</file>