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1C8" w:rsidRPr="007D01C8" w:rsidRDefault="007D01C8" w:rsidP="007D01C8">
      <w:pPr>
        <w:spacing w:after="0" w:line="240" w:lineRule="auto"/>
        <w:outlineLvl w:val="3"/>
        <w:rPr>
          <w:rFonts w:ascii="DM Sans" w:eastAsia="Times New Roman" w:hAnsi="DM Sans" w:cs="Times New Roman"/>
          <w:kern w:val="0"/>
          <w:sz w:val="24"/>
          <w:szCs w:val="24"/>
        </w:rPr>
      </w:pPr>
      <w:r w:rsidRPr="007D01C8">
        <w:rPr>
          <w:rFonts w:ascii="DM Sans" w:eastAsia="Times New Roman" w:hAnsi="DM Sans" w:cs="Times New Roman"/>
          <w:kern w:val="0"/>
          <w:sz w:val="24"/>
          <w:szCs w:val="24"/>
        </w:rPr>
        <w:t>Here is your task</w:t>
      </w:r>
    </w:p>
    <w:p w:rsidR="007D01C8" w:rsidRPr="007D01C8" w:rsidRDefault="007D01C8" w:rsidP="007D01C8">
      <w:pP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D01C8">
        <w:rPr>
          <w:rFonts w:ascii="Times New Roman" w:eastAsia="Times New Roman" w:hAnsi="Times New Roman" w:cs="Times New Roman"/>
          <w:kern w:val="0"/>
          <w:sz w:val="24"/>
          <w:szCs w:val="24"/>
        </w:rPr>
        <w:t>It’s omnipresent: telecom marketing. Better price here. Better service there. Best for small businesses here. Best for young urbanites there. But what do customers really want? Our client, a big telecom company needs to know. This email just arrived for you:</w:t>
      </w:r>
    </w:p>
    <w:p w:rsidR="007D01C8" w:rsidRPr="007D01C8" w:rsidRDefault="007D01C8" w:rsidP="007D01C8">
      <w:pP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D01C8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943600" cy="2693035"/>
            <wp:effectExtent l="0" t="0" r="0" b="0"/>
            <wp:docPr id="16381720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1C8" w:rsidRPr="007D01C8" w:rsidRDefault="007D01C8" w:rsidP="007D01C8">
      <w:pP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D01C8">
        <w:rPr>
          <w:rFonts w:ascii="Times New Roman" w:eastAsia="Times New Roman" w:hAnsi="Times New Roman" w:cs="Times New Roman"/>
          <w:kern w:val="0"/>
          <w:sz w:val="24"/>
          <w:szCs w:val="24"/>
        </w:rPr>
        <w:t>Create a dashboard in Power BI for Claire that reflects all relevant Key Performance Indicators (KPIs) and metrics in the dataset. Get creative! </w:t>
      </w:r>
    </w:p>
    <w:p w:rsidR="007D01C8" w:rsidRPr="007D01C8" w:rsidRDefault="007D01C8" w:rsidP="007D01C8">
      <w:pP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D01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Possible KPIs include (to get you started, but not limited to):</w:t>
      </w:r>
    </w:p>
    <w:p w:rsidR="007D01C8" w:rsidRPr="007D01C8" w:rsidRDefault="007D01C8" w:rsidP="007D01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D01C8">
        <w:rPr>
          <w:rFonts w:ascii="Times New Roman" w:eastAsia="Times New Roman" w:hAnsi="Times New Roman" w:cs="Times New Roman"/>
          <w:kern w:val="0"/>
          <w:sz w:val="24"/>
          <w:szCs w:val="24"/>
        </w:rPr>
        <w:t>Overall customer satisfaction</w:t>
      </w:r>
    </w:p>
    <w:p w:rsidR="007D01C8" w:rsidRPr="007D01C8" w:rsidRDefault="007D01C8" w:rsidP="007D01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D01C8">
        <w:rPr>
          <w:rFonts w:ascii="Times New Roman" w:eastAsia="Times New Roman" w:hAnsi="Times New Roman" w:cs="Times New Roman"/>
          <w:kern w:val="0"/>
          <w:sz w:val="24"/>
          <w:szCs w:val="24"/>
        </w:rPr>
        <w:t>Overall calls answered/abandoned</w:t>
      </w:r>
    </w:p>
    <w:p w:rsidR="007D01C8" w:rsidRPr="007D01C8" w:rsidRDefault="007D01C8" w:rsidP="007D01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D01C8">
        <w:rPr>
          <w:rFonts w:ascii="Times New Roman" w:eastAsia="Times New Roman" w:hAnsi="Times New Roman" w:cs="Times New Roman"/>
          <w:kern w:val="0"/>
          <w:sz w:val="24"/>
          <w:szCs w:val="24"/>
        </w:rPr>
        <w:t>Calls by time</w:t>
      </w:r>
    </w:p>
    <w:p w:rsidR="007D01C8" w:rsidRPr="007D01C8" w:rsidRDefault="007D01C8" w:rsidP="007D01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D01C8">
        <w:rPr>
          <w:rFonts w:ascii="Times New Roman" w:eastAsia="Times New Roman" w:hAnsi="Times New Roman" w:cs="Times New Roman"/>
          <w:kern w:val="0"/>
          <w:sz w:val="24"/>
          <w:szCs w:val="24"/>
        </w:rPr>
        <w:t>Average speed of answer</w:t>
      </w:r>
    </w:p>
    <w:p w:rsidR="007D01C8" w:rsidRPr="007D01C8" w:rsidRDefault="007D01C8" w:rsidP="007D01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D01C8">
        <w:rPr>
          <w:rFonts w:ascii="Times New Roman" w:eastAsia="Times New Roman" w:hAnsi="Times New Roman" w:cs="Times New Roman"/>
          <w:kern w:val="0"/>
          <w:sz w:val="24"/>
          <w:szCs w:val="24"/>
        </w:rPr>
        <w:t>Agent’s performance quadrant -&gt; average handle time (talk duration) vs calls answered</w:t>
      </w:r>
    </w:p>
    <w:p w:rsidR="007D01C8" w:rsidRPr="007D01C8" w:rsidRDefault="007D01C8" w:rsidP="007D01C8">
      <w:pPr>
        <w:spacing w:after="0" w:line="240" w:lineRule="auto"/>
        <w:outlineLvl w:val="4"/>
        <w:rPr>
          <w:rFonts w:ascii="DM Sans" w:eastAsia="Times New Roman" w:hAnsi="DM Sans" w:cs="Times New Roman"/>
          <w:color w:val="5F5E5E"/>
          <w:kern w:val="0"/>
          <w:sz w:val="20"/>
          <w:szCs w:val="20"/>
        </w:rPr>
      </w:pPr>
      <w:r w:rsidRPr="007D01C8">
        <w:rPr>
          <w:rFonts w:ascii="DM Sans" w:eastAsia="Times New Roman" w:hAnsi="DM Sans" w:cs="Times New Roman"/>
          <w:color w:val="5F5E5E"/>
          <w:kern w:val="0"/>
          <w:sz w:val="20"/>
          <w:szCs w:val="20"/>
        </w:rPr>
        <w:t>Here are some resources to help you</w:t>
      </w:r>
    </w:p>
    <w:p w:rsidR="007D01C8" w:rsidRDefault="007D01C8" w:rsidP="007D01C8">
      <w:pP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D01C8">
        <w:rPr>
          <w:rFonts w:ascii="Times New Roman" w:eastAsia="Times New Roman" w:hAnsi="Times New Roman" w:cs="Times New Roman"/>
          <w:kern w:val="0"/>
          <w:sz w:val="24"/>
          <w:szCs w:val="24"/>
        </w:rPr>
        <w:t>Use the linked resources for helpful guidance on completing your task.</w:t>
      </w:r>
    </w:p>
    <w:p w:rsidR="004668B0" w:rsidRDefault="004668B0" w:rsidP="007D01C8">
      <w:pP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4668B0" w:rsidRPr="004668B0" w:rsidRDefault="004668B0" w:rsidP="004668B0">
      <w:pP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668B0">
        <w:rPr>
          <w:rFonts w:ascii="Times New Roman" w:eastAsia="Times New Roman" w:hAnsi="Times New Roman" w:cs="Times New Roman"/>
          <w:kern w:val="0"/>
          <w:sz w:val="24"/>
          <w:szCs w:val="24"/>
        </w:rPr>
        <w:t>Here is a hint: Calculating the following measures could help to define proper KPIs:</w:t>
      </w:r>
    </w:p>
    <w:p w:rsidR="004668B0" w:rsidRPr="004668B0" w:rsidRDefault="004668B0" w:rsidP="004668B0">
      <w:pP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4668B0" w:rsidRPr="004668B0" w:rsidRDefault="004668B0" w:rsidP="004668B0">
      <w:pP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668B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# </w:t>
      </w:r>
      <w:proofErr w:type="gramStart"/>
      <w:r w:rsidRPr="004668B0">
        <w:rPr>
          <w:rFonts w:ascii="Times New Roman" w:eastAsia="Times New Roman" w:hAnsi="Times New Roman" w:cs="Times New Roman"/>
          <w:kern w:val="0"/>
          <w:sz w:val="24"/>
          <w:szCs w:val="24"/>
        </w:rPr>
        <w:t>of</w:t>
      </w:r>
      <w:proofErr w:type="gramEnd"/>
      <w:r w:rsidRPr="004668B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men</w:t>
      </w:r>
    </w:p>
    <w:p w:rsidR="004668B0" w:rsidRPr="004668B0" w:rsidRDefault="004668B0" w:rsidP="004668B0">
      <w:pP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668B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# </w:t>
      </w:r>
      <w:proofErr w:type="gramStart"/>
      <w:r w:rsidRPr="004668B0">
        <w:rPr>
          <w:rFonts w:ascii="Times New Roman" w:eastAsia="Times New Roman" w:hAnsi="Times New Roman" w:cs="Times New Roman"/>
          <w:kern w:val="0"/>
          <w:sz w:val="24"/>
          <w:szCs w:val="24"/>
        </w:rPr>
        <w:t>of</w:t>
      </w:r>
      <w:proofErr w:type="gramEnd"/>
      <w:r w:rsidRPr="004668B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women</w:t>
      </w:r>
    </w:p>
    <w:p w:rsidR="004668B0" w:rsidRPr="004668B0" w:rsidRDefault="004668B0" w:rsidP="004668B0">
      <w:pP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668B0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t xml:space="preserve"># </w:t>
      </w:r>
      <w:proofErr w:type="gramStart"/>
      <w:r w:rsidRPr="004668B0">
        <w:rPr>
          <w:rFonts w:ascii="Times New Roman" w:eastAsia="Times New Roman" w:hAnsi="Times New Roman" w:cs="Times New Roman"/>
          <w:kern w:val="0"/>
          <w:sz w:val="24"/>
          <w:szCs w:val="24"/>
        </w:rPr>
        <w:t>of</w:t>
      </w:r>
      <w:proofErr w:type="gramEnd"/>
      <w:r w:rsidRPr="004668B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leavers</w:t>
      </w:r>
    </w:p>
    <w:p w:rsidR="004668B0" w:rsidRPr="004668B0" w:rsidRDefault="004668B0" w:rsidP="004668B0">
      <w:pP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668B0">
        <w:rPr>
          <w:rFonts w:ascii="Times New Roman" w:eastAsia="Times New Roman" w:hAnsi="Times New Roman" w:cs="Times New Roman"/>
          <w:kern w:val="0"/>
          <w:sz w:val="24"/>
          <w:szCs w:val="24"/>
        </w:rPr>
        <w:t>% employees promoted (FY21)</w:t>
      </w:r>
    </w:p>
    <w:p w:rsidR="004668B0" w:rsidRPr="004668B0" w:rsidRDefault="004668B0" w:rsidP="004668B0">
      <w:pP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668B0">
        <w:rPr>
          <w:rFonts w:ascii="Times New Roman" w:eastAsia="Times New Roman" w:hAnsi="Times New Roman" w:cs="Times New Roman"/>
          <w:kern w:val="0"/>
          <w:sz w:val="24"/>
          <w:szCs w:val="24"/>
        </w:rPr>
        <w:t>% of women promoted</w:t>
      </w:r>
    </w:p>
    <w:p w:rsidR="004668B0" w:rsidRPr="004668B0" w:rsidRDefault="004668B0" w:rsidP="004668B0">
      <w:pP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668B0">
        <w:rPr>
          <w:rFonts w:ascii="Times New Roman" w:eastAsia="Times New Roman" w:hAnsi="Times New Roman" w:cs="Times New Roman"/>
          <w:kern w:val="0"/>
          <w:sz w:val="24"/>
          <w:szCs w:val="24"/>
        </w:rPr>
        <w:t>% of hires men</w:t>
      </w:r>
    </w:p>
    <w:p w:rsidR="004668B0" w:rsidRPr="004668B0" w:rsidRDefault="004668B0" w:rsidP="004668B0">
      <w:pP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668B0">
        <w:rPr>
          <w:rFonts w:ascii="Times New Roman" w:eastAsia="Times New Roman" w:hAnsi="Times New Roman" w:cs="Times New Roman"/>
          <w:kern w:val="0"/>
          <w:sz w:val="24"/>
          <w:szCs w:val="24"/>
        </w:rPr>
        <w:t>% of hires women</w:t>
      </w:r>
    </w:p>
    <w:p w:rsidR="004668B0" w:rsidRPr="004668B0" w:rsidRDefault="004668B0" w:rsidP="004668B0">
      <w:pP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668B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% turnover </w:t>
      </w:r>
    </w:p>
    <w:p w:rsidR="004668B0" w:rsidRPr="004668B0" w:rsidRDefault="004668B0" w:rsidP="004668B0">
      <w:pP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668B0">
        <w:rPr>
          <w:rFonts w:ascii="Times New Roman" w:eastAsia="Times New Roman" w:hAnsi="Times New Roman" w:cs="Times New Roman"/>
          <w:kern w:val="0"/>
          <w:sz w:val="24"/>
          <w:szCs w:val="24"/>
        </w:rPr>
        <w:t>Average performance rating: men</w:t>
      </w:r>
    </w:p>
    <w:p w:rsidR="004668B0" w:rsidRPr="004668B0" w:rsidRDefault="004668B0" w:rsidP="004668B0">
      <w:pP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668B0">
        <w:rPr>
          <w:rFonts w:ascii="Times New Roman" w:eastAsia="Times New Roman" w:hAnsi="Times New Roman" w:cs="Times New Roman"/>
          <w:kern w:val="0"/>
          <w:sz w:val="24"/>
          <w:szCs w:val="24"/>
        </w:rPr>
        <w:t>Average Performance rating: women</w:t>
      </w:r>
    </w:p>
    <w:p w:rsidR="004668B0" w:rsidRPr="004668B0" w:rsidRDefault="004668B0" w:rsidP="004668B0">
      <w:pP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4668B0" w:rsidRPr="004668B0" w:rsidRDefault="004668B0" w:rsidP="004668B0">
      <w:pP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4668B0" w:rsidRPr="004668B0" w:rsidRDefault="004668B0" w:rsidP="004668B0">
      <w:pP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668B0">
        <w:rPr>
          <w:rFonts w:ascii="Times New Roman" w:eastAsia="Times New Roman" w:hAnsi="Times New Roman" w:cs="Times New Roman"/>
          <w:kern w:val="0"/>
          <w:sz w:val="24"/>
          <w:szCs w:val="24"/>
        </w:rPr>
        <w:t>Your task is to do the following:</w:t>
      </w:r>
    </w:p>
    <w:p w:rsidR="004668B0" w:rsidRPr="004668B0" w:rsidRDefault="004668B0" w:rsidP="004668B0">
      <w:pP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4668B0" w:rsidRPr="004668B0" w:rsidRDefault="004668B0" w:rsidP="004668B0">
      <w:pP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668B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Define relevant KPIs in hiring, promotion, performance and turnover, and create a </w:t>
      </w:r>
      <w:proofErr w:type="spellStart"/>
      <w:r w:rsidRPr="004668B0">
        <w:rPr>
          <w:rFonts w:ascii="Times New Roman" w:eastAsia="Times New Roman" w:hAnsi="Times New Roman" w:cs="Times New Roman"/>
          <w:kern w:val="0"/>
          <w:sz w:val="24"/>
          <w:szCs w:val="24"/>
        </w:rPr>
        <w:t>visualisation</w:t>
      </w:r>
      <w:proofErr w:type="spellEnd"/>
    </w:p>
    <w:p w:rsidR="004668B0" w:rsidRPr="007D01C8" w:rsidRDefault="004668B0" w:rsidP="004668B0">
      <w:pP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668B0">
        <w:rPr>
          <w:rFonts w:ascii="Times New Roman" w:eastAsia="Times New Roman" w:hAnsi="Times New Roman" w:cs="Times New Roman"/>
          <w:kern w:val="0"/>
          <w:sz w:val="24"/>
          <w:szCs w:val="24"/>
        </w:rPr>
        <w:t>Write what you think some root causes of their slow progress might be</w:t>
      </w:r>
    </w:p>
    <w:p w:rsidR="007D01C8" w:rsidRPr="007D01C8" w:rsidRDefault="007D01C8" w:rsidP="007D01C8">
      <w:pP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D01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Be aware, that you need </w:t>
      </w:r>
      <w:proofErr w:type="gramStart"/>
      <w:r w:rsidRPr="007D01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 Windows</w:t>
      </w:r>
      <w:proofErr w:type="gramEnd"/>
      <w:r w:rsidRPr="007D01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Software to download Power BI Desktop.</w:t>
      </w:r>
    </w:p>
    <w:p w:rsidR="007D01C8" w:rsidRPr="007D01C8" w:rsidRDefault="00F55328" w:rsidP="007D01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0"/>
          <w:szCs w:val="20"/>
        </w:rPr>
      </w:pPr>
      <w:r w:rsidRPr="007D01C8">
        <w:rPr>
          <w:rFonts w:ascii="Times New Roman" w:eastAsia="Times New Roman" w:hAnsi="Times New Roman" w:cs="Times New Roman"/>
          <w:kern w:val="0"/>
          <w:sz w:val="20"/>
          <w:szCs w:val="20"/>
        </w:rPr>
        <w:fldChar w:fldCharType="begin"/>
      </w:r>
      <w:r w:rsidR="007D01C8" w:rsidRPr="007D01C8">
        <w:rPr>
          <w:rFonts w:ascii="Times New Roman" w:eastAsia="Times New Roman" w:hAnsi="Times New Roman" w:cs="Times New Roman"/>
          <w:kern w:val="0"/>
          <w:sz w:val="20"/>
          <w:szCs w:val="20"/>
        </w:rPr>
        <w:instrText>HYPERLINK "https://powerbi.microsoft.com/en-us/desktop/" \t "_blank"</w:instrText>
      </w:r>
      <w:r w:rsidRPr="007D01C8">
        <w:rPr>
          <w:rFonts w:ascii="Times New Roman" w:eastAsia="Times New Roman" w:hAnsi="Times New Roman" w:cs="Times New Roman"/>
          <w:kern w:val="0"/>
          <w:sz w:val="20"/>
          <w:szCs w:val="20"/>
        </w:rPr>
        <w:fldChar w:fldCharType="separate"/>
      </w:r>
    </w:p>
    <w:p w:rsidR="007D01C8" w:rsidRPr="007D01C8" w:rsidRDefault="007D01C8" w:rsidP="007D01C8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D01C8">
        <w:rPr>
          <w:rFonts w:ascii="Times New Roman" w:eastAsia="Times New Roman" w:hAnsi="Times New Roman" w:cs="Times New Roman"/>
          <w:noProof/>
          <w:color w:val="0000FF"/>
          <w:kern w:val="0"/>
          <w:sz w:val="20"/>
          <w:szCs w:val="20"/>
        </w:rPr>
        <w:lastRenderedPageBreak/>
        <w:drawing>
          <wp:inline distT="0" distB="0" distL="0" distR="0">
            <wp:extent cx="4876800" cy="4876800"/>
            <wp:effectExtent l="0" t="0" r="0" b="0"/>
            <wp:docPr id="390127453" name="Picture 3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1C8" w:rsidRPr="007D01C8" w:rsidRDefault="007D01C8" w:rsidP="007D01C8">
      <w:pPr>
        <w:shd w:val="clear" w:color="auto" w:fill="FFFFFF"/>
        <w:spacing w:after="75" w:line="240" w:lineRule="auto"/>
        <w:textAlignment w:val="center"/>
        <w:rPr>
          <w:rFonts w:ascii="Times New Roman" w:eastAsia="Times New Roman" w:hAnsi="Times New Roman" w:cs="Times New Roman"/>
          <w:b/>
          <w:bCs/>
          <w:color w:val="0000FF"/>
          <w:kern w:val="0"/>
          <w:sz w:val="21"/>
          <w:szCs w:val="21"/>
        </w:rPr>
      </w:pPr>
      <w:proofErr w:type="spellStart"/>
      <w:r w:rsidRPr="007D01C8">
        <w:rPr>
          <w:rFonts w:ascii="Times New Roman" w:eastAsia="Times New Roman" w:hAnsi="Times New Roman" w:cs="Times New Roman"/>
          <w:b/>
          <w:bCs/>
          <w:color w:val="0000FF"/>
          <w:kern w:val="0"/>
          <w:sz w:val="21"/>
          <w:szCs w:val="21"/>
        </w:rPr>
        <w:t>PowerBI</w:t>
      </w:r>
      <w:proofErr w:type="spellEnd"/>
      <w:r w:rsidRPr="007D01C8">
        <w:rPr>
          <w:rFonts w:ascii="Times New Roman" w:eastAsia="Times New Roman" w:hAnsi="Times New Roman" w:cs="Times New Roman"/>
          <w:b/>
          <w:bCs/>
          <w:color w:val="0000FF"/>
          <w:kern w:val="0"/>
          <w:sz w:val="21"/>
          <w:szCs w:val="21"/>
        </w:rPr>
        <w:t xml:space="preserve"> Desktop Download Link</w:t>
      </w:r>
    </w:p>
    <w:p w:rsidR="007D01C8" w:rsidRPr="007D01C8" w:rsidRDefault="007D01C8" w:rsidP="007D01C8">
      <w:pPr>
        <w:shd w:val="clear" w:color="auto" w:fill="FFFFFF"/>
        <w:spacing w:after="45" w:line="255" w:lineRule="atLeast"/>
        <w:textAlignment w:val="center"/>
        <w:rPr>
          <w:rFonts w:ascii="Times New Roman" w:eastAsia="Times New Roman" w:hAnsi="Times New Roman" w:cs="Times New Roman"/>
          <w:color w:val="5B5B5B"/>
          <w:kern w:val="0"/>
          <w:sz w:val="20"/>
          <w:szCs w:val="20"/>
        </w:rPr>
      </w:pPr>
      <w:r w:rsidRPr="007D01C8">
        <w:rPr>
          <w:rFonts w:ascii="Times New Roman" w:eastAsia="Times New Roman" w:hAnsi="Times New Roman" w:cs="Times New Roman"/>
          <w:color w:val="5B5B5B"/>
          <w:kern w:val="0"/>
          <w:sz w:val="20"/>
          <w:szCs w:val="20"/>
        </w:rPr>
        <w:t xml:space="preserve">Here's a link to download </w:t>
      </w:r>
      <w:proofErr w:type="spellStart"/>
      <w:r w:rsidRPr="007D01C8">
        <w:rPr>
          <w:rFonts w:ascii="Times New Roman" w:eastAsia="Times New Roman" w:hAnsi="Times New Roman" w:cs="Times New Roman"/>
          <w:color w:val="5B5B5B"/>
          <w:kern w:val="0"/>
          <w:sz w:val="20"/>
          <w:szCs w:val="20"/>
        </w:rPr>
        <w:t>PowerBI</w:t>
      </w:r>
      <w:proofErr w:type="spellEnd"/>
      <w:r w:rsidRPr="007D01C8">
        <w:rPr>
          <w:rFonts w:ascii="Times New Roman" w:eastAsia="Times New Roman" w:hAnsi="Times New Roman" w:cs="Times New Roman"/>
          <w:color w:val="5B5B5B"/>
          <w:kern w:val="0"/>
          <w:sz w:val="20"/>
          <w:szCs w:val="20"/>
        </w:rPr>
        <w:t xml:space="preserve"> to your desktop for free!</w:t>
      </w:r>
    </w:p>
    <w:p w:rsidR="007D01C8" w:rsidRPr="007D01C8" w:rsidRDefault="007D01C8" w:rsidP="007D01C8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color w:val="42A5F5"/>
          <w:kern w:val="0"/>
          <w:sz w:val="24"/>
          <w:szCs w:val="24"/>
        </w:rPr>
      </w:pPr>
      <w:r w:rsidRPr="007D01C8">
        <w:rPr>
          <w:rFonts w:ascii="Times New Roman" w:eastAsia="Times New Roman" w:hAnsi="Times New Roman" w:cs="Times New Roman"/>
          <w:b/>
          <w:bCs/>
          <w:color w:val="42A5F5"/>
          <w:kern w:val="0"/>
          <w:sz w:val="24"/>
          <w:szCs w:val="24"/>
        </w:rPr>
        <w:t>Click to download Power BI →</w:t>
      </w:r>
    </w:p>
    <w:p w:rsidR="007D01C8" w:rsidRPr="007D01C8" w:rsidRDefault="00F55328" w:rsidP="007D01C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7D01C8">
        <w:rPr>
          <w:rFonts w:ascii="Times New Roman" w:eastAsia="Times New Roman" w:hAnsi="Times New Roman" w:cs="Times New Roman"/>
          <w:kern w:val="0"/>
          <w:sz w:val="20"/>
          <w:szCs w:val="20"/>
        </w:rPr>
        <w:fldChar w:fldCharType="end"/>
      </w:r>
    </w:p>
    <w:p w:rsidR="007D01C8" w:rsidRPr="007D01C8" w:rsidRDefault="00F55328" w:rsidP="007D01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</w:rPr>
      </w:pPr>
      <w:r w:rsidRPr="007D01C8">
        <w:rPr>
          <w:rFonts w:ascii="Times New Roman" w:eastAsia="Times New Roman" w:hAnsi="Times New Roman" w:cs="Times New Roman"/>
          <w:kern w:val="0"/>
          <w:sz w:val="20"/>
          <w:szCs w:val="20"/>
        </w:rPr>
        <w:fldChar w:fldCharType="begin"/>
      </w:r>
      <w:r w:rsidR="007D01C8" w:rsidRPr="007D01C8">
        <w:rPr>
          <w:rFonts w:ascii="Times New Roman" w:eastAsia="Times New Roman" w:hAnsi="Times New Roman" w:cs="Times New Roman"/>
          <w:kern w:val="0"/>
          <w:sz w:val="20"/>
          <w:szCs w:val="20"/>
        </w:rPr>
        <w:instrText>HYPERLINK "https://cdn.theforage.com/vinternships/companyassets/4sLyCPgmsy8DA6Dh3/01%20Call-Center-Dataset.xlsx" \t "_blank"</w:instrText>
      </w:r>
      <w:r w:rsidRPr="007D01C8">
        <w:rPr>
          <w:rFonts w:ascii="Times New Roman" w:eastAsia="Times New Roman" w:hAnsi="Times New Roman" w:cs="Times New Roman"/>
          <w:kern w:val="0"/>
          <w:sz w:val="20"/>
          <w:szCs w:val="20"/>
        </w:rPr>
        <w:fldChar w:fldCharType="separate"/>
      </w:r>
    </w:p>
    <w:p w:rsidR="007D01C8" w:rsidRPr="007D01C8" w:rsidRDefault="007D01C8" w:rsidP="007D01C8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D01C8">
        <w:rPr>
          <w:rFonts w:ascii="Times New Roman" w:eastAsia="Times New Roman" w:hAnsi="Times New Roman" w:cs="Times New Roman"/>
          <w:noProof/>
          <w:color w:val="0000FF"/>
          <w:kern w:val="0"/>
          <w:sz w:val="20"/>
          <w:szCs w:val="20"/>
        </w:rPr>
        <w:lastRenderedPageBreak/>
        <w:drawing>
          <wp:inline distT="0" distB="0" distL="0" distR="0">
            <wp:extent cx="4876800" cy="4876800"/>
            <wp:effectExtent l="0" t="0" r="0" b="0"/>
            <wp:docPr id="633805141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1C8" w:rsidRPr="007D01C8" w:rsidRDefault="007D01C8" w:rsidP="007D01C8">
      <w:pPr>
        <w:shd w:val="clear" w:color="auto" w:fill="FFFFFF"/>
        <w:spacing w:after="75" w:line="240" w:lineRule="auto"/>
        <w:textAlignment w:val="center"/>
        <w:rPr>
          <w:rFonts w:ascii="Times New Roman" w:eastAsia="Times New Roman" w:hAnsi="Times New Roman" w:cs="Times New Roman"/>
          <w:b/>
          <w:bCs/>
          <w:color w:val="0000FF"/>
          <w:kern w:val="0"/>
          <w:sz w:val="21"/>
          <w:szCs w:val="21"/>
        </w:rPr>
      </w:pPr>
      <w:r w:rsidRPr="007D01C8">
        <w:rPr>
          <w:rFonts w:ascii="Times New Roman" w:eastAsia="Times New Roman" w:hAnsi="Times New Roman" w:cs="Times New Roman"/>
          <w:b/>
          <w:bCs/>
          <w:color w:val="0000FF"/>
          <w:kern w:val="0"/>
          <w:sz w:val="21"/>
          <w:szCs w:val="21"/>
        </w:rPr>
        <w:t>Call Centre Dataset</w:t>
      </w:r>
    </w:p>
    <w:p w:rsidR="007D01C8" w:rsidRPr="007D01C8" w:rsidRDefault="007D01C8" w:rsidP="007D01C8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color w:val="00A99A"/>
          <w:kern w:val="0"/>
          <w:sz w:val="24"/>
          <w:szCs w:val="24"/>
        </w:rPr>
      </w:pPr>
      <w:r w:rsidRPr="007D01C8">
        <w:rPr>
          <w:rFonts w:ascii="Times New Roman" w:eastAsia="Times New Roman" w:hAnsi="Times New Roman" w:cs="Times New Roman"/>
          <w:b/>
          <w:bCs/>
          <w:color w:val="00A99A"/>
          <w:kern w:val="0"/>
          <w:sz w:val="24"/>
          <w:szCs w:val="24"/>
        </w:rPr>
        <w:t>Click to download file →</w:t>
      </w:r>
    </w:p>
    <w:p w:rsidR="007D01C8" w:rsidRPr="007D01C8" w:rsidRDefault="00F55328" w:rsidP="007D01C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7D01C8">
        <w:rPr>
          <w:rFonts w:ascii="Times New Roman" w:eastAsia="Times New Roman" w:hAnsi="Times New Roman" w:cs="Times New Roman"/>
          <w:kern w:val="0"/>
          <w:sz w:val="20"/>
          <w:szCs w:val="20"/>
        </w:rPr>
        <w:fldChar w:fldCharType="end"/>
      </w:r>
    </w:p>
    <w:p w:rsidR="007D01C8" w:rsidRPr="007D01C8" w:rsidRDefault="00F55328" w:rsidP="007D01C8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</w:rPr>
      </w:pPr>
      <w:r w:rsidRPr="007D01C8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begin"/>
      </w:r>
      <w:r w:rsidR="007D01C8" w:rsidRPr="007D01C8">
        <w:rPr>
          <w:rFonts w:ascii="Times New Roman" w:eastAsia="Times New Roman" w:hAnsi="Times New Roman" w:cs="Times New Roman"/>
          <w:kern w:val="0"/>
          <w:sz w:val="24"/>
          <w:szCs w:val="24"/>
        </w:rPr>
        <w:instrText>HYPERLINK "https://www.youtube.com/watch?v=yKTSLffVGbk" \t "_blank"</w:instrText>
      </w:r>
      <w:r w:rsidRPr="007D01C8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separate"/>
      </w:r>
      <w:r w:rsidR="007D01C8" w:rsidRPr="007D01C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</w:rPr>
        <w:t> </w:t>
      </w:r>
    </w:p>
    <w:p w:rsidR="007D01C8" w:rsidRPr="007D01C8" w:rsidRDefault="007D01C8" w:rsidP="007D01C8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7D01C8">
        <w:rPr>
          <w:rFonts w:ascii="Times New Roman" w:eastAsia="Times New Roman" w:hAnsi="Times New Roman" w:cs="Times New Roman"/>
          <w:noProof/>
          <w:color w:val="0000FF"/>
          <w:kern w:val="0"/>
          <w:sz w:val="20"/>
          <w:szCs w:val="20"/>
        </w:rPr>
        <w:lastRenderedPageBreak/>
        <w:drawing>
          <wp:inline distT="0" distB="0" distL="0" distR="0">
            <wp:extent cx="4876800" cy="4876800"/>
            <wp:effectExtent l="0" t="0" r="0" b="0"/>
            <wp:docPr id="46918707" name="Picture 1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1C8" w:rsidRPr="007D01C8" w:rsidRDefault="007D01C8" w:rsidP="007D01C8">
      <w:pPr>
        <w:shd w:val="clear" w:color="auto" w:fill="FFFFFF"/>
        <w:spacing w:after="75" w:line="240" w:lineRule="auto"/>
        <w:textAlignment w:val="center"/>
        <w:rPr>
          <w:rFonts w:ascii="Times New Roman" w:eastAsia="Times New Roman" w:hAnsi="Times New Roman" w:cs="Times New Roman"/>
          <w:b/>
          <w:bCs/>
          <w:color w:val="0000FF"/>
          <w:kern w:val="0"/>
          <w:sz w:val="21"/>
          <w:szCs w:val="21"/>
        </w:rPr>
      </w:pPr>
      <w:r w:rsidRPr="007D01C8">
        <w:rPr>
          <w:rFonts w:ascii="Times New Roman" w:eastAsia="Times New Roman" w:hAnsi="Times New Roman" w:cs="Times New Roman"/>
          <w:b/>
          <w:bCs/>
          <w:color w:val="0000FF"/>
          <w:kern w:val="0"/>
          <w:sz w:val="21"/>
          <w:szCs w:val="21"/>
        </w:rPr>
        <w:t>Introduction to Power BI</w:t>
      </w:r>
    </w:p>
    <w:p w:rsidR="007D01C8" w:rsidRPr="007D01C8" w:rsidRDefault="007D01C8" w:rsidP="007D01C8">
      <w:p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b/>
          <w:bCs/>
          <w:color w:val="42A5F5"/>
          <w:kern w:val="0"/>
          <w:sz w:val="24"/>
          <w:szCs w:val="24"/>
        </w:rPr>
      </w:pPr>
      <w:r w:rsidRPr="007D01C8">
        <w:rPr>
          <w:rFonts w:ascii="Times New Roman" w:eastAsia="Times New Roman" w:hAnsi="Times New Roman" w:cs="Times New Roman"/>
          <w:b/>
          <w:bCs/>
          <w:color w:val="42A5F5"/>
          <w:kern w:val="0"/>
          <w:sz w:val="24"/>
          <w:szCs w:val="24"/>
        </w:rPr>
        <w:t>Click to watch introduction →</w:t>
      </w:r>
    </w:p>
    <w:p w:rsidR="007D01C8" w:rsidRPr="007D01C8" w:rsidRDefault="00F55328" w:rsidP="007D01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D01C8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end"/>
      </w:r>
    </w:p>
    <w:p w:rsidR="007D01C8" w:rsidRPr="007D01C8" w:rsidRDefault="007D01C8" w:rsidP="007D01C8">
      <w:pP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D01C8">
        <w:rPr>
          <w:rFonts w:ascii="Times New Roman" w:eastAsia="Times New Roman" w:hAnsi="Times New Roman" w:cs="Times New Roman"/>
          <w:kern w:val="0"/>
          <w:sz w:val="24"/>
          <w:szCs w:val="24"/>
        </w:rPr>
        <w:t>Do you want to learn more? Level up by listening to a portion (or all!) of our podcasts linked below and read our articles. </w:t>
      </w:r>
    </w:p>
    <w:p w:rsidR="007D01C8" w:rsidRPr="007D01C8" w:rsidRDefault="007D01C8" w:rsidP="007D01C8">
      <w:pP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D01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Podcasts</w:t>
      </w:r>
    </w:p>
    <w:p w:rsidR="007D01C8" w:rsidRPr="007D01C8" w:rsidRDefault="00F55328" w:rsidP="007D01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hyperlink r:id="rId11" w:tgtFrame="_blank" w:history="1">
        <w:r w:rsidR="007D01C8" w:rsidRPr="007D01C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</w:rPr>
          <w:t>PwC's Tech While You Trek: Data Visualization</w:t>
        </w:r>
      </w:hyperlink>
    </w:p>
    <w:p w:rsidR="007D01C8" w:rsidRPr="007D01C8" w:rsidRDefault="007D01C8" w:rsidP="007D01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D01C8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>PwC's </w:t>
      </w:r>
      <w:hyperlink r:id="rId12" w:tgtFrame="_blank" w:history="1">
        <w:r w:rsidRPr="007D01C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</w:rPr>
          <w:t>Tech While You Trek: PwC's Digital Upskilling Journey</w:t>
        </w:r>
      </w:hyperlink>
    </w:p>
    <w:p w:rsidR="007D01C8" w:rsidRPr="007D01C8" w:rsidRDefault="007D01C8" w:rsidP="007D01C8">
      <w:pP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D01C8"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7D01C8" w:rsidRPr="007D01C8" w:rsidRDefault="007D01C8" w:rsidP="007D01C8">
      <w:pP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D01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Further information</w:t>
      </w:r>
    </w:p>
    <w:p w:rsidR="007D01C8" w:rsidRPr="007D01C8" w:rsidRDefault="00F55328" w:rsidP="007D01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hyperlink r:id="rId13" w:tgtFrame="_blank" w:history="1">
        <w:r w:rsidR="007D01C8" w:rsidRPr="007D01C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</w:rPr>
          <w:t>Transforming your workforce through upskilling</w:t>
        </w:r>
      </w:hyperlink>
    </w:p>
    <w:p w:rsidR="007D01C8" w:rsidRPr="007D01C8" w:rsidRDefault="00F55328" w:rsidP="007D01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hyperlink r:id="rId14" w:tgtFrame="_blank" w:history="1">
        <w:r w:rsidR="007D01C8" w:rsidRPr="007D01C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</w:rPr>
          <w:t>Workforce of the Future</w:t>
        </w:r>
      </w:hyperlink>
    </w:p>
    <w:p w:rsidR="007D01C8" w:rsidRPr="007D01C8" w:rsidRDefault="00F55328" w:rsidP="007D01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hyperlink r:id="rId15" w:tgtFrame="_blank" w:history="1">
        <w:r w:rsidR="007D01C8" w:rsidRPr="007D01C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</w:rPr>
          <w:t>Upskilling: Creating a secure future through digital skills</w:t>
        </w:r>
      </w:hyperlink>
    </w:p>
    <w:p w:rsidR="007D01C8" w:rsidRPr="007D01C8" w:rsidRDefault="00F55328" w:rsidP="007D01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hyperlink r:id="rId16" w:tgtFrame="_blank" w:history="1">
        <w:r w:rsidR="007D01C8" w:rsidRPr="007D01C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</w:rPr>
          <w:t>How we teach digital skills at PwC</w:t>
        </w:r>
      </w:hyperlink>
    </w:p>
    <w:p w:rsidR="007D01C8" w:rsidRPr="007D01C8" w:rsidRDefault="007D01C8" w:rsidP="007D01C8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:sz w:val="24"/>
          <w:szCs w:val="24"/>
        </w:rPr>
      </w:pPr>
      <w:r w:rsidRPr="007D01C8">
        <w:rPr>
          <w:rFonts w:ascii="DM Sans" w:eastAsia="Times New Roman" w:hAnsi="DM Sans" w:cs="Times New Roman"/>
          <w:kern w:val="0"/>
          <w:sz w:val="24"/>
          <w:szCs w:val="24"/>
        </w:rPr>
        <w:t>Upload your Dashboard</w:t>
      </w:r>
    </w:p>
    <w:p w:rsidR="007D01C8" w:rsidRPr="007D01C8" w:rsidRDefault="007D01C8" w:rsidP="007D01C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D01C8">
        <w:rPr>
          <w:rFonts w:ascii="DM Sans" w:eastAsia="Times New Roman" w:hAnsi="DM Sans" w:cs="Times New Roman"/>
          <w:b/>
          <w:bCs/>
          <w:color w:val="3F3F3F"/>
          <w:kern w:val="0"/>
          <w:sz w:val="24"/>
          <w:szCs w:val="24"/>
        </w:rPr>
        <w:t xml:space="preserve">Select a </w:t>
      </w:r>
      <w:proofErr w:type="spellStart"/>
      <w:r w:rsidRPr="007D01C8">
        <w:rPr>
          <w:rFonts w:ascii="DM Sans" w:eastAsia="Times New Roman" w:hAnsi="DM Sans" w:cs="Times New Roman"/>
          <w:b/>
          <w:bCs/>
          <w:color w:val="3F3F3F"/>
          <w:kern w:val="0"/>
          <w:sz w:val="24"/>
          <w:szCs w:val="24"/>
        </w:rPr>
        <w:t>File</w:t>
      </w:r>
      <w:r w:rsidRPr="007D01C8">
        <w:rPr>
          <w:rFonts w:ascii="DM Sans" w:eastAsia="Times New Roman" w:hAnsi="DM Sans" w:cs="Times New Roman"/>
          <w:color w:val="5F5E5E"/>
          <w:kern w:val="0"/>
          <w:sz w:val="24"/>
          <w:szCs w:val="24"/>
        </w:rPr>
        <w:t>or</w:t>
      </w:r>
      <w:proofErr w:type="spellEnd"/>
      <w:r w:rsidRPr="007D01C8">
        <w:rPr>
          <w:rFonts w:ascii="DM Sans" w:eastAsia="Times New Roman" w:hAnsi="DM Sans" w:cs="Times New Roman"/>
          <w:color w:val="5F5E5E"/>
          <w:kern w:val="0"/>
          <w:sz w:val="24"/>
          <w:szCs w:val="24"/>
        </w:rPr>
        <w:t xml:space="preserve"> drag it here.</w:t>
      </w:r>
    </w:p>
    <w:p w:rsidR="005468E5" w:rsidRDefault="005468E5"/>
    <w:sectPr w:rsidR="005468E5" w:rsidSect="00F55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M Sans">
    <w:altName w:val="Times New Roman"/>
    <w:charset w:val="00"/>
    <w:family w:val="auto"/>
    <w:pitch w:val="variable"/>
    <w:sig w:usb0="00000001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E5534"/>
    <w:multiLevelType w:val="multilevel"/>
    <w:tmpl w:val="FBAE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541AB6"/>
    <w:multiLevelType w:val="multilevel"/>
    <w:tmpl w:val="EBCA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B300A3"/>
    <w:multiLevelType w:val="multilevel"/>
    <w:tmpl w:val="4B46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01C8"/>
    <w:rsid w:val="0046268C"/>
    <w:rsid w:val="004668B0"/>
    <w:rsid w:val="005468E5"/>
    <w:rsid w:val="006116EE"/>
    <w:rsid w:val="007D01C8"/>
    <w:rsid w:val="009E31D8"/>
    <w:rsid w:val="00F55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328"/>
  </w:style>
  <w:style w:type="paragraph" w:styleId="Heading4">
    <w:name w:val="heading 4"/>
    <w:basedOn w:val="Normal"/>
    <w:link w:val="Heading4Char"/>
    <w:uiPriority w:val="9"/>
    <w:qFormat/>
    <w:rsid w:val="007D01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D01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D01C8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D01C8"/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0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D01C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D01C8"/>
    <w:rPr>
      <w:color w:val="0000FF"/>
      <w:u w:val="single"/>
    </w:rPr>
  </w:style>
  <w:style w:type="character" w:customStyle="1" w:styleId="mantine-text-root">
    <w:name w:val="mantine-text-root"/>
    <w:basedOn w:val="DefaultParagraphFont"/>
    <w:rsid w:val="007D01C8"/>
  </w:style>
  <w:style w:type="paragraph" w:styleId="BalloonText">
    <w:name w:val="Balloon Text"/>
    <w:basedOn w:val="Normal"/>
    <w:link w:val="BalloonTextChar"/>
    <w:uiPriority w:val="99"/>
    <w:semiHidden/>
    <w:unhideWhenUsed/>
    <w:rsid w:val="00466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8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9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8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8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64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08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28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12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029221">
                                              <w:marLeft w:val="0"/>
                                              <w:marRight w:val="778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15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703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4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429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772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4229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6712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7302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362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225356">
                                                                          <w:marLeft w:val="0"/>
                                                                          <w:marRight w:val="15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5036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4053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56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1948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4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0408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2613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4202775">
                                                                          <w:marLeft w:val="0"/>
                                                                          <w:marRight w:val="15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5866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7795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167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620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7326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9662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4064050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22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25779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1262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00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7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0310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5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2272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3963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9485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E4E4E4"/>
                                                                            <w:left w:val="single" w:sz="6" w:space="0" w:color="E4E4E4"/>
                                                                            <w:bottom w:val="single" w:sz="6" w:space="0" w:color="E4E4E4"/>
                                                                            <w:right w:val="single" w:sz="6" w:space="0" w:color="E4E4E4"/>
                                                                          </w:divBdr>
                                                                          <w:divsChild>
                                                                            <w:div w:id="122584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3675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57252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06946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2083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0546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26879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theforage.com/vinternships/companyassets/4sLyCPgmsy8DA6Dh3/01%20Call-Center-Dataset.xlsx" TargetMode="External"/><Relationship Id="rId13" Type="http://schemas.openxmlformats.org/officeDocument/2006/relationships/hyperlink" Target="https://www.pwc.com/us/en/tech-effect/automation/workforce-upskilling-strategy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pwctechwhileyoutrek.buzzsprout.com/1150349/5001527-pwc-s-tech-while-you-trek-pwc-s-digital-upskilling-journe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br.org/2018/10/how-we-teach-digital-skills-at-pw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owerbi.microsoft.com/en-us/desktop/" TargetMode="External"/><Relationship Id="rId11" Type="http://schemas.openxmlformats.org/officeDocument/2006/relationships/hyperlink" Target="https://pwctechwhileyoutrek.buzzsprout.com/1150349/4885124-pwc-s-tech-while-you-trek-data-visualizatio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pwc.ch/en/insights/upskilling-creating-a-secure-future-through-digital-skills.html" TargetMode="External"/><Relationship Id="rId10" Type="http://schemas.openxmlformats.org/officeDocument/2006/relationships/hyperlink" Target="https://www.youtube.com/watch?v=yKTSLffVGb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pwc.com/us/en/services/consulting/workforce-of-the-future/workforce-inside-podcasts/workforce-inside-upskill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HP</cp:lastModifiedBy>
  <cp:revision>2</cp:revision>
  <dcterms:created xsi:type="dcterms:W3CDTF">2023-10-25T08:25:00Z</dcterms:created>
  <dcterms:modified xsi:type="dcterms:W3CDTF">2024-08-11T21:57:00Z</dcterms:modified>
</cp:coreProperties>
</file>