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>
          <w:b w:val="1"/>
          <w:i w:val="0"/>
          <w:color w:val="0000ee"/>
          <w:sz w:val="36"/>
          <w:szCs w:val="36"/>
          <w:u w:val="single"/>
        </w:rPr>
      </w:pPr>
      <w:hyperlink r:id="rId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Головне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Пентагон собирается построить запрещенные во времена Холодной войны ракеты - WSJ (ZN,ua)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WTA признала матч с участием Свитолиной лучшим в году(РБК-Україна)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Окупанти хочуть звести двометрове загородження на адмінкордоні Криму і материкової України (Новое время)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всі головні події дня</w:t>
        </w:r>
      </w:hyperlink>
      <w:hyperlink r:id="rId1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Політика</w:t>
        </w:r>
      </w:hyperlink>
      <w:r w:rsidDel="00000000" w:rsidR="00000000" w:rsidRPr="00000000">
        <w:rPr>
          <w:rtl w:val="0"/>
        </w:rPr>
        <w:t xml:space="preserve">17:00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Россия предложила создать новую границу с Украиной - Кучма(Facenews)</w:t>
        </w:r>
      </w:hyperlink>
      <w:r w:rsidDel="00000000" w:rsidR="00000000" w:rsidRPr="00000000">
        <w:rPr>
          <w:rtl w:val="0"/>
        </w:rPr>
        <w:t xml:space="preserve">17:00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У Кличка відповіли НАЗК про корупцію підлеглого: всі питання до Мінюсту (Українська правда)</w:t>
        </w:r>
      </w:hyperlink>
      <w:r w:rsidDel="00000000" w:rsidR="00000000" w:rsidRPr="00000000">
        <w:rPr>
          <w:rtl w:val="0"/>
        </w:rPr>
        <w:t xml:space="preserve">16:56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Суд розгляне "справу Ситника" 28 листопада (Укрінформ)</w:t>
        </w:r>
      </w:hyperlink>
      <w:r w:rsidDel="00000000" w:rsidR="00000000" w:rsidRPr="00000000">
        <w:rPr>
          <w:rtl w:val="0"/>
        </w:rPr>
        <w:t xml:space="preserve">16:54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Гуґ планує найближчими днями обговорити з ватажками бойовиків на Донбасі безпекову ситуацію – ОБСЄ(Радіо Свобода)</w:t>
        </w:r>
      </w:hyperlink>
      <w:r w:rsidDel="00000000" w:rsidR="00000000" w:rsidRPr="00000000">
        <w:rPr>
          <w:rtl w:val="0"/>
        </w:rPr>
        <w:t xml:space="preserve">16:52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Европа предлагает Украине новый план (Сегодня.ua)</w:t>
        </w:r>
      </w:hyperlink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всі політичні новини України</w:t>
        </w:r>
      </w:hyperlink>
      <w:hyperlink r:id="rId1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Економіка</w:t>
        </w:r>
      </w:hyperlink>
      <w:r w:rsidDel="00000000" w:rsidR="00000000" w:rsidRPr="00000000">
        <w:rPr>
          <w:rtl w:val="0"/>
        </w:rPr>
        <w:t xml:space="preserve">17:03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Китай сообщил о завершении кредитного соглашения с Украиной на 3,6 млрд долларов (112.ua)</w:t>
        </w:r>
      </w:hyperlink>
      <w:r w:rsidDel="00000000" w:rsidR="00000000" w:rsidRPr="00000000">
        <w:rPr>
          <w:rtl w:val="0"/>
        </w:rPr>
        <w:t xml:space="preserve">16:57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Копейки станут раритетом: почему НБУ хочет избавиться от мелочи, и как будем рассчитываться (Сегодня.ua)</w:t>
        </w:r>
      </w:hyperlink>
      <w:r w:rsidDel="00000000" w:rsidR="00000000" w:rsidRPr="00000000">
        <w:rPr>
          <w:rtl w:val="0"/>
        </w:rPr>
        <w:t xml:space="preserve">16:56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Производители сахара пожаловались Гройсману на нехватку вагонов (Цензор.Нет)</w:t>
        </w:r>
      </w:hyperlink>
      <w:r w:rsidDel="00000000" w:rsidR="00000000" w:rsidRPr="00000000">
        <w:rPr>
          <w:rtl w:val="0"/>
        </w:rPr>
        <w:t xml:space="preserve">16:56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Опрос: Малый и средний бизнес планирует рост в 2018 году(AgroPortal)</w:t>
        </w:r>
      </w:hyperlink>
      <w:r w:rsidDel="00000000" w:rsidR="00000000" w:rsidRPr="00000000">
        <w:rPr>
          <w:rtl w:val="0"/>
        </w:rPr>
        <w:t xml:space="preserve">16:53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В Минфине оценили вероятность дефолта Украины (Facenews)</w:t>
        </w:r>
      </w:hyperlink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всі політичні новини України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iz.censor.net.ua/news/3036143/proizvoditeli_sahara_pojalovalis_groyismanu_na_nehvatku_vagonov" TargetMode="External"/><Relationship Id="rId11" Type="http://schemas.openxmlformats.org/officeDocument/2006/relationships/hyperlink" Target="https://www.facenews.ua/news/2017/383477/" TargetMode="External"/><Relationship Id="rId22" Type="http://schemas.openxmlformats.org/officeDocument/2006/relationships/hyperlink" Target="https://www.facenews.ua/news/2017/383473/" TargetMode="External"/><Relationship Id="rId10" Type="http://schemas.openxmlformats.org/officeDocument/2006/relationships/hyperlink" Target="https://www.ukr.net/news/politika.html" TargetMode="External"/><Relationship Id="rId21" Type="http://schemas.openxmlformats.org/officeDocument/2006/relationships/hyperlink" Target="http://agroportal.ua/news/ukraina/opros-malyi-i-srednii-biznes-planiruet-rost-v-2018-godu/" TargetMode="External"/><Relationship Id="rId13" Type="http://schemas.openxmlformats.org/officeDocument/2006/relationships/hyperlink" Target="https://www.ukrinform.ua/rubric-society/2346516-sud-rozglane-spravu-sitnika-28-listopada.html" TargetMode="External"/><Relationship Id="rId12" Type="http://schemas.openxmlformats.org/officeDocument/2006/relationships/hyperlink" Target="http://www.pravda.com.ua/news/2017/11/17/7162469/" TargetMode="External"/><Relationship Id="rId23" Type="http://schemas.openxmlformats.org/officeDocument/2006/relationships/hyperlink" Target="https://www.ukr.net/news/jekonomika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ukr.net/news/main.html" TargetMode="External"/><Relationship Id="rId15" Type="http://schemas.openxmlformats.org/officeDocument/2006/relationships/hyperlink" Target="https://www.segodnya.ua/politics/pnews/evropa-predlagaet-ukraine-novyy-plan-1091079.html" TargetMode="External"/><Relationship Id="rId14" Type="http://schemas.openxmlformats.org/officeDocument/2006/relationships/hyperlink" Target="https://www.radiosvoboda.org/a/news/28860004.html" TargetMode="External"/><Relationship Id="rId17" Type="http://schemas.openxmlformats.org/officeDocument/2006/relationships/hyperlink" Target="https://www.ukr.net/news/jekonomika.html" TargetMode="External"/><Relationship Id="rId16" Type="http://schemas.openxmlformats.org/officeDocument/2006/relationships/hyperlink" Target="https://www.ukr.net/news/politika.html" TargetMode="External"/><Relationship Id="rId5" Type="http://schemas.openxmlformats.org/officeDocument/2006/relationships/hyperlink" Target="https://www.ukr.net/news/main.html" TargetMode="External"/><Relationship Id="rId19" Type="http://schemas.openxmlformats.org/officeDocument/2006/relationships/hyperlink" Target="https://www.segodnya.ua/economics/finance/kopeyki-stanut-raritetom-i-numizmaticheskoy-cennostyu-1091016.html" TargetMode="External"/><Relationship Id="rId6" Type="http://schemas.openxmlformats.org/officeDocument/2006/relationships/hyperlink" Target="https://zn.ua/world/pentagon-sobiraetsya-postroit-zapreschennye-vo-vremena-holodnoy-voyny-rakety-wsj-266500_.html" TargetMode="External"/><Relationship Id="rId18" Type="http://schemas.openxmlformats.org/officeDocument/2006/relationships/hyperlink" Target="https://112.ua/ekonomika/kitay-soobshhil-o-zavershenii-kreditnogo-soglasheniya-s-ukrainoy-na-36-mlrd-dollarov-421026.html" TargetMode="External"/><Relationship Id="rId7" Type="http://schemas.openxmlformats.org/officeDocument/2006/relationships/hyperlink" Target="https://www.rbc.ua/rus/news/wta-priznala-match-uchastiem-svitolinoy-luchshim-1510927669.html" TargetMode="External"/><Relationship Id="rId8" Type="http://schemas.openxmlformats.org/officeDocument/2006/relationships/hyperlink" Target="http://nv.ua/ukr/ukraine/events/okupanti-pochali-zvoditi-zagorodzhennja-na-admingranitse-krimu-i-materikovoji-ukrajini-2219168.html" TargetMode="External"/></Relationships>
</file>