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B75A" w14:textId="77777777" w:rsidR="00E93FF7" w:rsidRDefault="00000000">
      <w:pPr>
        <w:spacing w:before="1200"/>
      </w:pPr>
      <w:r>
        <w:t xml:space="preserve"> </w:t>
      </w:r>
    </w:p>
    <w:p w14:paraId="18E0E3BF" w14:textId="77777777" w:rsidR="00E93FF7" w:rsidRDefault="00000000">
      <w:pPr>
        <w:spacing w:after="200"/>
        <w:jc w:val="center"/>
      </w:pPr>
      <w:r>
        <w:rPr>
          <w:b/>
          <w:bCs/>
          <w:color w:val="888888"/>
          <w:sz w:val="20"/>
          <w:szCs w:val="20"/>
        </w:rPr>
        <w:t>TECNOLOGIAS INALAMBRICAS</w:t>
      </w:r>
    </w:p>
    <w:p w14:paraId="068DC705" w14:textId="77777777" w:rsidR="00E93FF7" w:rsidRDefault="00000000">
      <w:pPr>
        <w:spacing w:after="120"/>
        <w:jc w:val="center"/>
      </w:pPr>
      <w:r>
        <w:rPr>
          <w:color w:val="2E86C1"/>
          <w:sz w:val="24"/>
          <w:szCs w:val="24"/>
        </w:rPr>
        <w:t>Práctica 3</w:t>
      </w:r>
    </w:p>
    <w:p w14:paraId="0818B9E0" w14:textId="328F6B9D" w:rsidR="00E93FF7" w:rsidRDefault="00F05659">
      <w:pPr>
        <w:spacing w:after="320"/>
        <w:jc w:val="center"/>
      </w:pPr>
      <w:r>
        <w:rPr>
          <w:b/>
          <w:bCs/>
          <w:color w:val="1A5276"/>
          <w:sz w:val="36"/>
          <w:szCs w:val="36"/>
        </w:rPr>
        <w:t>Comunicación ESP32 con Base de Datos SQL Server en Docker mediante API REST con Node.js</w:t>
      </w:r>
    </w:p>
    <w:p w14:paraId="379F7C8D" w14:textId="77777777" w:rsidR="00E93FF7" w:rsidRDefault="00000000">
      <w:pPr>
        <w:spacing w:after="60"/>
        <w:jc w:val="center"/>
      </w:pPr>
      <w:r>
        <w:rPr>
          <w:b/>
          <w:bCs/>
          <w:color w:val="555555"/>
        </w:rPr>
        <w:t>Integrantes:</w:t>
      </w:r>
    </w:p>
    <w:p w14:paraId="7C79ED35" w14:textId="77777777" w:rsidR="00E93FF7" w:rsidRDefault="00000000">
      <w:pPr>
        <w:spacing w:after="40"/>
        <w:jc w:val="center"/>
      </w:pPr>
      <w:r>
        <w:t>Eduardo Cadengo Lopez</w:t>
      </w:r>
    </w:p>
    <w:p w14:paraId="6C8E0F19" w14:textId="77777777" w:rsidR="00E93FF7" w:rsidRDefault="00000000">
      <w:pPr>
        <w:spacing w:after="40"/>
        <w:jc w:val="center"/>
      </w:pPr>
      <w:r>
        <w:t>Itzel Citlalli Martell De La Cruz</w:t>
      </w:r>
    </w:p>
    <w:p w14:paraId="20E6343C" w14:textId="77777777" w:rsidR="00E93FF7" w:rsidRDefault="00000000">
      <w:pPr>
        <w:spacing w:after="200"/>
        <w:jc w:val="center"/>
      </w:pPr>
      <w:r>
        <w:t>Damian Alexander Diaz Pina</w:t>
      </w:r>
    </w:p>
    <w:p w14:paraId="3A6EA8E8" w14:textId="1E227C0B" w:rsidR="00E93FF7" w:rsidRDefault="00F05659">
      <w:pPr>
        <w:spacing w:after="60"/>
        <w:jc w:val="center"/>
        <w:rPr>
          <w:color w:val="888888"/>
          <w:sz w:val="20"/>
          <w:szCs w:val="20"/>
        </w:rPr>
      </w:pPr>
      <w:r>
        <w:rPr>
          <w:color w:val="888888"/>
          <w:sz w:val="20"/>
          <w:szCs w:val="20"/>
        </w:rPr>
        <w:t>25 de mayo de 2026</w:t>
      </w:r>
    </w:p>
    <w:p w14:paraId="1281A0BB" w14:textId="77777777" w:rsidR="00F05659" w:rsidRDefault="00F05659">
      <w:pPr>
        <w:spacing w:after="60"/>
        <w:jc w:val="center"/>
      </w:pPr>
    </w:p>
    <w:p w14:paraId="42528E38" w14:textId="77777777" w:rsidR="00E93FF7" w:rsidRDefault="00000000">
      <w:r>
        <w:br w:type="page"/>
      </w:r>
    </w:p>
    <w:p w14:paraId="7426CE30" w14:textId="4608D404" w:rsidR="00E93FF7" w:rsidRDefault="00000000">
      <w:pPr>
        <w:pStyle w:val="Ttulo1"/>
      </w:pPr>
      <w:r>
        <w:lastRenderedPageBreak/>
        <w:t>1. Introducción</w:t>
      </w:r>
    </w:p>
    <w:p w14:paraId="7707C1AC" w14:textId="77777777" w:rsidR="00E93FF7" w:rsidRDefault="00000000">
      <w:pPr>
        <w:spacing w:before="60" w:after="100"/>
        <w:jc w:val="both"/>
      </w:pPr>
      <w:r>
        <w:t>En la actualidad, los sistemas embebidos tienen la capacidad de interactuar directamente con infraestructuras de datos empresariales a través de redes inalámbricas. Esta práctica explora precisamente ese escenario: un microcontrolador ESP32 envía información a una base de datos SQL Server que corre dentro de un contenedor Docker, usando como intermediario un servidor REST desarrollado con Node.js.</w:t>
      </w:r>
    </w:p>
    <w:p w14:paraId="7F9DC809" w14:textId="77777777" w:rsidR="00E93FF7" w:rsidRDefault="00000000">
      <w:pPr>
        <w:spacing w:before="60" w:after="100"/>
        <w:jc w:val="both"/>
      </w:pPr>
      <w:r>
        <w:t xml:space="preserve">El objetivo central es comprender el flujo completo de los datos desde el hardware hasta el almacenamiento persistente, identificando cada capa del sistema: la capa de </w:t>
      </w:r>
      <w:proofErr w:type="spellStart"/>
      <w:r>
        <w:t>adquisicion</w:t>
      </w:r>
      <w:proofErr w:type="spellEnd"/>
      <w:r>
        <w:t xml:space="preserve"> (ESP32), la capa de transporte (WiFi + HTTP), la capa de </w:t>
      </w:r>
      <w:proofErr w:type="spellStart"/>
      <w:r>
        <w:t>logica</w:t>
      </w:r>
      <w:proofErr w:type="spellEnd"/>
      <w:r>
        <w:t xml:space="preserve"> de negocio (API Node.js) y la capa de persistencia (SQL Server en Docker).</w:t>
      </w:r>
    </w:p>
    <w:p w14:paraId="630FF87B" w14:textId="6EF6AB98" w:rsidR="00E93FF7" w:rsidRDefault="00000000">
      <w:pPr>
        <w:spacing w:before="60" w:after="100"/>
        <w:jc w:val="both"/>
      </w:pPr>
      <w:r>
        <w:t xml:space="preserve">Esta arquitectura es útil en contextos de </w:t>
      </w:r>
      <w:proofErr w:type="spellStart"/>
      <w:r>
        <w:t>IoT</w:t>
      </w:r>
      <w:proofErr w:type="spellEnd"/>
      <w:r>
        <w:t xml:space="preserve"> industrial, telemetría, monitoreo de sensores y cualquier aplicación donde sea necesario centralizar datos provenientes de múltiples dispositivos físicos.</w:t>
      </w:r>
    </w:p>
    <w:p w14:paraId="3C56A280" w14:textId="261E2AB6" w:rsidR="00C418FB" w:rsidRDefault="00C418FB" w:rsidP="00C418FB">
      <w:pPr>
        <w:pStyle w:val="Ttulo2"/>
        <w:numPr>
          <w:ilvl w:val="1"/>
          <w:numId w:val="3"/>
        </w:numPr>
      </w:pPr>
      <w:r>
        <w:t>Diagrama</w:t>
      </w:r>
    </w:p>
    <w:p w14:paraId="07962536" w14:textId="22BCB6EE" w:rsidR="00C418FB" w:rsidRDefault="00C418FB" w:rsidP="00C418FB">
      <w:pPr>
        <w:pStyle w:val="Ttulo2"/>
      </w:pPr>
      <w:r>
        <w:rPr>
          <w:noProof/>
        </w:rPr>
        <w:drawing>
          <wp:inline distT="0" distB="0" distL="0" distR="0" wp14:anchorId="7C71F52A" wp14:editId="0396F056">
            <wp:extent cx="4210050" cy="2964576"/>
            <wp:effectExtent l="0" t="0" r="0" b="7620"/>
            <wp:docPr id="925248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186" cy="29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B5D7B" w14:textId="77777777" w:rsidR="00F05659" w:rsidRDefault="00F05659" w:rsidP="00F05659"/>
    <w:p w14:paraId="33C446DF" w14:textId="6EDA517F" w:rsidR="00E93FF7" w:rsidRDefault="00000000" w:rsidP="00F05659">
      <w:r>
        <w:rPr>
          <w:b/>
          <w:bCs/>
          <w:color w:val="1A5276"/>
          <w:sz w:val="32"/>
          <w:szCs w:val="32"/>
        </w:rPr>
        <w:t>2. Marco Teórico e Investigación</w:t>
      </w:r>
    </w:p>
    <w:p w14:paraId="1C8A4D26" w14:textId="77777777" w:rsidR="00E93FF7" w:rsidRDefault="00000000">
      <w:pPr>
        <w:pStyle w:val="Ttulo2"/>
      </w:pPr>
      <w:r>
        <w:t>2.1 ESP32</w:t>
      </w:r>
    </w:p>
    <w:p w14:paraId="00BE7C68" w14:textId="77777777" w:rsidR="00E93FF7" w:rsidRDefault="00000000">
      <w:pPr>
        <w:spacing w:before="60" w:after="100"/>
        <w:jc w:val="both"/>
      </w:pPr>
      <w:r>
        <w:t>El ESP32 es un microcontrolador de doble núcleo desarrollado por Espressif Systems que integra conectividad WiFi 802.11 b/g/n y Bluetooth 4.2 en un solo chip. Opera a frecuencias de hasta 240 MHz y cuenta con 520 KB de SRAM interna. Su arquitectura lo hace ideal para proyectos de Internet de las Cosas (</w:t>
      </w:r>
      <w:proofErr w:type="spellStart"/>
      <w:r>
        <w:t>IoT</w:t>
      </w:r>
      <w:proofErr w:type="spellEnd"/>
      <w:r>
        <w:t xml:space="preserve">) ya que elimina la necesidad de módulos de comunicación </w:t>
      </w:r>
      <w:proofErr w:type="spellStart"/>
      <w:r>
        <w:t>inalambrica</w:t>
      </w:r>
      <w:proofErr w:type="spellEnd"/>
      <w:r>
        <w:t xml:space="preserve"> adicionales.</w:t>
      </w:r>
    </w:p>
    <w:p w14:paraId="26B74DD7" w14:textId="4F7E4CE7" w:rsidR="00E93FF7" w:rsidRDefault="00000000">
      <w:pPr>
        <w:spacing w:before="60" w:after="100"/>
        <w:jc w:val="both"/>
      </w:pPr>
      <w:r>
        <w:t xml:space="preserve">Entre sus características más relevantes para esta práctica se encuentran la pila TCP/IP completa integrada, soporte para protocolos HTTP y HTTPS, cliente WiFi (modo STA) capaz de </w:t>
      </w:r>
      <w:r>
        <w:lastRenderedPageBreak/>
        <w:t>conectarse a redes existentes, y compatibilidad con el entorno de desarrollo Arduino IDE mediante la instalación del paquete de soporte de placas ESP32.</w:t>
      </w:r>
    </w:p>
    <w:p w14:paraId="61320373" w14:textId="5D174716" w:rsidR="00E93FF7" w:rsidRDefault="00000000">
      <w:pPr>
        <w:spacing w:before="60" w:after="100"/>
        <w:jc w:val="both"/>
      </w:pPr>
      <w:r>
        <w:t xml:space="preserve">La librería </w:t>
      </w:r>
      <w:proofErr w:type="spellStart"/>
      <w:r>
        <w:t>HTTPClient</w:t>
      </w:r>
      <w:proofErr w:type="spellEnd"/>
      <w:r>
        <w:t xml:space="preserve"> disponible para ESP32 permite realizar peticiones HTTP de tipo GET y POST de manera sencilla, lo que facilita la comunicación con </w:t>
      </w:r>
      <w:proofErr w:type="spellStart"/>
      <w:r>
        <w:t>APIs</w:t>
      </w:r>
      <w:proofErr w:type="spellEnd"/>
      <w:r>
        <w:t xml:space="preserve"> REST. También incluye la librería </w:t>
      </w:r>
      <w:proofErr w:type="spellStart"/>
      <w:r>
        <w:t>ArduinoJson</w:t>
      </w:r>
      <w:proofErr w:type="spellEnd"/>
      <w:r>
        <w:t xml:space="preserve">, que permite serializar y </w:t>
      </w:r>
      <w:proofErr w:type="spellStart"/>
      <w:r>
        <w:t>deserializar</w:t>
      </w:r>
      <w:proofErr w:type="spellEnd"/>
      <w:r>
        <w:t xml:space="preserve"> datos en formato JSON, estándar ampliamente utilizado en servicios web modernos.</w:t>
      </w:r>
    </w:p>
    <w:p w14:paraId="56BB5005" w14:textId="77777777" w:rsidR="00E93FF7" w:rsidRDefault="00000000">
      <w:pPr>
        <w:pStyle w:val="Ttulo2"/>
      </w:pPr>
      <w:r>
        <w:t>2.2 Docker y Contenedores</w:t>
      </w:r>
    </w:p>
    <w:p w14:paraId="6AF9ADED" w14:textId="77777777" w:rsidR="00E93FF7" w:rsidRDefault="00000000">
      <w:pPr>
        <w:spacing w:before="60" w:after="100"/>
        <w:jc w:val="both"/>
      </w:pPr>
      <w:r>
        <w:t xml:space="preserve">Docker es una plataforma de virtualización a nivel de sistema operativo que permite empaquetar aplicaciones y sus dependencias en unidades llamadas contenedores. A diferencia de las máquinas virtuales, los contenedores comparten el </w:t>
      </w:r>
      <w:proofErr w:type="spellStart"/>
      <w:r>
        <w:t>kernel</w:t>
      </w:r>
      <w:proofErr w:type="spellEnd"/>
      <w:r>
        <w:t xml:space="preserve"> del sistema operativo anfitrión, lo que los hace significativamente más ligeros y rápidos de iniciar.</w:t>
      </w:r>
    </w:p>
    <w:p w14:paraId="07923C56" w14:textId="77777777" w:rsidR="00E93FF7" w:rsidRDefault="00000000">
      <w:pPr>
        <w:spacing w:before="60" w:after="100"/>
        <w:jc w:val="both"/>
      </w:pPr>
      <w:r>
        <w:t xml:space="preserve">Un contenedor Docker encapsula todo lo necesario para ejecutar una aplicación: código, </w:t>
      </w:r>
      <w:proofErr w:type="spellStart"/>
      <w:r>
        <w:t>runtime</w:t>
      </w:r>
      <w:proofErr w:type="spellEnd"/>
      <w:r>
        <w:t xml:space="preserve">, herramientas del sistema, </w:t>
      </w:r>
      <w:proofErr w:type="spellStart"/>
      <w:r>
        <w:t>librerias</w:t>
      </w:r>
      <w:proofErr w:type="spellEnd"/>
      <w:r>
        <w:t xml:space="preserve"> y configuraciones. Esto garantiza que el comportamiento sea idéntico independientemente del entorno donde se despliegue, resolviendo el clásico problema de funciona en mi </w:t>
      </w:r>
      <w:proofErr w:type="gramStart"/>
      <w:r>
        <w:t>maquina</w:t>
      </w:r>
      <w:proofErr w:type="gramEnd"/>
      <w:r>
        <w:t xml:space="preserve"> pero no en el servidor.</w:t>
      </w:r>
    </w:p>
    <w:p w14:paraId="10215DA0" w14:textId="77777777" w:rsidR="00E93FF7" w:rsidRDefault="00000000">
      <w:pPr>
        <w:spacing w:before="60" w:after="100"/>
        <w:jc w:val="both"/>
      </w:pPr>
      <w:r>
        <w:t xml:space="preserve">Para esta práctica se </w:t>
      </w:r>
      <w:proofErr w:type="spellStart"/>
      <w:r>
        <w:t>utilizo</w:t>
      </w:r>
      <w:proofErr w:type="spellEnd"/>
      <w:r>
        <w:t xml:space="preserve"> Docker Desktop en Windows como plataforma de gestión de contenedores. La imagen de SQL Server se descargó del repositorio oficial de Microsoft y se configuró mediante variables de entorno al momento de crear el contenedor.</w:t>
      </w:r>
    </w:p>
    <w:p w14:paraId="0FC84D62" w14:textId="77777777" w:rsidR="00C418FB" w:rsidRDefault="00C418FB">
      <w:pPr>
        <w:pStyle w:val="Ttulo2"/>
      </w:pPr>
    </w:p>
    <w:p w14:paraId="6B11874F" w14:textId="653DD2AE" w:rsidR="00E93FF7" w:rsidRDefault="00000000">
      <w:pPr>
        <w:pStyle w:val="Ttulo2"/>
      </w:pPr>
      <w:r>
        <w:t>2.3 Microsoft SQL Server en Docker</w:t>
      </w:r>
    </w:p>
    <w:p w14:paraId="1A80C6C8" w14:textId="77777777" w:rsidR="00E93FF7" w:rsidRDefault="00000000">
      <w:pPr>
        <w:spacing w:before="60" w:after="100"/>
        <w:jc w:val="both"/>
      </w:pPr>
      <w:r>
        <w:t xml:space="preserve">Microsoft SQL Server es un sistema de gestión de bases de datos relacional (RDBMS) desarrollado por Microsoft. Soporta el lenguaje SQL estándar y agrega extensiones propietarias como </w:t>
      </w:r>
      <w:proofErr w:type="spellStart"/>
      <w:r>
        <w:t>Transact</w:t>
      </w:r>
      <w:proofErr w:type="spellEnd"/>
      <w:r>
        <w:t>-SQL (T-SQL). Es ampliamente utilizado en entornos empresariales por su robustez, escalabilidad y soporte para transacciones ACID.</w:t>
      </w:r>
    </w:p>
    <w:p w14:paraId="59569B7B" w14:textId="77777777" w:rsidR="00E93FF7" w:rsidRDefault="00000000">
      <w:pPr>
        <w:spacing w:before="60" w:after="100"/>
        <w:jc w:val="both"/>
      </w:pPr>
      <w:r>
        <w:t xml:space="preserve">En esta práctica se </w:t>
      </w:r>
      <w:proofErr w:type="spellStart"/>
      <w:r>
        <w:t>utilizo</w:t>
      </w:r>
      <w:proofErr w:type="spellEnd"/>
      <w:r>
        <w:t xml:space="preserve"> la imagen oficial de SQL Server 2022 disponible en Docker </w:t>
      </w:r>
      <w:proofErr w:type="gramStart"/>
      <w:r>
        <w:t>Hub</w:t>
      </w:r>
      <w:proofErr w:type="gramEnd"/>
      <w:r>
        <w:t xml:space="preserve"> bajo el nombre </w:t>
      </w:r>
      <w:proofErr w:type="spellStart"/>
      <w:r>
        <w:t>mssql</w:t>
      </w:r>
      <w:proofErr w:type="spellEnd"/>
      <w:r>
        <w:t>/</w:t>
      </w:r>
      <w:proofErr w:type="gramStart"/>
      <w:r>
        <w:t>server</w:t>
      </w:r>
      <w:proofErr w:type="gramEnd"/>
      <w:r>
        <w:t>:2022-latest. Esta imagen corre sobre Linux y expone el puerto estándar 1433 para aceptar conexiones de clientes externos. La contraseña del usuario administrador (</w:t>
      </w:r>
      <w:proofErr w:type="spellStart"/>
      <w:r>
        <w:t>sa</w:t>
      </w:r>
      <w:proofErr w:type="spellEnd"/>
      <w:r>
        <w:t>) se configura mediante la variable de entorno MSSQL_SA_PASSWORD al momento de crear el contenedor.</w:t>
      </w:r>
    </w:p>
    <w:p w14:paraId="6A9799B1" w14:textId="77777777" w:rsidR="00E93FF7" w:rsidRDefault="00000000">
      <w:pPr>
        <w:pStyle w:val="Ttulo3"/>
      </w:pPr>
      <w:r>
        <w:t>Nota sobre la imagen utilizada</w:t>
      </w:r>
    </w:p>
    <w:p w14:paraId="54F01D9A" w14:textId="77777777" w:rsidR="00E93FF7" w:rsidRDefault="00000000">
      <w:pPr>
        <w:spacing w:before="60" w:after="100"/>
        <w:jc w:val="both"/>
      </w:pPr>
      <w:r>
        <w:t xml:space="preserve">Inicialmente se </w:t>
      </w:r>
      <w:proofErr w:type="spellStart"/>
      <w:r>
        <w:t>intento</w:t>
      </w:r>
      <w:proofErr w:type="spellEnd"/>
      <w:r>
        <w:t xml:space="preserve"> utilizar la imagen </w:t>
      </w:r>
      <w:proofErr w:type="spellStart"/>
      <w:r>
        <w:t>azure-sql-edge</w:t>
      </w:r>
      <w:proofErr w:type="spellEnd"/>
      <w:r>
        <w:t xml:space="preserve">, que es una versión optimizada para dispositivos de borde. Sin embargo, durante el desarrollo de la práctica el contenedor original sufrió corrupción de datos, lo que </w:t>
      </w:r>
      <w:proofErr w:type="spellStart"/>
      <w:r>
        <w:t>impidio</w:t>
      </w:r>
      <w:proofErr w:type="spellEnd"/>
      <w:r>
        <w:t xml:space="preserve"> continuar utilizándolo. Al intentar crear un nuevo contenedor con la misma imagen, el sistema no permitió la reasignación del puerto 1433, posiblemente por conflictos con datos residuales del contenedor anterior.</w:t>
      </w:r>
    </w:p>
    <w:p w14:paraId="1AAC71EB" w14:textId="77777777" w:rsidR="00E93FF7" w:rsidRDefault="00000000">
      <w:pPr>
        <w:spacing w:before="60" w:after="100"/>
        <w:jc w:val="both"/>
      </w:pPr>
      <w:r>
        <w:t xml:space="preserve">Por esta razón se optó por utilizar la imagen </w:t>
      </w:r>
      <w:proofErr w:type="spellStart"/>
      <w:r>
        <w:t>mssql</w:t>
      </w:r>
      <w:proofErr w:type="spellEnd"/>
      <w:r>
        <w:t>/</w:t>
      </w:r>
      <w:proofErr w:type="gramStart"/>
      <w:r>
        <w:t>server</w:t>
      </w:r>
      <w:proofErr w:type="gramEnd"/>
      <w:r>
        <w:t xml:space="preserve">:2022-latest, que es la versión completa de SQL Server 2022 para Linux. La principal diferencia práctica es la ubicación de la herramienta </w:t>
      </w:r>
      <w:proofErr w:type="spellStart"/>
      <w:r>
        <w:t>sqlcmd</w:t>
      </w:r>
      <w:proofErr w:type="spellEnd"/>
      <w:r>
        <w:t xml:space="preserve">: en </w:t>
      </w:r>
      <w:proofErr w:type="spellStart"/>
      <w:r>
        <w:t>azure-sql-edge</w:t>
      </w:r>
      <w:proofErr w:type="spellEnd"/>
      <w:r>
        <w:t xml:space="preserve"> se encuentra en /</w:t>
      </w:r>
      <w:proofErr w:type="spellStart"/>
      <w:r>
        <w:t>opt</w:t>
      </w:r>
      <w:proofErr w:type="spellEnd"/>
      <w:r>
        <w:t>/</w:t>
      </w:r>
      <w:proofErr w:type="spellStart"/>
      <w:r>
        <w:t>mssql-tools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sqlcmd</w:t>
      </w:r>
      <w:proofErr w:type="spellEnd"/>
      <w:r>
        <w:t xml:space="preserve">, mientras que en </w:t>
      </w:r>
      <w:proofErr w:type="spellStart"/>
      <w:r>
        <w:t>mssql</w:t>
      </w:r>
      <w:proofErr w:type="spellEnd"/>
      <w:r>
        <w:t>/</w:t>
      </w:r>
      <w:proofErr w:type="gramStart"/>
      <w:r>
        <w:t>server</w:t>
      </w:r>
      <w:proofErr w:type="gramEnd"/>
      <w:r>
        <w:t>:2022-latest se ubica en /</w:t>
      </w:r>
      <w:proofErr w:type="spellStart"/>
      <w:r>
        <w:t>opt</w:t>
      </w:r>
      <w:proofErr w:type="spellEnd"/>
      <w:r>
        <w:t>/mssql-tools18/</w:t>
      </w:r>
      <w:proofErr w:type="spellStart"/>
      <w:r>
        <w:t>bin</w:t>
      </w:r>
      <w:proofErr w:type="spellEnd"/>
      <w:r>
        <w:t>/</w:t>
      </w:r>
      <w:proofErr w:type="spellStart"/>
      <w:r>
        <w:t>sqlcmd</w:t>
      </w:r>
      <w:proofErr w:type="spellEnd"/>
      <w:r>
        <w:t>.</w:t>
      </w:r>
    </w:p>
    <w:p w14:paraId="649AF718" w14:textId="77777777" w:rsidR="00E93FF7" w:rsidRDefault="00000000">
      <w:pPr>
        <w:pStyle w:val="Ttulo2"/>
      </w:pPr>
      <w:r>
        <w:t>2.4 Node.js y API REST</w:t>
      </w:r>
    </w:p>
    <w:p w14:paraId="280652CD" w14:textId="77777777" w:rsidR="00E93FF7" w:rsidRDefault="00000000">
      <w:pPr>
        <w:spacing w:before="60" w:after="100"/>
        <w:jc w:val="both"/>
      </w:pPr>
      <w:r>
        <w:t xml:space="preserve">Node.js es un entorno de ejecución de JavaScript del lado del servidor basado en el motor V8 de Google Chrome. Su modelo de entrada/salida no bloqueante y orientado a eventos lo hace </w:t>
      </w:r>
      <w:r>
        <w:lastRenderedPageBreak/>
        <w:t xml:space="preserve">especialmente eficiente para aplicaciones que manejan múltiples conexiones concurrentes, como servidores web y </w:t>
      </w:r>
      <w:proofErr w:type="spellStart"/>
      <w:r>
        <w:t>APIs</w:t>
      </w:r>
      <w:proofErr w:type="spellEnd"/>
      <w:r>
        <w:t>.</w:t>
      </w:r>
    </w:p>
    <w:p w14:paraId="15A33859" w14:textId="77777777" w:rsidR="00E93FF7" w:rsidRDefault="00000000">
      <w:pPr>
        <w:spacing w:before="60" w:after="100"/>
        <w:jc w:val="both"/>
      </w:pPr>
      <w:r>
        <w:t xml:space="preserve">En esta práctica se </w:t>
      </w:r>
      <w:proofErr w:type="spellStart"/>
      <w:r>
        <w:t>utilizo</w:t>
      </w:r>
      <w:proofErr w:type="spellEnd"/>
      <w:r>
        <w:t xml:space="preserve"> el </w:t>
      </w:r>
      <w:proofErr w:type="spellStart"/>
      <w:r>
        <w:t>framework</w:t>
      </w:r>
      <w:proofErr w:type="spellEnd"/>
      <w:r>
        <w:t xml:space="preserve"> Express.js para construir el servidor API REST. Express simplifica la definición de rutas HTTP y el manejo de solicitudes y respuestas. El servidor actúa como intermediario entre el ESP32 y la base de datos: recibe las peticiones HTTP del microcontrolador, valida los datos, y ejecuta las operaciones correspondientes en SQL Server usando el paquete </w:t>
      </w:r>
      <w:proofErr w:type="spellStart"/>
      <w:r>
        <w:t>mssql</w:t>
      </w:r>
      <w:proofErr w:type="spellEnd"/>
      <w:r>
        <w:t>.</w:t>
      </w:r>
    </w:p>
    <w:p w14:paraId="31B578D0" w14:textId="77777777" w:rsidR="00E93FF7" w:rsidRDefault="00000000">
      <w:pPr>
        <w:spacing w:before="60" w:after="100"/>
        <w:jc w:val="both"/>
      </w:pPr>
      <w:r>
        <w:t xml:space="preserve">La API expone dos </w:t>
      </w:r>
      <w:proofErr w:type="spellStart"/>
      <w:r>
        <w:t>endpoints</w:t>
      </w:r>
      <w:proofErr w:type="spellEnd"/>
      <w:r>
        <w:t xml:space="preserve"> principales: uno de prueba de </w:t>
      </w:r>
      <w:proofErr w:type="spellStart"/>
      <w:r>
        <w:t>conexion</w:t>
      </w:r>
      <w:proofErr w:type="spellEnd"/>
      <w:r>
        <w:t xml:space="preserve"> (GET /api/test) y uno para insertar registros (POST /api/</w:t>
      </w:r>
      <w:proofErr w:type="spellStart"/>
      <w:r>
        <w:t>insert</w:t>
      </w:r>
      <w:proofErr w:type="spellEnd"/>
      <w:r>
        <w:t xml:space="preserve">). Esta </w:t>
      </w:r>
      <w:proofErr w:type="spellStart"/>
      <w:r>
        <w:t>separacion</w:t>
      </w:r>
      <w:proofErr w:type="spellEnd"/>
      <w:r>
        <w:t xml:space="preserve"> permite verificar la conectividad con la base de datos de forma independiente a la inserción de datos.</w:t>
      </w:r>
    </w:p>
    <w:p w14:paraId="19E88C2C" w14:textId="77777777" w:rsidR="00E93FF7" w:rsidRDefault="00000000">
      <w:pPr>
        <w:pStyle w:val="Ttulo2"/>
      </w:pPr>
      <w:r>
        <w:t>2.5 Protocolo HTTP y formato JSON</w:t>
      </w:r>
    </w:p>
    <w:p w14:paraId="095627D7" w14:textId="77777777" w:rsidR="00E93FF7" w:rsidRDefault="00000000">
      <w:pPr>
        <w:spacing w:before="60" w:after="100"/>
        <w:jc w:val="both"/>
      </w:pPr>
      <w:r>
        <w:t>HTTP (</w:t>
      </w:r>
      <w:proofErr w:type="spellStart"/>
      <w:r>
        <w:t>HyperText</w:t>
      </w:r>
      <w:proofErr w:type="spellEnd"/>
      <w:r>
        <w:t xml:space="preserve"> Transfer </w:t>
      </w:r>
      <w:proofErr w:type="spellStart"/>
      <w:r>
        <w:t>Protocol</w:t>
      </w:r>
      <w:proofErr w:type="spellEnd"/>
      <w:r>
        <w:t xml:space="preserve">) es el protocolo de </w:t>
      </w:r>
      <w:proofErr w:type="spellStart"/>
      <w:r>
        <w:t>comunicacion</w:t>
      </w:r>
      <w:proofErr w:type="spellEnd"/>
      <w:r>
        <w:t xml:space="preserve"> </w:t>
      </w:r>
      <w:proofErr w:type="spellStart"/>
      <w:r>
        <w:t>estandar</w:t>
      </w:r>
      <w:proofErr w:type="spellEnd"/>
      <w:r>
        <w:t xml:space="preserve"> de la web. En su versión más básica define métodos como GET (obtener datos) y POST (enviar datos). El ESP32 utiliza estos </w:t>
      </w:r>
      <w:proofErr w:type="spellStart"/>
      <w:r>
        <w:t>metodos</w:t>
      </w:r>
      <w:proofErr w:type="spellEnd"/>
      <w:r>
        <w:t xml:space="preserve"> para comunicarse con el servidor Node.js a través de la red WiFi local.</w:t>
      </w:r>
    </w:p>
    <w:p w14:paraId="49430AE4" w14:textId="77777777" w:rsidR="00E93FF7" w:rsidRDefault="00000000">
      <w:pPr>
        <w:spacing w:before="60" w:after="100"/>
        <w:jc w:val="both"/>
      </w:pPr>
      <w:r>
        <w:t xml:space="preserve">JSON (JavaScript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) es un formato ligero de intercambio de datos basado en texto. Para esta práctica, el ESP32 serializa los datos del sensor en formato JSON antes de enviarlos al servidor, y el servidor los </w:t>
      </w:r>
      <w:proofErr w:type="spellStart"/>
      <w:r>
        <w:t>deserializa</w:t>
      </w:r>
      <w:proofErr w:type="spellEnd"/>
      <w:r>
        <w:t xml:space="preserve"> para insertarlos en la base de datos.</w:t>
      </w:r>
    </w:p>
    <w:p w14:paraId="2C05B7FA" w14:textId="77777777" w:rsidR="00E93FF7" w:rsidRDefault="00000000">
      <w:r>
        <w:br w:type="page"/>
      </w:r>
    </w:p>
    <w:p w14:paraId="726FC1EA" w14:textId="77777777" w:rsidR="00E93FF7" w:rsidRDefault="00000000">
      <w:pPr>
        <w:pStyle w:val="Ttulo1"/>
      </w:pPr>
      <w:r>
        <w:lastRenderedPageBreak/>
        <w:t>3. Desarrollo de la Práctica</w:t>
      </w:r>
    </w:p>
    <w:p w14:paraId="794C73C7" w14:textId="60D2F7A2" w:rsidR="00E93FF7" w:rsidRDefault="00000000">
      <w:pPr>
        <w:pStyle w:val="Ttulo2"/>
      </w:pPr>
      <w:r>
        <w:t>3.1 Creación del Contenedor Docker con SQL Server</w:t>
      </w:r>
    </w:p>
    <w:p w14:paraId="0502838C" w14:textId="77777777" w:rsidR="00E93FF7" w:rsidRDefault="00000000">
      <w:pPr>
        <w:spacing w:before="60" w:after="100"/>
        <w:jc w:val="both"/>
      </w:pPr>
      <w:r>
        <w:t>El primer paso fue crear el contenedor de base de datos ejecutando el siguiente comando en PowerShell con privilegios de administrador:</w:t>
      </w:r>
    </w:p>
    <w:p w14:paraId="4C7D34DA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docker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run -e "ACCEPT_EULA=Y" -e "MSSQL_SA_PASSWORD=C0NTR453N1!4"</w:t>
      </w:r>
    </w:p>
    <w:p w14:paraId="7A61625D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  -p 1433:1433 --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name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pruebaDb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--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hostname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pruebaDB</w:t>
      </w:r>
      <w:proofErr w:type="spellEnd"/>
    </w:p>
    <w:p w14:paraId="05077B75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  -d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mssql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>/</w:t>
      </w:r>
      <w:proofErr w:type="gramStart"/>
      <w:r>
        <w:rPr>
          <w:rFonts w:eastAsia="Courier New"/>
          <w:color w:val="538135" w:themeColor="accent6" w:themeShade="BF"/>
          <w:sz w:val="18"/>
          <w:szCs w:val="18"/>
        </w:rPr>
        <w:t>server</w:t>
      </w:r>
      <w:proofErr w:type="gramEnd"/>
      <w:r>
        <w:rPr>
          <w:rFonts w:eastAsia="Courier New"/>
          <w:color w:val="538135" w:themeColor="accent6" w:themeShade="BF"/>
          <w:sz w:val="18"/>
          <w:szCs w:val="18"/>
        </w:rPr>
        <w:t>:2022-latest</w:t>
      </w:r>
    </w:p>
    <w:p w14:paraId="0B17D9C0" w14:textId="0BB30C56" w:rsidR="00E93FF7" w:rsidRDefault="00000000">
      <w:pPr>
        <w:spacing w:before="60" w:after="100"/>
        <w:jc w:val="both"/>
      </w:pPr>
      <w:r>
        <w:t>Los parámetros utilizados tienen el siguiente significado:</w:t>
      </w:r>
    </w:p>
    <w:p w14:paraId="2D094E9A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>ACCEPT_EULA=Y: acepta el acuerdo de licencia de SQL Server, requerido para ejecutar la imagen.</w:t>
      </w:r>
    </w:p>
    <w:p w14:paraId="59193818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MSSQL_SA_PASSWORD: establece la contraseña del usuario administrador </w:t>
      </w:r>
      <w:proofErr w:type="spellStart"/>
      <w:r>
        <w:t>sa</w:t>
      </w:r>
      <w:proofErr w:type="spellEnd"/>
      <w:r>
        <w:t>.</w:t>
      </w:r>
    </w:p>
    <w:p w14:paraId="3789DBDE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>-p 1433:1433: mapea el puerto del contenedor al puerto del sistema anfitrión.</w:t>
      </w:r>
    </w:p>
    <w:p w14:paraId="3EC4A3BF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>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pruebaDb</w:t>
      </w:r>
      <w:proofErr w:type="spellEnd"/>
      <w:r>
        <w:t xml:space="preserve">: asigna un nombre al contenedor para referenciarlo </w:t>
      </w:r>
      <w:proofErr w:type="spellStart"/>
      <w:r>
        <w:t>facilmente</w:t>
      </w:r>
      <w:proofErr w:type="spellEnd"/>
      <w:r>
        <w:t>.</w:t>
      </w:r>
    </w:p>
    <w:p w14:paraId="18CAB6E6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>-d: ejecuta el contenedor en modo desconectado (</w:t>
      </w:r>
      <w:proofErr w:type="spellStart"/>
      <w:r>
        <w:t>background</w:t>
      </w:r>
      <w:proofErr w:type="spellEnd"/>
      <w:r>
        <w:t>).</w:t>
      </w:r>
    </w:p>
    <w:p w14:paraId="33D7473C" w14:textId="77777777" w:rsidR="00E93FF7" w:rsidRDefault="00000000">
      <w:pPr>
        <w:spacing w:before="80" w:after="80"/>
      </w:pPr>
      <w:r>
        <w:rPr>
          <w:sz w:val="8"/>
          <w:szCs w:val="8"/>
        </w:rPr>
        <w:t xml:space="preserve"> </w:t>
      </w:r>
    </w:p>
    <w:p w14:paraId="64D48CAE" w14:textId="77777777" w:rsidR="00E93FF7" w:rsidRDefault="00000000">
      <w:pPr>
        <w:spacing w:before="60" w:after="100"/>
        <w:jc w:val="both"/>
      </w:pPr>
      <w:r>
        <w:t xml:space="preserve">Una vez activo el contenedor, se accedió a él mediante la pestaña </w:t>
      </w:r>
      <w:proofErr w:type="spellStart"/>
      <w:r>
        <w:t>Exec</w:t>
      </w:r>
      <w:proofErr w:type="spellEnd"/>
      <w:r>
        <w:t xml:space="preserve"> de Docker Desktop para crear la base de datos y la tabla usando </w:t>
      </w:r>
      <w:proofErr w:type="spellStart"/>
      <w:r>
        <w:t>sqlcmd</w:t>
      </w:r>
      <w:proofErr w:type="spellEnd"/>
      <w:r>
        <w:t>:</w:t>
      </w:r>
    </w:p>
    <w:p w14:paraId="4925DEC7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>/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opt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>/mssql-tools18/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bin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>/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sqlcmd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-S localhost -U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sa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-P "C0NTR453N1!4" -C</w:t>
      </w:r>
    </w:p>
    <w:p w14:paraId="4CE063E4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1&gt;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create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database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basicos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>;</w:t>
      </w:r>
    </w:p>
    <w:p w14:paraId="5764F55F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2&gt;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go</w:t>
      </w:r>
      <w:proofErr w:type="spellEnd"/>
    </w:p>
    <w:p w14:paraId="57262BA8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1&gt; USE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basicos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>;</w:t>
      </w:r>
    </w:p>
    <w:p w14:paraId="6E65A651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2&gt;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go</w:t>
      </w:r>
      <w:proofErr w:type="spellEnd"/>
    </w:p>
    <w:p w14:paraId="4CAA6CE8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1&gt; CREATE TABLE test (id INT PRIMARY KEY </w:t>
      </w:r>
      <w:proofErr w:type="gramStart"/>
      <w:r>
        <w:rPr>
          <w:rFonts w:eastAsia="Courier New"/>
          <w:color w:val="538135" w:themeColor="accent6" w:themeShade="BF"/>
          <w:sz w:val="18"/>
          <w:szCs w:val="18"/>
        </w:rPr>
        <w:t>IDENTITY(</w:t>
      </w:r>
      <w:proofErr w:type="gramEnd"/>
      <w:r>
        <w:rPr>
          <w:rFonts w:eastAsia="Courier New"/>
          <w:color w:val="538135" w:themeColor="accent6" w:themeShade="BF"/>
          <w:sz w:val="18"/>
          <w:szCs w:val="18"/>
        </w:rPr>
        <w:t>1,1),</w:t>
      </w:r>
    </w:p>
    <w:p w14:paraId="4120E74F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   nombre </w:t>
      </w:r>
      <w:proofErr w:type="gramStart"/>
      <w:r>
        <w:rPr>
          <w:rFonts w:eastAsia="Courier New"/>
          <w:color w:val="538135" w:themeColor="accent6" w:themeShade="BF"/>
          <w:sz w:val="18"/>
          <w:szCs w:val="18"/>
        </w:rPr>
        <w:t>VARCHAR(</w:t>
      </w:r>
      <w:proofErr w:type="gramEnd"/>
      <w:r>
        <w:rPr>
          <w:rFonts w:eastAsia="Courier New"/>
          <w:color w:val="538135" w:themeColor="accent6" w:themeShade="BF"/>
          <w:sz w:val="18"/>
          <w:szCs w:val="18"/>
        </w:rPr>
        <w:t>50), valor INT, temperatura FLOAT,</w:t>
      </w:r>
    </w:p>
    <w:p w14:paraId="2656922D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  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fecha_creacion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DATETIME DEFAULT </w:t>
      </w:r>
      <w:proofErr w:type="gramStart"/>
      <w:r>
        <w:rPr>
          <w:rFonts w:eastAsia="Courier New"/>
          <w:color w:val="538135" w:themeColor="accent6" w:themeShade="BF"/>
          <w:sz w:val="18"/>
          <w:szCs w:val="18"/>
        </w:rPr>
        <w:t>GETDATE(</w:t>
      </w:r>
      <w:proofErr w:type="gramEnd"/>
      <w:r>
        <w:rPr>
          <w:rFonts w:eastAsia="Courier New"/>
          <w:color w:val="538135" w:themeColor="accent6" w:themeShade="BF"/>
          <w:sz w:val="18"/>
          <w:szCs w:val="18"/>
        </w:rPr>
        <w:t>));</w:t>
      </w:r>
    </w:p>
    <w:p w14:paraId="62327EF8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2&gt;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go</w:t>
      </w:r>
      <w:proofErr w:type="spellEnd"/>
    </w:p>
    <w:p w14:paraId="463DD9E4" w14:textId="77777777" w:rsidR="00E93FF7" w:rsidRDefault="00000000">
      <w:pPr>
        <w:pStyle w:val="Ttulo2"/>
      </w:pPr>
      <w:r>
        <w:t>3.2 Servidor API REST con Node.js</w:t>
      </w:r>
    </w:p>
    <w:p w14:paraId="4DDCEBF3" w14:textId="77777777" w:rsidR="00E93FF7" w:rsidRDefault="00000000">
      <w:pPr>
        <w:spacing w:before="60" w:after="100"/>
        <w:jc w:val="both"/>
      </w:pPr>
      <w:r>
        <w:t xml:space="preserve">Se desarrolló un servidor intermediario en Node.js utilizando Express. Este servidor escucha en el puerto 3000 y expone dos rutas HTTP. La configuración de conexión a SQL Server incluye la IP del equipo en la red local, las credenciales del usuario </w:t>
      </w:r>
      <w:proofErr w:type="spellStart"/>
      <w:r>
        <w:t>sa</w:t>
      </w:r>
      <w:proofErr w:type="spellEnd"/>
      <w:r>
        <w:t xml:space="preserve"> y el nombre de la base de datos creada previamente.</w:t>
      </w:r>
    </w:p>
    <w:p w14:paraId="2F54A73D" w14:textId="77777777" w:rsidR="00E93FF7" w:rsidRDefault="00000000">
      <w:pPr>
        <w:spacing w:before="60" w:after="100"/>
        <w:jc w:val="both"/>
      </w:pPr>
      <w:r>
        <w:t xml:space="preserve">El </w:t>
      </w:r>
      <w:proofErr w:type="spellStart"/>
      <w:r>
        <w:t>endpoint</w:t>
      </w:r>
      <w:proofErr w:type="spellEnd"/>
      <w:r>
        <w:t xml:space="preserve"> POST /api/</w:t>
      </w:r>
      <w:proofErr w:type="spellStart"/>
      <w:r>
        <w:t>insert</w:t>
      </w:r>
      <w:proofErr w:type="spellEnd"/>
      <w:r>
        <w:t xml:space="preserve"> recibe un cuerpo JSON con los campos nombre, valor y temperatura, establece una conexión al servidor SQL, ejecuta un INSERT parametrizado para prevenir inyecciones SQL, y responde con un objeto JSON indicando el resultado. Para iniciar el servidor se ejecutó:</w:t>
      </w:r>
    </w:p>
    <w:p w14:paraId="5DA0A075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npm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install</w:t>
      </w:r>
      <w:proofErr w:type="spellEnd"/>
    </w:p>
    <w:p w14:paraId="76388569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node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servidor_api_esp32.js</w:t>
      </w:r>
    </w:p>
    <w:p w14:paraId="71631656" w14:textId="77777777" w:rsidR="00E93FF7" w:rsidRDefault="00000000">
      <w:pPr>
        <w:pStyle w:val="Ttulo2"/>
      </w:pPr>
      <w:r>
        <w:t>3.3 Programación del ESP32</w:t>
      </w:r>
    </w:p>
    <w:p w14:paraId="015CD190" w14:textId="77777777" w:rsidR="00E93FF7" w:rsidRDefault="00000000">
      <w:pPr>
        <w:spacing w:before="60" w:after="100"/>
        <w:jc w:val="both"/>
      </w:pPr>
      <w:r>
        <w:t xml:space="preserve">El código del ESP32 se estructuró para realizar las siguientes acciones en secuencia: conectarse a la red WiFi configurada, verificar la </w:t>
      </w:r>
      <w:proofErr w:type="spellStart"/>
      <w:r>
        <w:t>conexion</w:t>
      </w:r>
      <w:proofErr w:type="spellEnd"/>
      <w:r>
        <w:t xml:space="preserve"> con la base de datos mediante el </w:t>
      </w:r>
      <w:proofErr w:type="spellStart"/>
      <w:r>
        <w:t>endpoint</w:t>
      </w:r>
      <w:proofErr w:type="spellEnd"/>
      <w:r>
        <w:t xml:space="preserve"> de prueba, y realizar inserciones periódicas de datos cada 30 segundos.</w:t>
      </w:r>
    </w:p>
    <w:p w14:paraId="2FB2C758" w14:textId="77777777" w:rsidR="00F05659" w:rsidRDefault="00000000" w:rsidP="00F05659">
      <w:pPr>
        <w:spacing w:before="60" w:after="100"/>
        <w:jc w:val="both"/>
      </w:pPr>
      <w:r>
        <w:lastRenderedPageBreak/>
        <w:t xml:space="preserve">La librería </w:t>
      </w:r>
      <w:proofErr w:type="spellStart"/>
      <w:r>
        <w:t>HTTPClient</w:t>
      </w:r>
      <w:proofErr w:type="spellEnd"/>
      <w:r>
        <w:t xml:space="preserve"> maneja las peticiones HTTP y </w:t>
      </w:r>
      <w:proofErr w:type="spellStart"/>
      <w:r>
        <w:t>ArduinoJson</w:t>
      </w:r>
      <w:proofErr w:type="spellEnd"/>
      <w:r>
        <w:t xml:space="preserve"> construye el cuerpo de las solicitudes POST. El LED RGB indica el estado del sistema: azul durante la conexión, verde al completar un INSERT exitoso, y rojo en caso de error.</w:t>
      </w:r>
    </w:p>
    <w:p w14:paraId="2740A217" w14:textId="759717F5" w:rsidR="00C418FB" w:rsidRPr="00C418FB" w:rsidRDefault="00C418FB" w:rsidP="00C418FB">
      <w:pPr>
        <w:pStyle w:val="Ttulo2"/>
      </w:pPr>
      <w:r>
        <w:t xml:space="preserve">3.4 </w:t>
      </w:r>
      <w:r w:rsidRPr="00C418FB">
        <w:t>Código IDE ESP32</w:t>
      </w:r>
    </w:p>
    <w:p w14:paraId="47BC958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Código para ESP32 con leds o sin leds, o con sensor y sin sensor</w:t>
      </w:r>
    </w:p>
    <w:p w14:paraId="28C2334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// - Conexión a MSSQL vía servidor </w:t>
      </w:r>
    </w:p>
    <w:p w14:paraId="3D367B6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Librerías necesarias:</w:t>
      </w:r>
    </w:p>
    <w:p w14:paraId="6E289F8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- WiFi (incluida en Arduino IDE para ESP32)</w:t>
      </w:r>
    </w:p>
    <w:p w14:paraId="277D66C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// - </w:t>
      </w:r>
      <w:proofErr w:type="spellStart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HTTPClient</w:t>
      </w:r>
      <w:proofErr w:type="spell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(incluida en Arduino IDE para ESP32)</w:t>
      </w:r>
    </w:p>
    <w:p w14:paraId="10DC744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466748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WiFi.h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14:paraId="1992497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HTTPClient.h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14:paraId="1C19715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ArduinoJson.h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14:paraId="171EBE6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17C1392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============ CONFIGURACIÓN ============</w:t>
      </w:r>
    </w:p>
    <w:p w14:paraId="600795D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ssid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Totalplay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Nombre del internet al que estes conectado</w:t>
      </w:r>
    </w:p>
    <w:p w14:paraId="1E0B3B3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password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"Contraseña"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La contraseña del internet al que estes conectado</w:t>
      </w:r>
    </w:p>
    <w:p w14:paraId="2FEC2B2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apiUrl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"http://192.168.100.145:3000/api"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la ip y las </w:t>
      </w:r>
      <w:proofErr w:type="spellStart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demas</w:t>
      </w:r>
      <w:proofErr w:type="spell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tambien</w:t>
      </w:r>
      <w:proofErr w:type="spell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es primero la ip del servidor o del internet al que </w:t>
      </w:r>
      <w:proofErr w:type="spellStart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este</w:t>
      </w:r>
      <w:proofErr w:type="spell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conectado</w:t>
      </w:r>
    </w:p>
    <w:p w14:paraId="123FBC5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testUrl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"http://192.168.100.145:3000/api/test"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2298BF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insertUrl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"http://192.168.100.145:3000/api/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insert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EEBFA5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DF0CE5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Pines de trabajo del ESP32 S3 Ajusta estos valores según tu proyecto</w:t>
      </w:r>
    </w:p>
    <w:p w14:paraId="5A29233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739E57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Pines de trabajo del ESP32 S3 Ajusta estos valores según tu proyecto</w:t>
      </w:r>
    </w:p>
    <w:p w14:paraId="03255F0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4BBA493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49757A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Variables de control</w:t>
      </w:r>
    </w:p>
    <w:p w14:paraId="7D0AE45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lastBlink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5E666F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blinkState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3092D0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BLINK_INTERVAL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500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500ms para parpadeo</w:t>
      </w:r>
    </w:p>
    <w:p w14:paraId="621260AE" w14:textId="77777777" w:rsidR="00C418FB" w:rsidRPr="00C418FB" w:rsidRDefault="00C418FB" w:rsidP="00C418FB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613D0F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============ FUNCIONES LED INTEGRADO============</w:t>
      </w:r>
    </w:p>
    <w:p w14:paraId="7143B6A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setupLED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4DC3A78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LED_PIN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48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</w:t>
      </w:r>
    </w:p>
    <w:p w14:paraId="65FF6F3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 // Apagar todos los </w:t>
      </w:r>
      <w:proofErr w:type="spellStart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LEDs</w:t>
      </w:r>
      <w:proofErr w:type="spell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inicialmente</w:t>
      </w:r>
    </w:p>
    <w:p w14:paraId="135A642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LED_PIN, LOW</w:t>
      </w:r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</w:t>
      </w:r>
      <w:proofErr w:type="gram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/ Turn </w:t>
      </w:r>
      <w:proofErr w:type="spellStart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the</w:t>
      </w:r>
      <w:proofErr w:type="spell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RGB LED off</w:t>
      </w:r>
    </w:p>
    <w:p w14:paraId="0DC0F77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3EE2A57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7F37FA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String color) {</w:t>
      </w:r>
    </w:p>
    <w:p w14:paraId="7375224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(color ==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"off"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6FB1CEB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rgbLedWrite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LED_PIN,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355491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>  }</w:t>
      </w:r>
    </w:p>
    <w:p w14:paraId="49E1806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(color ==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"red"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6B08883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rgbLedWrite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LED_PIN, RGB_BRIGHTNESS,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</w:t>
      </w:r>
      <w:proofErr w:type="gram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 Red</w:t>
      </w:r>
    </w:p>
    <w:p w14:paraId="415FD0F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13E1A71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(color ==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green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52D32E9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rgbLedWrite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LED_PIN,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RGB_BRIGHTNESS,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</w:t>
      </w:r>
      <w:proofErr w:type="gram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/Green</w:t>
      </w:r>
    </w:p>
    <w:p w14:paraId="0AB0050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1DBE3FD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(color ==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"blue"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26A370C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rgbLedWrite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LED_PIN,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, RGB_BRIGHTNESS</w:t>
      </w:r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</w:t>
      </w:r>
      <w:proofErr w:type="gram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/Blue</w:t>
      </w:r>
    </w:p>
    <w:p w14:paraId="672A1DB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55C2E1C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305B6EA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EB09F5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blinkLED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String color) {</w:t>
      </w:r>
    </w:p>
    <w:p w14:paraId="18DE6A1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currentTime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798836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currentTime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-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lastBlink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&gt;= BLINK_INTERVAL) {</w:t>
      </w:r>
    </w:p>
    <w:p w14:paraId="20F666E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lastBlink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currentTime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7D68D4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blinkState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= !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blinkState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CF5A83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</w:p>
    <w:p w14:paraId="2743294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blinkState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5692BCB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(color);</w:t>
      </w:r>
    </w:p>
    <w:p w14:paraId="565F90D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}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2B44CE2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"off"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9A517D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1D90680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47F29A1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410F741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8E5BEF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============ FUNCIONES WiFi ============</w:t>
      </w:r>
    </w:p>
    <w:p w14:paraId="70DB17E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031493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connectToWiFi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1DD2C1B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"\n\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nInitializando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conexión WiFi..."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95D365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"Conectando a: 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7FA39F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ssid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58E7F7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26BCBDB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mode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(WIFI_STA);</w:t>
      </w:r>
    </w:p>
    <w:p w14:paraId="31C5F16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ssid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password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1CA44C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17BC2EC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attemp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95C390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!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= WL_CONNECTED &amp;&amp;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attemp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&lt;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20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5204911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500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44001F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"."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6993BC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attemp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++;</w:t>
      </w:r>
    </w:p>
    <w:p w14:paraId="6F97E8B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</w:p>
    <w:p w14:paraId="31C8563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  // Parpadeo azul mientras se conecta</w:t>
      </w:r>
    </w:p>
    <w:p w14:paraId="6DA0D87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blinkLED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"blue"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E9E496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29735A3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</w:p>
    <w:p w14:paraId="49591A1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() == WL_CONNECTED) {</w:t>
      </w:r>
    </w:p>
    <w:p w14:paraId="7A49E47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"blue"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FCE0DA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"\n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✓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Conectado a WiFi"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EEEC5D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"IP: 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929956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localIP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5B55CD1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05A9AD12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"red"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9614A7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"\n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✗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Error: No se pudo conectar a WiFi"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4731A5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4EC6444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273685B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1B4146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============ FUNCIONES HTTP ============</w:t>
      </w:r>
    </w:p>
    <w:p w14:paraId="2480386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600475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testDatabaseConnection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33BDCDD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nProbando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conexión a MSSQL..."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38E86E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5DD9FE9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HTTPClient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http;</w:t>
      </w:r>
    </w:p>
    <w:p w14:paraId="0F07F8C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testUrl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FE0176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addHeader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"Content-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Type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application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/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json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2EDAE5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4346321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httpCode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GET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6FCB18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5733C76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httpCode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7875DDA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String response =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getString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5CC67AE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✓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Conexi</w:t>
      </w:r>
      <w:r w:rsidRPr="00C418FB">
        <w:rPr>
          <w:rFonts w:ascii="Consolas" w:eastAsia="Times New Roman" w:hAnsi="Consolas" w:cs="Consolas"/>
          <w:color w:val="7FCBCD"/>
          <w:sz w:val="21"/>
          <w:szCs w:val="21"/>
        </w:rPr>
        <w:t>ó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n a BD exitosa"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5660BB2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(response);</w:t>
      </w:r>
    </w:p>
    <w:p w14:paraId="76DB775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end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C7E2FF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0036EE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4EC248A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✗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Error conectando a BD: 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E6A9D2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httpCode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B1C345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end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40FDC0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F78886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6E16AAE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76A7D3B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F72AF8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insertDataToDatabase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proofErr w:type="spellEnd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*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nombre,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valor,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temperatura) {</w:t>
      </w:r>
    </w:p>
    <w:p w14:paraId="0DC4E55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nEnviando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INSERT a MSSQL..."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59E70B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3A5765A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HTTPClient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http;</w:t>
      </w:r>
    </w:p>
    <w:p w14:paraId="45E3F94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insertUrl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5DF26C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addHeader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"Content-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Type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application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/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json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CDFA88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5B508BF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// Crear JSON con los datos</w:t>
      </w:r>
    </w:p>
    <w:p w14:paraId="3C1695F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DynamicJsonDocument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983FBA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"nombre"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] = nombre;</w:t>
      </w:r>
    </w:p>
    <w:p w14:paraId="6759DDC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"valor"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] = valor;</w:t>
      </w:r>
    </w:p>
    <w:p w14:paraId="7D9D15C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"temperatura"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] = temperatura;</w:t>
      </w:r>
    </w:p>
    <w:p w14:paraId="0E590C8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0943129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String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jsonString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D2C88B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serializeJson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doc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jsonString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084A85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5C3C15A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"Datos enviados: 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817C35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jsonString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2AED83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58A9CBD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httpCode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POST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jsonString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4FDB56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1423D52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httpCode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3DB60D1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String response =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getString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0C2215B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✓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INSERT exitoso"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2A7AA7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(response);</w:t>
      </w:r>
    </w:p>
    <w:p w14:paraId="4543EF7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end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A46D70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AB46B8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268F070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✗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Error en INSERT: 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80D1BE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httpCode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9F3C1D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String response =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getString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675FF792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(response);</w:t>
      </w:r>
    </w:p>
    <w:p w14:paraId="67A98B2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end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E4C65A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3E5B07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1DB04AA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0F2CDF0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775F5A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============ SETUP ============</w:t>
      </w:r>
    </w:p>
    <w:p w14:paraId="135CD74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BBBF56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24C1F06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3F3112B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115200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8A7A1C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1000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1F69BC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5CC2C92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"\n\n=== ESP32 S3 MSSQL DEBUG ==="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7ABCF4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</w:t>
      </w:r>
    </w:p>
    <w:p w14:paraId="553BEF7F" w14:textId="77777777" w:rsidR="00C418FB" w:rsidRPr="00C418FB" w:rsidRDefault="00C418FB" w:rsidP="00C418FB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br/>
      </w:r>
    </w:p>
    <w:p w14:paraId="775FBC0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2EBCE05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setupLED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EF718E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0882878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// Conectar a WiFi</w:t>
      </w:r>
    </w:p>
    <w:p w14:paraId="1296B97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connectToWiFi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B56A9A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06B7632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!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= WL_CONNECTED) {</w:t>
      </w:r>
    </w:p>
    <w:p w14:paraId="4464AAA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"red"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4F4E6A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"No se pudo conectar a WiFi. Reiniciando en 5 segundos..."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241377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5000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AF881F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ESP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restart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6A9E454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54D5AF1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24AB7C9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// Parpadeo azul mientras se prueba conexión a BD</w:t>
      </w:r>
    </w:p>
    <w:p w14:paraId="61D8A31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nProbando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conexión a base de datos..."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EF6C16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connectionOk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B66E19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64E92EC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i &lt;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10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 i++) {</w:t>
      </w:r>
    </w:p>
    <w:p w14:paraId="60B468B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blinkLED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"blue"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42278A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</w:p>
    <w:p w14:paraId="397B19F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testDatabaseConnection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)) {</w:t>
      </w:r>
    </w:p>
    <w:p w14:paraId="429F481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connectionOk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39E22E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4AEC64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0FF84B5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500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36DE92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6A96FDC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3D93598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(!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connectionOk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58DE180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"red"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B4DE1F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"No se pudo conectar a la BD. Verifique la configuración."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5E3D8B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5000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0FDBF9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ESP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restart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41ABFF4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7E6C8D6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257956A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// Hacer un INSERT de prueba</w:t>
      </w:r>
    </w:p>
    <w:p w14:paraId="3AFDFAF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nRealizando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INSERT de prueba..."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C92B03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627E6AC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insertDataToDatabase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"ESP32_S3_Test"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42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23.5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)) {</w:t>
      </w:r>
    </w:p>
    <w:p w14:paraId="26D2E40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  // INSERT exitoso - LED verde</w:t>
      </w:r>
    </w:p>
    <w:p w14:paraId="0382BFE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green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A09C9B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"\n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✓✓✓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TODO CORRECTO - LED VERDE 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✓✓✓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48BD9B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342C9E8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  // INSERT fallido - LED rojo</w:t>
      </w:r>
    </w:p>
    <w:p w14:paraId="2ECA282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"red"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C73908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"\n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✗✗✗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ERROR EN INSERT - LED ROJO 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✗✗✗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87D3B0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174E522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32B2C7D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FA9278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============ LOOP ============</w:t>
      </w:r>
    </w:p>
    <w:p w14:paraId="675DFDC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BDE44D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loop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3903BBC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// Mantener el LED en el estado actual</w:t>
      </w:r>
    </w:p>
    <w:p w14:paraId="5F46B82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// El color ya está seteado (verde o rojo)</w:t>
      </w:r>
    </w:p>
    <w:p w14:paraId="371460C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23D08DC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// Cada 30 segundos, hacer otro INSERT para demostración</w:t>
      </w:r>
    </w:p>
    <w:p w14:paraId="12DADD1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static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lastInsert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16062C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-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lastInsert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30000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19B9E7E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lastInsert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C013AC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</w:p>
    <w:p w14:paraId="26393CF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"\n\n=== Enviando INSERT periódico ==="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CE57512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</w:p>
    <w:p w14:paraId="09C9387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valorRandom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random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100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787E9B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temperaturaRandom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20.0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(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random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50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/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10.0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41D41E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</w:p>
    <w:p w14:paraId="71763ED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insertDataToDatabase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"ESP32_Periodic"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valorRandom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temperaturaRandom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)) {</w:t>
      </w:r>
    </w:p>
    <w:p w14:paraId="60569F7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green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63089B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✓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INSERT peri</w:t>
      </w:r>
      <w:r w:rsidRPr="00C418FB">
        <w:rPr>
          <w:rFonts w:ascii="Consolas" w:eastAsia="Times New Roman" w:hAnsi="Consolas" w:cs="Consolas"/>
          <w:color w:val="7FCBCD"/>
          <w:sz w:val="21"/>
          <w:szCs w:val="21"/>
        </w:rPr>
        <w:t>ó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dico exitoso"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F21455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</w:p>
    <w:p w14:paraId="7A6E1C9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D4C45C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}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221D59E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"red"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B0FBE5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✗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INSERT peri</w:t>
      </w:r>
      <w:r w:rsidRPr="00C418FB">
        <w:rPr>
          <w:rFonts w:ascii="Consolas" w:eastAsia="Times New Roman" w:hAnsi="Consolas" w:cs="Consolas"/>
          <w:color w:val="7FCBCD"/>
          <w:sz w:val="21"/>
          <w:szCs w:val="21"/>
        </w:rPr>
        <w:t>ó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dico fallido"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6055F3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   </w:t>
      </w:r>
    </w:p>
    <w:p w14:paraId="17221AB2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1266D91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0EA3D4B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3E2496F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100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CC0992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"off"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3C0976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2E7D3EA2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4A0C06C" w14:textId="77777777" w:rsidR="00C418FB" w:rsidRDefault="00C418FB" w:rsidP="00F05659">
      <w:pPr>
        <w:spacing w:before="60" w:after="100"/>
        <w:jc w:val="both"/>
      </w:pPr>
    </w:p>
    <w:p w14:paraId="4928BD32" w14:textId="74BDC81C" w:rsidR="00E93FF7" w:rsidRDefault="00000000" w:rsidP="00F05659">
      <w:pPr>
        <w:spacing w:before="60" w:after="100"/>
        <w:jc w:val="both"/>
      </w:pPr>
      <w:r>
        <w:rPr>
          <w:b/>
          <w:bCs/>
          <w:color w:val="1A5276"/>
          <w:sz w:val="32"/>
          <w:szCs w:val="32"/>
        </w:rPr>
        <w:t>4. Configuración del Sistema</w:t>
      </w:r>
    </w:p>
    <w:p w14:paraId="111EBD91" w14:textId="3886FD3B" w:rsidR="00E93FF7" w:rsidRDefault="00000000" w:rsidP="00C418FB">
      <w:pPr>
        <w:pStyle w:val="Ttulo2"/>
      </w:pPr>
      <w:r>
        <w:t>4.1 Tabla de configuración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3FF7" w14:paraId="09BEEB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1DBE" w14:textId="77777777" w:rsidR="00E93FF7" w:rsidRDefault="00000000"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F976" w14:textId="77777777" w:rsidR="00E93FF7" w:rsidRDefault="00000000">
            <w:proofErr w:type="spellStart"/>
            <w:r>
              <w:rPr>
                <w:sz w:val="20"/>
                <w:szCs w:val="20"/>
              </w:rPr>
              <w:t>Configuracion</w:t>
            </w:r>
            <w:proofErr w:type="spellEnd"/>
          </w:p>
        </w:tc>
      </w:tr>
      <w:tr w:rsidR="00E93FF7" w14:paraId="445A07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B934" w14:textId="77777777" w:rsidR="00E93FF7" w:rsidRDefault="00000000">
            <w:r>
              <w:rPr>
                <w:b/>
                <w:bCs/>
                <w:sz w:val="20"/>
                <w:szCs w:val="20"/>
              </w:rPr>
              <w:t>Red WiFi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EF02" w14:textId="77777777" w:rsidR="00E93FF7" w:rsidRDefault="00000000">
            <w:r>
              <w:rPr>
                <w:sz w:val="20"/>
                <w:szCs w:val="20"/>
              </w:rPr>
              <w:t>Red local 2.4 GHz</w:t>
            </w:r>
          </w:p>
        </w:tc>
      </w:tr>
      <w:tr w:rsidR="00E93FF7" w14:paraId="6EA78A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E884" w14:textId="2F4CAD28" w:rsidR="00E93FF7" w:rsidRDefault="00000000">
            <w:r>
              <w:rPr>
                <w:b/>
                <w:bCs/>
                <w:sz w:val="20"/>
                <w:szCs w:val="20"/>
              </w:rPr>
              <w:t xml:space="preserve">IP del </w:t>
            </w:r>
            <w:proofErr w:type="gramStart"/>
            <w:r>
              <w:rPr>
                <w:b/>
                <w:bCs/>
                <w:sz w:val="20"/>
                <w:szCs w:val="20"/>
              </w:rPr>
              <w:t>servidor</w:t>
            </w:r>
            <w:r w:rsidR="00C418FB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="00C418FB">
              <w:rPr>
                <w:b/>
                <w:bCs/>
                <w:sz w:val="20"/>
                <w:szCs w:val="20"/>
              </w:rPr>
              <w:t>Depende de cual ip tengas)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F7BB" w14:textId="77777777" w:rsidR="00E93FF7" w:rsidRDefault="00000000">
            <w:r>
              <w:rPr>
                <w:sz w:val="20"/>
                <w:szCs w:val="20"/>
              </w:rPr>
              <w:t>192.168.100.145</w:t>
            </w:r>
          </w:p>
        </w:tc>
      </w:tr>
      <w:tr w:rsidR="00E93FF7" w14:paraId="774A34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EBED" w14:textId="77777777" w:rsidR="00E93FF7" w:rsidRDefault="00000000">
            <w:r>
              <w:rPr>
                <w:b/>
                <w:bCs/>
                <w:sz w:val="20"/>
                <w:szCs w:val="20"/>
              </w:rPr>
              <w:t>Puerto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AA5A" w14:textId="77777777" w:rsidR="00E93FF7" w:rsidRDefault="00000000">
            <w:r>
              <w:rPr>
                <w:sz w:val="20"/>
                <w:szCs w:val="20"/>
              </w:rPr>
              <w:t>3000</w:t>
            </w:r>
          </w:p>
        </w:tc>
      </w:tr>
      <w:tr w:rsidR="00E93FF7" w14:paraId="71402E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8093" w14:textId="4742FAB0" w:rsidR="00E93FF7" w:rsidRDefault="00000000">
            <w:r>
              <w:rPr>
                <w:b/>
                <w:bCs/>
                <w:sz w:val="20"/>
                <w:szCs w:val="20"/>
              </w:rPr>
              <w:t>Puerto SQL Server</w:t>
            </w:r>
            <w:r w:rsidR="00C418FB">
              <w:rPr>
                <w:b/>
                <w:bCs/>
                <w:sz w:val="20"/>
                <w:szCs w:val="20"/>
              </w:rPr>
              <w:t xml:space="preserve"> (depende de cual puerto le hayas puesto)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79D1" w14:textId="77777777" w:rsidR="00E93FF7" w:rsidRDefault="00000000">
            <w:r>
              <w:rPr>
                <w:sz w:val="20"/>
                <w:szCs w:val="20"/>
              </w:rPr>
              <w:t>1433</w:t>
            </w:r>
          </w:p>
        </w:tc>
      </w:tr>
      <w:tr w:rsidR="00E93FF7" w14:paraId="31E72F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38A3" w14:textId="30BF0535" w:rsidR="00E93FF7" w:rsidRDefault="00000000">
            <w:r>
              <w:rPr>
                <w:b/>
                <w:bCs/>
                <w:sz w:val="20"/>
                <w:szCs w:val="20"/>
              </w:rPr>
              <w:lastRenderedPageBreak/>
              <w:t>Base de datos</w:t>
            </w:r>
            <w:r w:rsidR="00C418FB">
              <w:rPr>
                <w:b/>
                <w:bCs/>
                <w:sz w:val="20"/>
                <w:szCs w:val="20"/>
              </w:rPr>
              <w:t xml:space="preserve"> (Depende de cual base de datos hayas creado)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9E27" w14:textId="77777777" w:rsidR="00E93FF7" w:rsidRDefault="00000000">
            <w:proofErr w:type="spellStart"/>
            <w:r>
              <w:rPr>
                <w:sz w:val="20"/>
                <w:szCs w:val="20"/>
              </w:rPr>
              <w:t>basicos</w:t>
            </w:r>
            <w:proofErr w:type="spellEnd"/>
          </w:p>
        </w:tc>
      </w:tr>
      <w:tr w:rsidR="00E93FF7" w14:paraId="3DCDB2B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CE2E" w14:textId="77777777" w:rsidR="00E93FF7" w:rsidRDefault="00000000">
            <w:r>
              <w:rPr>
                <w:b/>
                <w:bCs/>
                <w:sz w:val="20"/>
                <w:szCs w:val="20"/>
              </w:rPr>
              <w:t>Tabla SQL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8472" w14:textId="77777777" w:rsidR="00E93FF7" w:rsidRDefault="00000000">
            <w:r>
              <w:rPr>
                <w:sz w:val="20"/>
                <w:szCs w:val="20"/>
              </w:rPr>
              <w:t>test</w:t>
            </w:r>
          </w:p>
        </w:tc>
      </w:tr>
      <w:tr w:rsidR="00E93FF7" w14:paraId="662570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5A17" w14:textId="77777777" w:rsidR="00E93FF7" w:rsidRDefault="00000000">
            <w:r>
              <w:rPr>
                <w:b/>
                <w:bCs/>
                <w:sz w:val="20"/>
                <w:szCs w:val="20"/>
              </w:rPr>
              <w:t>Imagen Docker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EEC3" w14:textId="77777777" w:rsidR="00E93FF7" w:rsidRDefault="00000000">
            <w:proofErr w:type="spellStart"/>
            <w:r>
              <w:rPr>
                <w:sz w:val="20"/>
                <w:szCs w:val="20"/>
              </w:rPr>
              <w:t>mssql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server</w:t>
            </w:r>
            <w:proofErr w:type="gramEnd"/>
            <w:r>
              <w:rPr>
                <w:sz w:val="20"/>
                <w:szCs w:val="20"/>
              </w:rPr>
              <w:t>:2022-latest</w:t>
            </w:r>
          </w:p>
        </w:tc>
      </w:tr>
      <w:tr w:rsidR="00E93FF7" w14:paraId="4DD1A5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D6A8" w14:textId="77777777" w:rsidR="00E93FF7" w:rsidRDefault="00000000">
            <w:r>
              <w:rPr>
                <w:b/>
                <w:bCs/>
                <w:sz w:val="20"/>
                <w:szCs w:val="20"/>
              </w:rPr>
              <w:t>Usuario BD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B8CE" w14:textId="77777777" w:rsidR="00E93FF7" w:rsidRDefault="00000000"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</w:p>
        </w:tc>
      </w:tr>
      <w:tr w:rsidR="00E93FF7" w14:paraId="7208B9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2AA3" w14:textId="77777777" w:rsidR="00E93FF7" w:rsidRDefault="00000000">
            <w:r>
              <w:rPr>
                <w:b/>
                <w:bCs/>
                <w:sz w:val="20"/>
                <w:szCs w:val="20"/>
              </w:rPr>
              <w:t>Intervalo de inserción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BB2E" w14:textId="77777777" w:rsidR="00E93FF7" w:rsidRDefault="00000000">
            <w:r>
              <w:rPr>
                <w:sz w:val="20"/>
                <w:szCs w:val="20"/>
              </w:rPr>
              <w:t>30 segundos</w:t>
            </w:r>
          </w:p>
        </w:tc>
      </w:tr>
    </w:tbl>
    <w:p w14:paraId="53B737B8" w14:textId="77777777" w:rsidR="00E93FF7" w:rsidRDefault="00000000">
      <w:pPr>
        <w:spacing w:before="80" w:after="80"/>
      </w:pPr>
      <w:r>
        <w:rPr>
          <w:sz w:val="8"/>
          <w:szCs w:val="8"/>
        </w:rPr>
        <w:t xml:space="preserve"> </w:t>
      </w:r>
    </w:p>
    <w:p w14:paraId="36E170AD" w14:textId="77777777" w:rsidR="00E93FF7" w:rsidRDefault="00000000">
      <w:pPr>
        <w:pStyle w:val="Ttulo2"/>
      </w:pPr>
      <w:r>
        <w:t>4.2 Esquema de la tabla SQL</w:t>
      </w:r>
    </w:p>
    <w:p w14:paraId="01AC66BB" w14:textId="77777777" w:rsidR="00E93FF7" w:rsidRDefault="00000000">
      <w:pPr>
        <w:spacing w:before="80"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160"/>
        <w:gridCol w:w="3400"/>
      </w:tblGrid>
      <w:tr w:rsidR="00E93FF7" w14:paraId="6E2A6760" w14:textId="77777777"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CB28" w14:textId="77777777" w:rsidR="00E93FF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925A" w14:textId="77777777" w:rsidR="00E93FF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68D9" w14:textId="77777777" w:rsidR="00E93F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Restriccion</w:t>
            </w:r>
            <w:proofErr w:type="spellEnd"/>
          </w:p>
        </w:tc>
        <w:tc>
          <w:tcPr>
            <w:tcW w:w="3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4B17" w14:textId="77777777" w:rsidR="00E93F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E93FF7" w14:paraId="264906E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CCA7" w14:textId="77777777" w:rsidR="00E93FF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0965" w14:textId="77777777" w:rsidR="00E93FF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42BB" w14:textId="77777777" w:rsidR="00E93FF7" w:rsidRDefault="00000000">
            <w:r>
              <w:rPr>
                <w:sz w:val="20"/>
                <w:szCs w:val="20"/>
              </w:rPr>
              <w:t>PK, IDENTITY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CE01" w14:textId="77777777" w:rsidR="00E93FF7" w:rsidRDefault="00000000">
            <w:r>
              <w:rPr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sz w:val="20"/>
                <w:szCs w:val="20"/>
              </w:rPr>
              <w:t>autoincremental</w:t>
            </w:r>
            <w:proofErr w:type="spellEnd"/>
          </w:p>
        </w:tc>
      </w:tr>
      <w:tr w:rsidR="00E93FF7" w14:paraId="71BA0B9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C693" w14:textId="77777777" w:rsidR="00E93FF7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DC80" w14:textId="77777777" w:rsidR="00E93FF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184E" w14:textId="77777777" w:rsidR="00E93FF7" w:rsidRDefault="00E93FF7"/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4147" w14:textId="77777777" w:rsidR="00E93FF7" w:rsidRDefault="00000000">
            <w:r>
              <w:rPr>
                <w:sz w:val="20"/>
                <w:szCs w:val="20"/>
              </w:rPr>
              <w:t>Nombre del dispositivo o sensor</w:t>
            </w:r>
          </w:p>
        </w:tc>
      </w:tr>
      <w:tr w:rsidR="00E93FF7" w14:paraId="39535CF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486" w14:textId="77777777" w:rsidR="00E93FF7" w:rsidRDefault="00000000">
            <w:r>
              <w:rPr>
                <w:sz w:val="20"/>
                <w:szCs w:val="20"/>
              </w:rPr>
              <w:t>valor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EC1E" w14:textId="77777777" w:rsidR="00E93FF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37E0" w14:textId="77777777" w:rsidR="00E93FF7" w:rsidRDefault="00E93FF7"/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8BAD" w14:textId="77777777" w:rsidR="00E93FF7" w:rsidRDefault="00000000">
            <w:r>
              <w:rPr>
                <w:sz w:val="20"/>
                <w:szCs w:val="20"/>
              </w:rPr>
              <w:t>Valor entero del sensor</w:t>
            </w:r>
          </w:p>
        </w:tc>
      </w:tr>
      <w:tr w:rsidR="00E93FF7" w14:paraId="187C00D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3A63" w14:textId="77777777" w:rsidR="00E93FF7" w:rsidRDefault="00000000">
            <w:r>
              <w:rPr>
                <w:sz w:val="20"/>
                <w:szCs w:val="20"/>
              </w:rPr>
              <w:t>temperatura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D80F" w14:textId="77777777" w:rsidR="00E93FF7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8719" w14:textId="77777777" w:rsidR="00E93FF7" w:rsidRDefault="00E93FF7"/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A726" w14:textId="77777777" w:rsidR="00E93FF7" w:rsidRDefault="00000000">
            <w:r>
              <w:rPr>
                <w:sz w:val="20"/>
                <w:szCs w:val="20"/>
              </w:rPr>
              <w:t>Valor de temperatura</w:t>
            </w:r>
          </w:p>
        </w:tc>
      </w:tr>
      <w:tr w:rsidR="00E93FF7" w14:paraId="3AD7D0A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4678" w14:textId="77777777" w:rsidR="00E93FF7" w:rsidRDefault="00000000">
            <w:proofErr w:type="spellStart"/>
            <w:r>
              <w:rPr>
                <w:sz w:val="20"/>
                <w:szCs w:val="20"/>
              </w:rPr>
              <w:t>fecha_creacion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47ED" w14:textId="77777777" w:rsidR="00E93FF7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433C" w14:textId="77777777" w:rsidR="00E93FF7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GETDATE(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439E" w14:textId="77777777" w:rsidR="00E93FF7" w:rsidRDefault="00000000">
            <w:r>
              <w:rPr>
                <w:sz w:val="20"/>
                <w:szCs w:val="20"/>
              </w:rPr>
              <w:t>Marca de tiempo automática</w:t>
            </w:r>
          </w:p>
        </w:tc>
      </w:tr>
    </w:tbl>
    <w:p w14:paraId="046D533E" w14:textId="6CF4C07F" w:rsidR="00E93FF7" w:rsidRDefault="00E93FF7"/>
    <w:p w14:paraId="711F358E" w14:textId="77777777" w:rsidR="00E93FF7" w:rsidRDefault="00000000">
      <w:pPr>
        <w:pStyle w:val="Ttulo1"/>
      </w:pPr>
      <w:r>
        <w:t>5. Resultados Obtenidos</w:t>
      </w:r>
    </w:p>
    <w:p w14:paraId="736303C8" w14:textId="77777777" w:rsidR="00E93FF7" w:rsidRDefault="00000000">
      <w:pPr>
        <w:spacing w:before="60" w:after="100"/>
        <w:jc w:val="both"/>
      </w:pPr>
      <w:r>
        <w:t>Al terminar la implementación de todos los componentes del sistema, se logró verificar el funcionamiento correcto de la cadena de comunicación completa. Los resultados obtenidos fueron los siguientes:</w:t>
      </w:r>
    </w:p>
    <w:p w14:paraId="38951148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>El contenedor Docker con SQL Server 2022 inició correctamente y quedó accesible en el puerto 1433 de la red local.</w:t>
      </w:r>
    </w:p>
    <w:p w14:paraId="49C4DA49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 base de datos </w:t>
      </w:r>
      <w:proofErr w:type="spellStart"/>
      <w:r>
        <w:t>basicos</w:t>
      </w:r>
      <w:proofErr w:type="spellEnd"/>
      <w:r>
        <w:t xml:space="preserve"> y la tabla test se crearon satisfactoriamente mediante </w:t>
      </w:r>
      <w:proofErr w:type="spellStart"/>
      <w:r>
        <w:t>sqlcmd</w:t>
      </w:r>
      <w:proofErr w:type="spellEnd"/>
      <w:r>
        <w:t xml:space="preserve"> desde la pestaña </w:t>
      </w:r>
      <w:proofErr w:type="spellStart"/>
      <w:r>
        <w:t>Exec</w:t>
      </w:r>
      <w:proofErr w:type="spellEnd"/>
      <w:r>
        <w:t xml:space="preserve"> de Docker Desktop.</w:t>
      </w:r>
    </w:p>
    <w:p w14:paraId="1FF70846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servidor Node.js inició sin errores tras instalar las dependencias con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, y el </w:t>
      </w:r>
      <w:proofErr w:type="spellStart"/>
      <w:r>
        <w:t>endpoint</w:t>
      </w:r>
      <w:proofErr w:type="spellEnd"/>
      <w:r>
        <w:t xml:space="preserve"> GET /api/test </w:t>
      </w:r>
      <w:proofErr w:type="spellStart"/>
      <w:r>
        <w:t>respondio</w:t>
      </w:r>
      <w:proofErr w:type="spellEnd"/>
      <w:r>
        <w:t xml:space="preserve"> con un mensaje de conexión exitosa.</w:t>
      </w:r>
    </w:p>
    <w:p w14:paraId="63053287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ESP32 se conectó a la red WiFi local, obtuvo una dirección IP asignada por el </w:t>
      </w:r>
      <w:proofErr w:type="spellStart"/>
      <w:r>
        <w:t>router</w:t>
      </w:r>
      <w:proofErr w:type="spellEnd"/>
      <w:r>
        <w:t>, y envió correctamente las peticiones HTTP POST al servidor API.</w:t>
      </w:r>
    </w:p>
    <w:p w14:paraId="597061B9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Los datos fueron insertados en la tabla SQL y se verificaron con un SELECT en </w:t>
      </w:r>
      <w:proofErr w:type="spellStart"/>
      <w:r>
        <w:t>sqlcmd</w:t>
      </w:r>
      <w:proofErr w:type="spellEnd"/>
      <w:r>
        <w:t>, confirmando que los registros aparecen con los valores correctos y la marca de tiempo automática.</w:t>
      </w:r>
    </w:p>
    <w:p w14:paraId="4761D9A3" w14:textId="77777777" w:rsidR="00E93FF7" w:rsidRDefault="00000000">
      <w:pPr>
        <w:spacing w:before="60" w:after="100"/>
        <w:jc w:val="both"/>
      </w:pPr>
      <w:r>
        <w:t>El LED RGB de la placa mostró correctamente los estados del sistema: parpadeo azul durante la fase de conexión y verde sostenido al confirmar inserciones exitosas.</w:t>
      </w:r>
    </w:p>
    <w:p w14:paraId="0FE71D7B" w14:textId="77777777" w:rsidR="00E93FF7" w:rsidRDefault="00000000">
      <w:r>
        <w:br w:type="page"/>
      </w:r>
    </w:p>
    <w:p w14:paraId="3062B44D" w14:textId="77777777" w:rsidR="00E93FF7" w:rsidRDefault="00000000">
      <w:pPr>
        <w:pStyle w:val="Ttulo1"/>
      </w:pPr>
      <w:r>
        <w:lastRenderedPageBreak/>
        <w:t>6. Problemas Encontrados y Soluciones</w:t>
      </w:r>
    </w:p>
    <w:p w14:paraId="39CFABBA" w14:textId="319EC1F7" w:rsidR="00E93FF7" w:rsidRDefault="00000000">
      <w:pPr>
        <w:pStyle w:val="Ttulo2"/>
      </w:pPr>
      <w:r>
        <w:t>6.1 Módulos Node.js no encontrados</w:t>
      </w:r>
    </w:p>
    <w:p w14:paraId="6EFBD423" w14:textId="2AA2B0C1" w:rsidR="00E93FF7" w:rsidRDefault="00000000">
      <w:pPr>
        <w:spacing w:before="60" w:after="100"/>
        <w:jc w:val="both"/>
      </w:pPr>
      <w:r>
        <w:t xml:space="preserve">Al intentar ejecutar el servidor por primera vez se obtuvo el error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module </w:t>
      </w:r>
      <w:proofErr w:type="spellStart"/>
      <w:r>
        <w:t>express</w:t>
      </w:r>
      <w:proofErr w:type="spellEnd"/>
      <w:r>
        <w:t xml:space="preserve">. El problema era que los paquetes </w:t>
      </w:r>
      <w:proofErr w:type="spellStart"/>
      <w:r>
        <w:t>npm</w:t>
      </w:r>
      <w:proofErr w:type="spellEnd"/>
      <w:r>
        <w:t xml:space="preserve"> no estaban instalados localmente. La solución fue ejecutar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en el directorio del proyecto para descargar las dependencias listadas en </w:t>
      </w:r>
      <w:proofErr w:type="spellStart"/>
      <w:proofErr w:type="gramStart"/>
      <w:r>
        <w:t>package.json</w:t>
      </w:r>
      <w:proofErr w:type="spellEnd"/>
      <w:proofErr w:type="gramEnd"/>
      <w:r>
        <w:t>.</w:t>
      </w:r>
    </w:p>
    <w:p w14:paraId="4E062D30" w14:textId="09E05F5B" w:rsidR="00E93FF7" w:rsidRDefault="00000000">
      <w:pPr>
        <w:pStyle w:val="Ttulo2"/>
      </w:pPr>
      <w:r>
        <w:t xml:space="preserve">6.2 Corrupción del contenedor </w:t>
      </w:r>
      <w:proofErr w:type="spellStart"/>
      <w:r>
        <w:t>azure-sql-edge</w:t>
      </w:r>
      <w:proofErr w:type="spellEnd"/>
    </w:p>
    <w:p w14:paraId="5E00689F" w14:textId="77777777" w:rsidR="00E93FF7" w:rsidRDefault="00000000">
      <w:pPr>
        <w:spacing w:before="60" w:after="100"/>
        <w:jc w:val="both"/>
      </w:pPr>
      <w:r>
        <w:t xml:space="preserve">Durante el desarrollo, el contenedor original basado en la imagen </w:t>
      </w:r>
      <w:proofErr w:type="spellStart"/>
      <w:r>
        <w:t>azure-sql-edge</w:t>
      </w:r>
      <w:proofErr w:type="spellEnd"/>
      <w:r>
        <w:t xml:space="preserve"> </w:t>
      </w:r>
      <w:proofErr w:type="spellStart"/>
      <w:r>
        <w:t>sufrio</w:t>
      </w:r>
      <w:proofErr w:type="spellEnd"/>
      <w:r>
        <w:t xml:space="preserve"> corrupción de datos. Al intentar recrearlo, SQL Server no aceptaba conexiones y el sistema reportaba conflictos en el puerto 1433. Se cambió a la imagen </w:t>
      </w:r>
      <w:proofErr w:type="spellStart"/>
      <w:r>
        <w:t>mssql</w:t>
      </w:r>
      <w:proofErr w:type="spellEnd"/>
      <w:r>
        <w:t>/</w:t>
      </w:r>
      <w:proofErr w:type="gramStart"/>
      <w:r>
        <w:t>server</w:t>
      </w:r>
      <w:proofErr w:type="gramEnd"/>
      <w:r>
        <w:t xml:space="preserve">:2022-latest. La principal diferencia técnica es la ruta de </w:t>
      </w:r>
      <w:proofErr w:type="spellStart"/>
      <w:r>
        <w:t>sqlcmd</w:t>
      </w:r>
      <w:proofErr w:type="spellEnd"/>
      <w:r>
        <w:t>: /</w:t>
      </w:r>
      <w:proofErr w:type="spellStart"/>
      <w:r>
        <w:t>opt</w:t>
      </w:r>
      <w:proofErr w:type="spellEnd"/>
      <w:r>
        <w:t>/mssql-tools18/</w:t>
      </w:r>
      <w:proofErr w:type="spellStart"/>
      <w:r>
        <w:t>bin</w:t>
      </w:r>
      <w:proofErr w:type="spellEnd"/>
      <w:r>
        <w:t>/</w:t>
      </w:r>
      <w:proofErr w:type="spellStart"/>
      <w:r>
        <w:t>sqlcmd</w:t>
      </w:r>
      <w:proofErr w:type="spellEnd"/>
      <w:r>
        <w:t xml:space="preserve"> en lugar de /</w:t>
      </w:r>
      <w:proofErr w:type="spellStart"/>
      <w:r>
        <w:t>opt</w:t>
      </w:r>
      <w:proofErr w:type="spellEnd"/>
      <w:r>
        <w:t>/</w:t>
      </w:r>
      <w:proofErr w:type="spellStart"/>
      <w:r>
        <w:t>mssql-tools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sqlcmd</w:t>
      </w:r>
      <w:proofErr w:type="spellEnd"/>
      <w:r>
        <w:t>.</w:t>
      </w:r>
    </w:p>
    <w:p w14:paraId="50BA81F7" w14:textId="2570A6AF" w:rsidR="00E93FF7" w:rsidRDefault="00000000">
      <w:pPr>
        <w:pStyle w:val="Ttulo2"/>
      </w:pPr>
      <w:r>
        <w:t>6.3 Inconsistencias en el archivo de configuración</w:t>
      </w:r>
    </w:p>
    <w:p w14:paraId="1E18B148" w14:textId="77777777" w:rsidR="00E93FF7" w:rsidRDefault="00000000">
      <w:pPr>
        <w:spacing w:before="60" w:after="100"/>
        <w:jc w:val="both"/>
      </w:pPr>
      <w:r>
        <w:t xml:space="preserve">El archivo servidor_api_esp32.js contenía dos bloques de credenciales con contraseñas diferentes. Además, el nombre de la tabla en la consulta INSERT era prueba en lugar </w:t>
      </w:r>
      <w:proofErr w:type="gramStart"/>
      <w:r>
        <w:t>de test</w:t>
      </w:r>
      <w:proofErr w:type="gramEnd"/>
      <w:r>
        <w:t>. Ambos problemas se corrigieron unificando las credenciales y actualizando el nombre de la tabla.</w:t>
      </w:r>
    </w:p>
    <w:p w14:paraId="3455D4C0" w14:textId="77777777" w:rsidR="00E93FF7" w:rsidRDefault="00000000">
      <w:pPr>
        <w:pStyle w:val="Ttulo2"/>
      </w:pPr>
      <w:r>
        <w:t>6.4 Base de datos no existente</w:t>
      </w:r>
    </w:p>
    <w:p w14:paraId="5BCF8910" w14:textId="25A2FA40" w:rsidR="00E93FF7" w:rsidRDefault="00000000">
      <w:pPr>
        <w:spacing w:before="60" w:after="100"/>
        <w:jc w:val="both"/>
      </w:pPr>
      <w:r>
        <w:t xml:space="preserve">Los logs de Docker mostraban el error 18456 con el mensaje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open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basicos</w:t>
      </w:r>
      <w:proofErr w:type="spellEnd"/>
      <w:r>
        <w:t xml:space="preserve">, lo que indicaba que la base de datos aún no había sido creada. Se resolvió accediendo al contenedor mediante la pestaña </w:t>
      </w:r>
      <w:proofErr w:type="spellStart"/>
      <w:r>
        <w:t>Exec</w:t>
      </w:r>
      <w:proofErr w:type="spellEnd"/>
      <w:r>
        <w:t xml:space="preserve"> de Docker Desktop y ejecutando los comandos CREATE DATABASE y CREATE TABLE en </w:t>
      </w:r>
      <w:proofErr w:type="spellStart"/>
      <w:r>
        <w:t>sqlcmd</w:t>
      </w:r>
      <w:proofErr w:type="spellEnd"/>
      <w:r>
        <w:t>.</w:t>
      </w:r>
    </w:p>
    <w:p w14:paraId="43CA174F" w14:textId="77777777" w:rsidR="00E93FF7" w:rsidRDefault="00000000">
      <w:r>
        <w:br w:type="page"/>
      </w:r>
    </w:p>
    <w:p w14:paraId="3AED0C23" w14:textId="77777777" w:rsidR="00E93FF7" w:rsidRDefault="00000000">
      <w:pPr>
        <w:pStyle w:val="Ttulo1"/>
      </w:pPr>
      <w:r>
        <w:lastRenderedPageBreak/>
        <w:t>7. Conclusiones</w:t>
      </w:r>
    </w:p>
    <w:p w14:paraId="5BA0CD59" w14:textId="62F114A1" w:rsidR="00E93FF7" w:rsidRDefault="00F05659">
      <w:pPr>
        <w:spacing w:before="60" w:after="100"/>
        <w:jc w:val="both"/>
      </w:pPr>
      <w:r w:rsidRPr="00C418FB">
        <w:rPr>
          <w:b/>
          <w:bCs/>
        </w:rPr>
        <w:t>Eduardo:</w:t>
      </w:r>
      <w:r>
        <w:t xml:space="preserve"> Con esta práctica quedó claro cómo se integran tecnologías de distintos niveles: desde el firmware del ESP32 hasta una base de datos empresarial, usando una API REST como puente entre ambas capas.</w:t>
      </w:r>
    </w:p>
    <w:p w14:paraId="42F2C6EB" w14:textId="79374813" w:rsidR="00E93FF7" w:rsidRDefault="00F05659">
      <w:pPr>
        <w:spacing w:before="60" w:after="100"/>
        <w:jc w:val="both"/>
      </w:pPr>
      <w:r w:rsidRPr="00C418FB">
        <w:rPr>
          <w:b/>
          <w:bCs/>
        </w:rPr>
        <w:t>Damian:</w:t>
      </w:r>
      <w:r>
        <w:t xml:space="preserve"> Docker resultó muy práctico para levantar SQL Server sin tener que instalarlo directamente en el sistema. El contenedor asegura que el entorno funcione igual en cualquier equipo que tenga Docker.</w:t>
      </w:r>
    </w:p>
    <w:p w14:paraId="0A100001" w14:textId="6459CD79" w:rsidR="00E93FF7" w:rsidRDefault="00F05659" w:rsidP="00C418FB">
      <w:pPr>
        <w:spacing w:before="60" w:after="100"/>
        <w:jc w:val="both"/>
      </w:pPr>
      <w:r w:rsidRPr="00C418FB">
        <w:rPr>
          <w:b/>
          <w:bCs/>
        </w:rPr>
        <w:t>Itzel:</w:t>
      </w:r>
      <w:r>
        <w:t xml:space="preserve"> Usar una API REST como intermediario entre el hardware y la base de datos es una buena práctica en </w:t>
      </w:r>
      <w:proofErr w:type="spellStart"/>
      <w:r>
        <w:t>IoT</w:t>
      </w:r>
      <w:proofErr w:type="spellEnd"/>
      <w:r>
        <w:t>: desacopla el firmware de la lógica de datos y permite que varios dispositivos usen el mismo punto de acceso. La combinación ESP32 + Node.js + Docker + SQL Server es una arquitectura viable, manejable y con buen potencial de escalar.</w:t>
      </w:r>
    </w:p>
    <w:p w14:paraId="0A100002" w14:textId="210BFF9C" w:rsidR="00E93FF7" w:rsidRDefault="00C418FB">
      <w:pPr>
        <w:pStyle w:val="Ttulo1"/>
      </w:pPr>
      <w:r>
        <w:t>8. Recursos del Proyecto</w:t>
      </w:r>
    </w:p>
    <w:p w14:paraId="0A100003" w14:textId="77777777" w:rsidR="00E93FF7" w:rsidRDefault="00000000">
      <w:pPr>
        <w:spacing w:before="60" w:after="100"/>
        <w:jc w:val="both"/>
      </w:pPr>
      <w:r>
        <w:t>Aquí se pueden consultar el código fuente del proyecto y el video de demostración con el funcionamiento completo del sistema:</w:t>
      </w:r>
    </w:p>
    <w:p w14:paraId="0A100004" w14:textId="1DCDAB21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Repositorio GitHub: </w:t>
      </w:r>
    </w:p>
    <w:p w14:paraId="0A100005" w14:textId="6A5BBE18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Video de funcionamiento (YouTube):</w:t>
      </w:r>
      <w:hyperlink r:id="rId8" w:history="1">
        <w:r w:rsidR="00F83E51" w:rsidRPr="00F83E51">
          <w:rPr>
            <w:rStyle w:val="Hipervnculo"/>
            <w:b/>
            <w:bCs/>
          </w:rPr>
          <w:t>https://youtube.com/shorts/i1M</w:t>
        </w:r>
        <w:r w:rsidR="00F83E51" w:rsidRPr="00F83E51">
          <w:rPr>
            <w:rStyle w:val="Hipervnculo"/>
            <w:b/>
            <w:bCs/>
          </w:rPr>
          <w:t>q</w:t>
        </w:r>
        <w:r w:rsidR="00F83E51" w:rsidRPr="00F83E51">
          <w:rPr>
            <w:rStyle w:val="Hipervnculo"/>
            <w:b/>
            <w:bCs/>
          </w:rPr>
          <w:t>JNeStbQ?feature=share</w:t>
        </w:r>
      </w:hyperlink>
    </w:p>
    <w:sectPr w:rsidR="00E93F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26725" w14:textId="77777777" w:rsidR="00BC110C" w:rsidRDefault="00BC110C">
      <w:r>
        <w:separator/>
      </w:r>
    </w:p>
  </w:endnote>
  <w:endnote w:type="continuationSeparator" w:id="0">
    <w:p w14:paraId="7FA9F1F6" w14:textId="77777777" w:rsidR="00BC110C" w:rsidRDefault="00BC1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6B729" w14:textId="77777777" w:rsidR="00BC110C" w:rsidRDefault="00BC110C">
      <w:r>
        <w:separator/>
      </w:r>
    </w:p>
  </w:footnote>
  <w:footnote w:type="continuationSeparator" w:id="0">
    <w:p w14:paraId="74C67DB7" w14:textId="77777777" w:rsidR="00BC110C" w:rsidRDefault="00BC11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F3961"/>
    <w:multiLevelType w:val="hybridMultilevel"/>
    <w:tmpl w:val="D97C173C"/>
    <w:lvl w:ilvl="0" w:tplc="A0544C70">
      <w:start w:val="1"/>
      <w:numFmt w:val="bullet"/>
      <w:lvlText w:val="•"/>
      <w:lvlJc w:val="left"/>
      <w:pPr>
        <w:ind w:left="720" w:hanging="360"/>
      </w:pPr>
    </w:lvl>
    <w:lvl w:ilvl="1" w:tplc="FB94F110">
      <w:numFmt w:val="decimal"/>
      <w:lvlText w:val=""/>
      <w:lvlJc w:val="left"/>
    </w:lvl>
    <w:lvl w:ilvl="2" w:tplc="9362878E">
      <w:numFmt w:val="decimal"/>
      <w:lvlText w:val=""/>
      <w:lvlJc w:val="left"/>
    </w:lvl>
    <w:lvl w:ilvl="3" w:tplc="F60018E6">
      <w:numFmt w:val="decimal"/>
      <w:lvlText w:val=""/>
      <w:lvlJc w:val="left"/>
    </w:lvl>
    <w:lvl w:ilvl="4" w:tplc="9586D0E2">
      <w:numFmt w:val="decimal"/>
      <w:lvlText w:val=""/>
      <w:lvlJc w:val="left"/>
    </w:lvl>
    <w:lvl w:ilvl="5" w:tplc="EA6831DA">
      <w:numFmt w:val="decimal"/>
      <w:lvlText w:val=""/>
      <w:lvlJc w:val="left"/>
    </w:lvl>
    <w:lvl w:ilvl="6" w:tplc="006436B2">
      <w:numFmt w:val="decimal"/>
      <w:lvlText w:val=""/>
      <w:lvlJc w:val="left"/>
    </w:lvl>
    <w:lvl w:ilvl="7" w:tplc="BAEA4EF6">
      <w:numFmt w:val="decimal"/>
      <w:lvlText w:val=""/>
      <w:lvlJc w:val="left"/>
    </w:lvl>
    <w:lvl w:ilvl="8" w:tplc="C45A4AD6">
      <w:numFmt w:val="decimal"/>
      <w:lvlText w:val=""/>
      <w:lvlJc w:val="left"/>
    </w:lvl>
  </w:abstractNum>
  <w:abstractNum w:abstractNumId="1" w15:restartNumberingAfterBreak="0">
    <w:nsid w:val="1D6734D6"/>
    <w:multiLevelType w:val="multilevel"/>
    <w:tmpl w:val="6D5CE1E0"/>
    <w:lvl w:ilvl="0">
      <w:start w:val="1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B32021B"/>
    <w:multiLevelType w:val="hybridMultilevel"/>
    <w:tmpl w:val="840885CA"/>
    <w:lvl w:ilvl="0" w:tplc="F55E99C6">
      <w:start w:val="1"/>
      <w:numFmt w:val="bullet"/>
      <w:lvlText w:val="●"/>
      <w:lvlJc w:val="left"/>
      <w:pPr>
        <w:ind w:left="720" w:hanging="360"/>
      </w:pPr>
    </w:lvl>
    <w:lvl w:ilvl="1" w:tplc="E11CB366">
      <w:start w:val="1"/>
      <w:numFmt w:val="bullet"/>
      <w:lvlText w:val="○"/>
      <w:lvlJc w:val="left"/>
      <w:pPr>
        <w:ind w:left="1440" w:hanging="360"/>
      </w:pPr>
    </w:lvl>
    <w:lvl w:ilvl="2" w:tplc="DAA21134">
      <w:start w:val="1"/>
      <w:numFmt w:val="bullet"/>
      <w:lvlText w:val="■"/>
      <w:lvlJc w:val="left"/>
      <w:pPr>
        <w:ind w:left="2160" w:hanging="360"/>
      </w:pPr>
    </w:lvl>
    <w:lvl w:ilvl="3" w:tplc="3E8270D8">
      <w:start w:val="1"/>
      <w:numFmt w:val="bullet"/>
      <w:lvlText w:val="●"/>
      <w:lvlJc w:val="left"/>
      <w:pPr>
        <w:ind w:left="2880" w:hanging="360"/>
      </w:pPr>
    </w:lvl>
    <w:lvl w:ilvl="4" w:tplc="9642EE32">
      <w:start w:val="1"/>
      <w:numFmt w:val="bullet"/>
      <w:lvlText w:val="○"/>
      <w:lvlJc w:val="left"/>
      <w:pPr>
        <w:ind w:left="3600" w:hanging="360"/>
      </w:pPr>
    </w:lvl>
    <w:lvl w:ilvl="5" w:tplc="BD701D38">
      <w:start w:val="1"/>
      <w:numFmt w:val="bullet"/>
      <w:lvlText w:val="■"/>
      <w:lvlJc w:val="left"/>
      <w:pPr>
        <w:ind w:left="4320" w:hanging="360"/>
      </w:pPr>
    </w:lvl>
    <w:lvl w:ilvl="6" w:tplc="56FA12AA">
      <w:start w:val="1"/>
      <w:numFmt w:val="bullet"/>
      <w:lvlText w:val="●"/>
      <w:lvlJc w:val="left"/>
      <w:pPr>
        <w:ind w:left="5040" w:hanging="360"/>
      </w:pPr>
    </w:lvl>
    <w:lvl w:ilvl="7" w:tplc="47920212">
      <w:start w:val="1"/>
      <w:numFmt w:val="bullet"/>
      <w:lvlText w:val="●"/>
      <w:lvlJc w:val="left"/>
      <w:pPr>
        <w:ind w:left="5760" w:hanging="360"/>
      </w:pPr>
    </w:lvl>
    <w:lvl w:ilvl="8" w:tplc="D454385A">
      <w:start w:val="1"/>
      <w:numFmt w:val="bullet"/>
      <w:lvlText w:val="●"/>
      <w:lvlJc w:val="left"/>
      <w:pPr>
        <w:ind w:left="6480" w:hanging="360"/>
      </w:pPr>
    </w:lvl>
  </w:abstractNum>
  <w:num w:numId="1" w16cid:durableId="22749305">
    <w:abstractNumId w:val="2"/>
    <w:lvlOverride w:ilvl="0">
      <w:startOverride w:val="1"/>
    </w:lvlOverride>
  </w:num>
  <w:num w:numId="2" w16cid:durableId="2130852657">
    <w:abstractNumId w:val="0"/>
    <w:lvlOverride w:ilvl="0">
      <w:startOverride w:val="1"/>
    </w:lvlOverride>
  </w:num>
  <w:num w:numId="3" w16cid:durableId="31541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FF7"/>
    <w:rsid w:val="002D0FFD"/>
    <w:rsid w:val="00844FCF"/>
    <w:rsid w:val="008D2492"/>
    <w:rsid w:val="00AE710A"/>
    <w:rsid w:val="00BC110C"/>
    <w:rsid w:val="00C418FB"/>
    <w:rsid w:val="00D87FBB"/>
    <w:rsid w:val="00E273C8"/>
    <w:rsid w:val="00E93FF7"/>
    <w:rsid w:val="00F05659"/>
    <w:rsid w:val="00F8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68267"/>
  <w15:docId w15:val="{BFE19738-2B16-4ED1-A478-D9629552C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A527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1F618D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056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5659"/>
  </w:style>
  <w:style w:type="paragraph" w:styleId="Piedepgina">
    <w:name w:val="footer"/>
    <w:basedOn w:val="Normal"/>
    <w:link w:val="PiedepginaCar"/>
    <w:uiPriority w:val="99"/>
    <w:unhideWhenUsed/>
    <w:rsid w:val="00F056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5659"/>
  </w:style>
  <w:style w:type="character" w:styleId="Mencinsinresolver">
    <w:name w:val="Unresolved Mention"/>
    <w:basedOn w:val="Fuentedeprrafopredeter"/>
    <w:uiPriority w:val="99"/>
    <w:semiHidden/>
    <w:unhideWhenUsed/>
    <w:rsid w:val="00F83E5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83E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shorts/i1MqJNeStbQ?feature=shar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2998</Words>
  <Characters>16489</Characters>
  <Application>Microsoft Office Word</Application>
  <DocSecurity>0</DocSecurity>
  <Lines>137</Lines>
  <Paragraphs>38</Paragraphs>
  <ScaleCrop>false</ScaleCrop>
  <Company/>
  <LinksUpToDate>false</LinksUpToDate>
  <CharactersWithSpaces>19449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CADENGO LOPEZ</cp:lastModifiedBy>
  <cp:revision>5</cp:revision>
  <dcterms:created xsi:type="dcterms:W3CDTF">2026-05-26T00:00:00Z</dcterms:created>
  <dcterms:modified xsi:type="dcterms:W3CDTF">2026-05-26T00:37:00Z</dcterms:modified>
</cp:coreProperties>
</file>