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6347" w14:textId="77777777" w:rsidR="006669BA" w:rsidRPr="008E4B30" w:rsidRDefault="00000000">
      <w:pPr>
        <w:jc w:val="center"/>
        <w:rPr>
          <w:lang w:val="es-MX"/>
        </w:rPr>
      </w:pPr>
      <w:r w:rsidRPr="008E4B30">
        <w:rPr>
          <w:b/>
          <w:sz w:val="36"/>
          <w:lang w:val="es-MX"/>
        </w:rPr>
        <w:t>REPORTE DE PRÁCTICA</w:t>
      </w:r>
      <w:r w:rsidRPr="008E4B30">
        <w:rPr>
          <w:b/>
          <w:sz w:val="36"/>
          <w:lang w:val="es-MX"/>
        </w:rPr>
        <w:br/>
      </w:r>
    </w:p>
    <w:p w14:paraId="3B1991DB" w14:textId="49623FAB" w:rsidR="006669BA" w:rsidRPr="000A2116" w:rsidRDefault="000A6471">
      <w:pPr>
        <w:jc w:val="center"/>
        <w:rPr>
          <w:rFonts w:ascii="Arial" w:hAnsi="Arial" w:cs="Arial"/>
          <w:lang w:val="es-MX"/>
        </w:rPr>
      </w:pPr>
      <w:r w:rsidRPr="000A2116">
        <w:rPr>
          <w:rFonts w:ascii="Arial" w:hAnsi="Arial" w:cs="Arial"/>
          <w:b/>
          <w:sz w:val="32"/>
          <w:lang w:val="es-MX"/>
        </w:rPr>
        <w:t>NFC/RFID Autorización</w:t>
      </w:r>
      <w:r w:rsidRPr="000A2116">
        <w:rPr>
          <w:rFonts w:ascii="Arial" w:hAnsi="Arial" w:cs="Arial"/>
          <w:b/>
          <w:sz w:val="32"/>
          <w:lang w:val="es-MX"/>
        </w:rPr>
        <w:br/>
      </w:r>
    </w:p>
    <w:p w14:paraId="5EFD4A29" w14:textId="07022AAB" w:rsidR="006669BA" w:rsidRPr="000A2116" w:rsidRDefault="00000000">
      <w:pPr>
        <w:jc w:val="center"/>
        <w:rPr>
          <w:rFonts w:ascii="Arial" w:hAnsi="Arial" w:cs="Arial"/>
          <w:lang w:val="es-MX"/>
        </w:rPr>
      </w:pPr>
      <w:r w:rsidRPr="000A2116">
        <w:rPr>
          <w:rFonts w:ascii="Arial" w:hAnsi="Arial" w:cs="Arial"/>
          <w:lang w:val="es-MX"/>
        </w:rPr>
        <w:t xml:space="preserve">Tecnologías Inalámbricas </w:t>
      </w:r>
      <w:r w:rsidRPr="000A2116">
        <w:rPr>
          <w:rFonts w:ascii="Arial" w:hAnsi="Arial" w:cs="Arial"/>
          <w:lang w:val="es-MX"/>
        </w:rPr>
        <w:br/>
      </w:r>
    </w:p>
    <w:p w14:paraId="3612EB4D" w14:textId="77777777" w:rsidR="006669BA" w:rsidRPr="000A2116" w:rsidRDefault="00000000">
      <w:pPr>
        <w:jc w:val="center"/>
        <w:rPr>
          <w:rFonts w:ascii="Arial" w:hAnsi="Arial" w:cs="Arial"/>
          <w:lang w:val="es-MX"/>
        </w:rPr>
      </w:pPr>
      <w:r w:rsidRPr="000A2116">
        <w:rPr>
          <w:rFonts w:ascii="Arial" w:hAnsi="Arial" w:cs="Arial"/>
          <w:lang w:val="es-MX"/>
        </w:rPr>
        <w:t>Fecha: 10/04/2026</w:t>
      </w:r>
      <w:r w:rsidRPr="000A2116">
        <w:rPr>
          <w:rFonts w:ascii="Arial" w:hAnsi="Arial" w:cs="Arial"/>
          <w:lang w:val="es-MX"/>
        </w:rPr>
        <w:br/>
      </w:r>
    </w:p>
    <w:p w14:paraId="0ED9ABBD" w14:textId="77777777" w:rsidR="006669BA" w:rsidRPr="000A2116" w:rsidRDefault="006669BA">
      <w:pPr>
        <w:rPr>
          <w:rFonts w:ascii="Arial" w:hAnsi="Arial" w:cs="Arial"/>
          <w:lang w:val="es-MX"/>
        </w:rPr>
      </w:pPr>
    </w:p>
    <w:p w14:paraId="4F9E1F11" w14:textId="77777777" w:rsidR="006669BA" w:rsidRPr="000A2116" w:rsidRDefault="00000000">
      <w:pPr>
        <w:rPr>
          <w:rFonts w:ascii="Arial" w:hAnsi="Arial" w:cs="Arial"/>
          <w:lang w:val="es-MX"/>
        </w:rPr>
      </w:pPr>
      <w:r w:rsidRPr="000A2116">
        <w:rPr>
          <w:rFonts w:ascii="Arial" w:hAnsi="Arial" w:cs="Arial"/>
          <w:lang w:val="es-MX"/>
        </w:rPr>
        <w:t>Integrantes:</w:t>
      </w:r>
    </w:p>
    <w:p w14:paraId="001AABDE" w14:textId="77777777" w:rsidR="006669BA" w:rsidRPr="000A2116" w:rsidRDefault="00000000">
      <w:pPr>
        <w:rPr>
          <w:rFonts w:ascii="Arial" w:hAnsi="Arial" w:cs="Arial"/>
          <w:lang w:val="es-MX"/>
        </w:rPr>
      </w:pPr>
      <w:r w:rsidRPr="000A2116">
        <w:rPr>
          <w:rFonts w:ascii="Arial" w:hAnsi="Arial" w:cs="Arial"/>
          <w:lang w:val="es-MX"/>
        </w:rPr>
        <w:t>• Eduardo Cadengo López</w:t>
      </w:r>
    </w:p>
    <w:p w14:paraId="1A400B37" w14:textId="77777777" w:rsidR="006669BA" w:rsidRPr="000A2116" w:rsidRDefault="00000000">
      <w:pPr>
        <w:rPr>
          <w:rFonts w:ascii="Arial" w:hAnsi="Arial" w:cs="Arial"/>
          <w:lang w:val="es-MX"/>
        </w:rPr>
      </w:pPr>
      <w:r w:rsidRPr="000A2116">
        <w:rPr>
          <w:rFonts w:ascii="Arial" w:hAnsi="Arial" w:cs="Arial"/>
          <w:lang w:val="es-MX"/>
        </w:rPr>
        <w:t>• Itzel Citlalli Martell De La Cruz</w:t>
      </w:r>
    </w:p>
    <w:p w14:paraId="25FAECDD" w14:textId="77777777" w:rsidR="006669BA" w:rsidRPr="000A2116" w:rsidRDefault="00000000">
      <w:pPr>
        <w:rPr>
          <w:rFonts w:ascii="Arial" w:hAnsi="Arial" w:cs="Arial"/>
          <w:lang w:val="es-MX"/>
        </w:rPr>
      </w:pPr>
      <w:r w:rsidRPr="000A2116">
        <w:rPr>
          <w:rFonts w:ascii="Arial" w:hAnsi="Arial" w:cs="Arial"/>
          <w:lang w:val="es-MX"/>
        </w:rPr>
        <w:t>• Damian Alexander Diaz Piña</w:t>
      </w:r>
    </w:p>
    <w:p w14:paraId="265D9EC1" w14:textId="77777777" w:rsidR="006669BA" w:rsidRPr="000A2116" w:rsidRDefault="00000000">
      <w:pPr>
        <w:jc w:val="center"/>
        <w:rPr>
          <w:rFonts w:ascii="Arial" w:hAnsi="Arial" w:cs="Arial"/>
          <w:lang w:val="es-MX"/>
        </w:rPr>
      </w:pPr>
      <w:r w:rsidRPr="008E4B30">
        <w:rPr>
          <w:lang w:val="es-MX"/>
        </w:rPr>
        <w:br/>
      </w:r>
      <w:r w:rsidRPr="000A2116">
        <w:rPr>
          <w:rFonts w:ascii="Arial" w:hAnsi="Arial" w:cs="Arial"/>
          <w:lang w:val="es-MX"/>
        </w:rPr>
        <w:t xml:space="preserve">Aguascalientes, </w:t>
      </w:r>
      <w:proofErr w:type="spellStart"/>
      <w:r w:rsidRPr="000A2116">
        <w:rPr>
          <w:rFonts w:ascii="Arial" w:hAnsi="Arial" w:cs="Arial"/>
          <w:lang w:val="es-MX"/>
        </w:rPr>
        <w:t>Ags</w:t>
      </w:r>
      <w:proofErr w:type="spellEnd"/>
      <w:r w:rsidRPr="000A2116">
        <w:rPr>
          <w:rFonts w:ascii="Arial" w:hAnsi="Arial" w:cs="Arial"/>
          <w:lang w:val="es-MX"/>
        </w:rPr>
        <w:t>.</w:t>
      </w:r>
      <w:r w:rsidRPr="000A2116">
        <w:rPr>
          <w:rFonts w:ascii="Arial" w:hAnsi="Arial" w:cs="Arial"/>
          <w:lang w:val="es-MX"/>
        </w:rPr>
        <w:br/>
      </w:r>
    </w:p>
    <w:p w14:paraId="70A00E34" w14:textId="77777777" w:rsidR="006669BA" w:rsidRPr="008E4B30" w:rsidRDefault="00000000">
      <w:pPr>
        <w:rPr>
          <w:lang w:val="es-MX"/>
        </w:rPr>
      </w:pPr>
      <w:r w:rsidRPr="008E4B30">
        <w:rPr>
          <w:lang w:val="es-MX"/>
        </w:rPr>
        <w:br w:type="page"/>
      </w:r>
    </w:p>
    <w:sdt>
      <w:sdtPr>
        <w:rPr>
          <w:rFonts w:ascii="Arial" w:eastAsia="Calibri" w:hAnsi="Arial" w:cs="Arial"/>
          <w:b w:val="0"/>
          <w:bCs w:val="0"/>
          <w:color w:val="auto"/>
          <w:sz w:val="22"/>
          <w:szCs w:val="22"/>
          <w:lang w:val="es-ES"/>
        </w:rPr>
        <w:id w:val="55135223"/>
        <w:docPartObj>
          <w:docPartGallery w:val="Table of Contents"/>
          <w:docPartUnique/>
        </w:docPartObj>
      </w:sdtPr>
      <w:sdtContent>
        <w:p w14:paraId="21D64E1D" w14:textId="0F6AAF2B" w:rsidR="005912B1" w:rsidRPr="005912B1" w:rsidRDefault="005912B1" w:rsidP="005912B1">
          <w:pPr>
            <w:pStyle w:val="TtuloTDC"/>
            <w:rPr>
              <w:rFonts w:ascii="Arial" w:hAnsi="Arial" w:cs="Arial"/>
            </w:rPr>
          </w:pPr>
          <w:r w:rsidRPr="005912B1">
            <w:rPr>
              <w:rFonts w:ascii="Arial" w:hAnsi="Arial" w:cs="Arial"/>
              <w:lang w:val="es-ES"/>
            </w:rPr>
            <w:t xml:space="preserve">Índice </w:t>
          </w:r>
        </w:p>
        <w:p w14:paraId="42AB552F" w14:textId="573C9B35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 w:rsidRPr="005912B1">
            <w:rPr>
              <w:rFonts w:ascii="Arial" w:hAnsi="Arial" w:cs="Arial"/>
            </w:rPr>
            <w:fldChar w:fldCharType="begin"/>
          </w:r>
          <w:r w:rsidRPr="005912B1">
            <w:rPr>
              <w:rFonts w:ascii="Arial" w:hAnsi="Arial" w:cs="Arial"/>
            </w:rPr>
            <w:instrText xml:space="preserve"> TOC \o "1-3" \h \z \u </w:instrText>
          </w:r>
          <w:r w:rsidRPr="005912B1">
            <w:rPr>
              <w:rFonts w:ascii="Arial" w:hAnsi="Arial" w:cs="Arial"/>
            </w:rPr>
            <w:fldChar w:fldCharType="separate"/>
          </w:r>
          <w:hyperlink w:anchor="_Toc226747813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1. Datos generales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_Toc226747813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3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1EFC34A" w14:textId="6A1B1882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747814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2. Descripción de la tecnología RFID/NFC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_Toc226747814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3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23D835" w14:textId="7ED0E426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747815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3. Usos actuales de la tecnología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_Toc226747815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3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2A396D" w14:textId="1CE8947E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747816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4. Funcionamiento y descripción del módulo sensor (PN532)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_Toc226747816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3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6E9F214" w14:textId="7E5366F4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747817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5. Diagrama de conexión (ESP32 - PN532 por I2C)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_Toc226747817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4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7F896D3" w14:textId="3543202D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747818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6. Desarrollo de la práctica (código y validación)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_Toc226747818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4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6BEE0EA" w14:textId="19FC7C47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747819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7. Resultados y evidencias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_Toc226747819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6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C736B0" w14:textId="3C05E295" w:rsidR="005912B1" w:rsidRPr="005912B1" w:rsidRDefault="005912B1">
          <w:pPr>
            <w:pStyle w:val="TDC2"/>
            <w:tabs>
              <w:tab w:val="right" w:leader="dot" w:pos="863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747820" w:history="1">
            <w:r w:rsidRPr="005912B1">
              <w:rPr>
                <w:rStyle w:val="Hipervnculo"/>
                <w:rFonts w:ascii="Arial" w:hAnsi="Arial" w:cs="Arial"/>
                <w:noProof/>
                <w:lang w:val="es-MX"/>
              </w:rPr>
              <w:t>10. Enlaces (GitHub y video)</w:t>
            </w:r>
            <w:r w:rsidRPr="005912B1">
              <w:rPr>
                <w:rFonts w:ascii="Arial" w:hAnsi="Arial" w:cs="Arial"/>
                <w:noProof/>
                <w:webHidden/>
              </w:rPr>
              <w:tab/>
            </w:r>
            <w:r w:rsidRPr="005912B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912B1">
              <w:rPr>
                <w:rFonts w:ascii="Arial" w:hAnsi="Arial" w:cs="Arial"/>
                <w:noProof/>
                <w:webHidden/>
              </w:rPr>
              <w:instrText xml:space="preserve"> PAGEREF _Toc226747820 \h </w:instrText>
            </w:r>
            <w:r w:rsidRPr="005912B1">
              <w:rPr>
                <w:rFonts w:ascii="Arial" w:hAnsi="Arial" w:cs="Arial"/>
                <w:noProof/>
                <w:webHidden/>
              </w:rPr>
            </w:r>
            <w:r w:rsidRPr="005912B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912B1">
              <w:rPr>
                <w:rFonts w:ascii="Arial" w:hAnsi="Arial" w:cs="Arial"/>
                <w:noProof/>
                <w:webHidden/>
              </w:rPr>
              <w:t>7</w:t>
            </w:r>
            <w:r w:rsidRPr="005912B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B297C41" w14:textId="559B9AE9" w:rsidR="006669BA" w:rsidRPr="005912B1" w:rsidRDefault="005912B1">
          <w:pPr>
            <w:rPr>
              <w:rFonts w:ascii="Arial" w:hAnsi="Arial" w:cs="Arial"/>
            </w:rPr>
          </w:pPr>
          <w:r w:rsidRPr="005912B1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71909537" w14:textId="77777777" w:rsidR="006669BA" w:rsidRPr="005912B1" w:rsidRDefault="00000000" w:rsidP="00A8314B">
      <w:pPr>
        <w:pStyle w:val="Ttulo2"/>
        <w:rPr>
          <w:rFonts w:ascii="Arial" w:hAnsi="Arial" w:cs="Arial"/>
          <w:lang w:val="es-MX"/>
        </w:rPr>
      </w:pPr>
      <w:bookmarkStart w:id="0" w:name="_Toc226747813"/>
      <w:r w:rsidRPr="005912B1">
        <w:rPr>
          <w:rFonts w:ascii="Arial" w:hAnsi="Arial" w:cs="Arial"/>
          <w:lang w:val="es-MX"/>
        </w:rPr>
        <w:t>1. Datos generales</w:t>
      </w:r>
      <w:bookmarkEnd w:id="0"/>
    </w:p>
    <w:p w14:paraId="52B94362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b/>
          <w:lang w:val="es-MX"/>
        </w:rPr>
        <w:t xml:space="preserve">• Práctica: </w:t>
      </w:r>
      <w:r w:rsidRPr="005912B1">
        <w:rPr>
          <w:rFonts w:ascii="Arial" w:hAnsi="Arial" w:cs="Arial"/>
          <w:lang w:val="es-MX"/>
        </w:rPr>
        <w:t>Lectura de UID y validación de acceso con tarjeta NFC</w:t>
      </w:r>
    </w:p>
    <w:p w14:paraId="285AEFBA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b/>
          <w:lang w:val="es-MX"/>
        </w:rPr>
        <w:t xml:space="preserve">• Plataforma: </w:t>
      </w:r>
      <w:r w:rsidRPr="005912B1">
        <w:rPr>
          <w:rFonts w:ascii="Arial" w:hAnsi="Arial" w:cs="Arial"/>
          <w:lang w:val="es-MX"/>
        </w:rPr>
        <w:t>ESP32</w:t>
      </w:r>
    </w:p>
    <w:p w14:paraId="43AB8657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b/>
          <w:lang w:val="es-MX"/>
        </w:rPr>
        <w:t xml:space="preserve">• Módulo sensor: </w:t>
      </w:r>
      <w:r w:rsidRPr="005912B1">
        <w:rPr>
          <w:rFonts w:ascii="Arial" w:hAnsi="Arial" w:cs="Arial"/>
          <w:lang w:val="es-MX"/>
        </w:rPr>
        <w:t>NFC PN532 (comunicación I2C)</w:t>
      </w:r>
    </w:p>
    <w:p w14:paraId="264D944B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b/>
          <w:lang w:val="es-MX"/>
        </w:rPr>
        <w:t xml:space="preserve">• Entorno: </w:t>
      </w:r>
      <w:r w:rsidRPr="005912B1">
        <w:rPr>
          <w:rFonts w:ascii="Arial" w:hAnsi="Arial" w:cs="Arial"/>
          <w:lang w:val="es-MX"/>
        </w:rPr>
        <w:t>Arduino IDE + librería Adafruit_PN532</w:t>
      </w:r>
    </w:p>
    <w:p w14:paraId="093ECF2D" w14:textId="1FD44D5F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b/>
          <w:lang w:val="es-MX"/>
        </w:rPr>
        <w:t xml:space="preserve">• Objetivo: </w:t>
      </w:r>
      <w:r w:rsidRPr="005912B1">
        <w:rPr>
          <w:rFonts w:ascii="Arial" w:hAnsi="Arial" w:cs="Arial"/>
          <w:lang w:val="es-MX"/>
        </w:rPr>
        <w:t xml:space="preserve">Leer el UID de una tarjeta y usarlo como validador para simular el inicio/término de operaciones </w:t>
      </w:r>
    </w:p>
    <w:p w14:paraId="499EA13A" w14:textId="77777777" w:rsidR="006669BA" w:rsidRPr="005912B1" w:rsidRDefault="00000000" w:rsidP="00A8314B">
      <w:pPr>
        <w:pStyle w:val="Ttulo2"/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br/>
      </w:r>
      <w:bookmarkStart w:id="1" w:name="_Toc226747814"/>
      <w:r w:rsidRPr="005912B1">
        <w:rPr>
          <w:rFonts w:ascii="Arial" w:hAnsi="Arial" w:cs="Arial"/>
          <w:lang w:val="es-MX"/>
        </w:rPr>
        <w:t>2. Descripción de la tecnología RFID/NFC</w:t>
      </w:r>
      <w:bookmarkEnd w:id="1"/>
    </w:p>
    <w:p w14:paraId="659C0A88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 xml:space="preserve">RFID (Radio </w:t>
      </w:r>
      <w:proofErr w:type="spellStart"/>
      <w:r w:rsidRPr="005912B1">
        <w:rPr>
          <w:rFonts w:ascii="Arial" w:hAnsi="Arial" w:cs="Arial"/>
          <w:lang w:val="es-MX"/>
        </w:rPr>
        <w:t>Frequency</w:t>
      </w:r>
      <w:proofErr w:type="spellEnd"/>
      <w:r w:rsidRPr="005912B1">
        <w:rPr>
          <w:rFonts w:ascii="Arial" w:hAnsi="Arial" w:cs="Arial"/>
          <w:lang w:val="es-MX"/>
        </w:rPr>
        <w:t xml:space="preserve"> </w:t>
      </w:r>
      <w:proofErr w:type="spellStart"/>
      <w:r w:rsidRPr="005912B1">
        <w:rPr>
          <w:rFonts w:ascii="Arial" w:hAnsi="Arial" w:cs="Arial"/>
          <w:lang w:val="es-MX"/>
        </w:rPr>
        <w:t>Identification</w:t>
      </w:r>
      <w:proofErr w:type="spellEnd"/>
      <w:r w:rsidRPr="005912B1">
        <w:rPr>
          <w:rFonts w:ascii="Arial" w:hAnsi="Arial" w:cs="Arial"/>
          <w:lang w:val="es-MX"/>
        </w:rPr>
        <w:t>) es una tecnología de identificación inalámbrica que utiliza radiofrecuencia para leer o escribir información en una etiqueta (tag) mediante un lector. En alta frecuencia (HF) se opera comúnmente a 13.56 MHz y se usa ampliamente para tarjetas de proximidad y sistemas de identificación.</w:t>
      </w:r>
    </w:p>
    <w:p w14:paraId="2E4CE2CB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 xml:space="preserve">NFC (Near Field </w:t>
      </w:r>
      <w:proofErr w:type="spellStart"/>
      <w:r w:rsidRPr="005912B1">
        <w:rPr>
          <w:rFonts w:ascii="Arial" w:hAnsi="Arial" w:cs="Arial"/>
          <w:lang w:val="es-MX"/>
        </w:rPr>
        <w:t>Communication</w:t>
      </w:r>
      <w:proofErr w:type="spellEnd"/>
      <w:r w:rsidRPr="005912B1">
        <w:rPr>
          <w:rFonts w:ascii="Arial" w:hAnsi="Arial" w:cs="Arial"/>
          <w:lang w:val="es-MX"/>
        </w:rPr>
        <w:t>) puede considerarse una variante/uso de RFID HF enfocada a distancias cortas (acercar y leer). Trabaja sobre estándares como ISO/IEC 14443 (tarjetas de proximidad), donde el lector genera el campo y la tarjeta pasiva responde con su identificador (UID).</w:t>
      </w:r>
    </w:p>
    <w:p w14:paraId="56A541FD" w14:textId="77777777" w:rsidR="006669BA" w:rsidRPr="005912B1" w:rsidRDefault="00000000" w:rsidP="00A8314B">
      <w:pPr>
        <w:pStyle w:val="Ttulo2"/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br/>
      </w:r>
      <w:bookmarkStart w:id="2" w:name="_Toc226747815"/>
      <w:r w:rsidRPr="005912B1">
        <w:rPr>
          <w:rFonts w:ascii="Arial" w:hAnsi="Arial" w:cs="Arial"/>
          <w:lang w:val="es-MX"/>
        </w:rPr>
        <w:t>3. Usos actuales de la tecnología</w:t>
      </w:r>
      <w:bookmarkEnd w:id="2"/>
    </w:p>
    <w:p w14:paraId="1CE16240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• Control de acceso a edificios, laboratorios u oficinas mediante credenciales.</w:t>
      </w:r>
    </w:p>
    <w:p w14:paraId="0D82F4D7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• Pagos sin contacto y validación rápida en puntos de venta.</w:t>
      </w:r>
    </w:p>
    <w:p w14:paraId="73F7896F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• Tarjetas de transporte público (validación de entrada/salida).</w:t>
      </w:r>
    </w:p>
    <w:p w14:paraId="7A606367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• Identificación, trazabilidad e inventarios (credenciales, bibliotecas, logística).</w:t>
      </w:r>
    </w:p>
    <w:p w14:paraId="5ED25ED4" w14:textId="77777777" w:rsidR="006669BA" w:rsidRPr="005912B1" w:rsidRDefault="00000000" w:rsidP="00A8314B">
      <w:pPr>
        <w:pStyle w:val="Ttulo2"/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lastRenderedPageBreak/>
        <w:br/>
      </w:r>
      <w:bookmarkStart w:id="3" w:name="_Toc226747816"/>
      <w:r w:rsidRPr="005912B1">
        <w:rPr>
          <w:rFonts w:ascii="Arial" w:hAnsi="Arial" w:cs="Arial"/>
          <w:lang w:val="es-MX"/>
        </w:rPr>
        <w:t>4. Funcionamiento y descripción del módulo sensor (PN532)</w:t>
      </w:r>
      <w:bookmarkEnd w:id="3"/>
    </w:p>
    <w:p w14:paraId="478CC0F5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El PN532 es un controlador NFC integrado para comunicación sin contacto a 13.56 MHz. Soporta modos de lector/escritor para ISO/IEC 14443A/MIFARE y puede comunicarse con el microcontrolador por interfaces como I2C, SPI o UART. En esta práctica se emplea el modo lector para detectar tarjetas NFC-A y obtener su UID.</w:t>
      </w:r>
    </w:p>
    <w:p w14:paraId="7DD35DF4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Principio de operación (resumen): el módulo genera un campo RF; cuando una tarjeta entra en el campo, se energiza (si es pasiva) y responde; el PN532 realiza el proceso de detección/selección y entrega el UID al ESP32, que lo procesa para autorizar o denegar el acceso.</w:t>
      </w:r>
    </w:p>
    <w:p w14:paraId="30C84983" w14:textId="755FD12A" w:rsidR="006669BA" w:rsidRPr="005912B1" w:rsidRDefault="00000000" w:rsidP="00A8314B">
      <w:pPr>
        <w:pStyle w:val="Ttulo2"/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br/>
      </w:r>
      <w:bookmarkStart w:id="4" w:name="_Toc226747817"/>
      <w:r w:rsidRPr="005912B1">
        <w:rPr>
          <w:rFonts w:ascii="Arial" w:hAnsi="Arial" w:cs="Arial"/>
          <w:lang w:val="es-MX"/>
        </w:rPr>
        <w:t xml:space="preserve">5. Diagrama de conexión (ESP32 </w:t>
      </w:r>
      <w:r w:rsidR="008E4B30" w:rsidRPr="005912B1">
        <w:rPr>
          <w:rFonts w:ascii="Arial" w:hAnsi="Arial" w:cs="Arial"/>
          <w:lang w:val="es-MX"/>
        </w:rPr>
        <w:t>-</w:t>
      </w:r>
      <w:r w:rsidRPr="005912B1">
        <w:rPr>
          <w:rFonts w:ascii="Arial" w:hAnsi="Arial" w:cs="Arial"/>
          <w:lang w:val="es-MX"/>
        </w:rPr>
        <w:t xml:space="preserve"> PN532 por I2C)</w:t>
      </w:r>
      <w:bookmarkEnd w:id="4"/>
    </w:p>
    <w:p w14:paraId="0EB8E169" w14:textId="77777777" w:rsidR="006669BA" w:rsidRPr="005912B1" w:rsidRDefault="00000000">
      <w:pPr>
        <w:rPr>
          <w:rFonts w:ascii="Arial" w:hAnsi="Arial" w:cs="Arial"/>
        </w:rPr>
      </w:pPr>
      <w:proofErr w:type="spellStart"/>
      <w:r w:rsidRPr="005912B1">
        <w:rPr>
          <w:rFonts w:ascii="Arial" w:hAnsi="Arial" w:cs="Arial"/>
        </w:rPr>
        <w:t>Conexión</w:t>
      </w:r>
      <w:proofErr w:type="spellEnd"/>
      <w:r w:rsidRPr="005912B1">
        <w:rPr>
          <w:rFonts w:ascii="Arial" w:hAnsi="Arial" w:cs="Arial"/>
        </w:rPr>
        <w:t xml:space="preserve"> </w:t>
      </w:r>
      <w:proofErr w:type="spellStart"/>
      <w:r w:rsidRPr="005912B1">
        <w:rPr>
          <w:rFonts w:ascii="Arial" w:hAnsi="Arial" w:cs="Arial"/>
        </w:rPr>
        <w:t>utilizada</w:t>
      </w:r>
      <w:proofErr w:type="spellEnd"/>
      <w:r w:rsidRPr="005912B1">
        <w:rPr>
          <w:rFonts w:ascii="Arial" w:hAnsi="Arial" w:cs="Arial"/>
        </w:rPr>
        <w:t xml:space="preserve"> (I2C):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60"/>
        <w:gridCol w:w="4260"/>
      </w:tblGrid>
      <w:tr w:rsidR="006669BA" w:rsidRPr="005912B1" w14:paraId="556079CD" w14:textId="77777777" w:rsidTr="008E4B30">
        <w:tc>
          <w:tcPr>
            <w:tcW w:w="4320" w:type="dxa"/>
            <w:tcBorders>
              <w:top w:val="threeDEmboss" w:sz="24" w:space="0" w:color="auto"/>
              <w:left w:val="threeDEmboss" w:sz="24" w:space="0" w:color="auto"/>
              <w:bottom w:val="threeDEmboss" w:sz="24" w:space="0" w:color="auto"/>
              <w:right w:val="threeDEmboss" w:sz="24" w:space="0" w:color="auto"/>
            </w:tcBorders>
            <w:shd w:val="clear" w:color="auto" w:fill="E5B8B7" w:themeFill="accent2" w:themeFillTint="66"/>
          </w:tcPr>
          <w:p w14:paraId="65AC432C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ESP32</w:t>
            </w:r>
          </w:p>
        </w:tc>
        <w:tc>
          <w:tcPr>
            <w:tcW w:w="4320" w:type="dxa"/>
            <w:tcBorders>
              <w:top w:val="threeDEmboss" w:sz="24" w:space="0" w:color="auto"/>
              <w:left w:val="threeDEmboss" w:sz="24" w:space="0" w:color="auto"/>
              <w:bottom w:val="threeDEmboss" w:sz="24" w:space="0" w:color="auto"/>
              <w:right w:val="threeDEmboss" w:sz="24" w:space="0" w:color="auto"/>
            </w:tcBorders>
            <w:shd w:val="clear" w:color="auto" w:fill="B8CCE4" w:themeFill="accent1" w:themeFillTint="66"/>
          </w:tcPr>
          <w:p w14:paraId="1C99DA82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PN532</w:t>
            </w:r>
          </w:p>
        </w:tc>
      </w:tr>
      <w:tr w:rsidR="006669BA" w:rsidRPr="0070737D" w14:paraId="41D4B30B" w14:textId="77777777" w:rsidTr="008E4B30">
        <w:tc>
          <w:tcPr>
            <w:tcW w:w="4320" w:type="dxa"/>
            <w:tcBorders>
              <w:top w:val="threeDEmboss" w:sz="24" w:space="0" w:color="auto"/>
            </w:tcBorders>
          </w:tcPr>
          <w:p w14:paraId="712D9FBC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3V3</w:t>
            </w:r>
          </w:p>
        </w:tc>
        <w:tc>
          <w:tcPr>
            <w:tcW w:w="4320" w:type="dxa"/>
            <w:tcBorders>
              <w:top w:val="threeDEmboss" w:sz="24" w:space="0" w:color="auto"/>
            </w:tcBorders>
          </w:tcPr>
          <w:p w14:paraId="7E55EF92" w14:textId="77777777" w:rsidR="006669BA" w:rsidRPr="005912B1" w:rsidRDefault="00000000">
            <w:pPr>
              <w:rPr>
                <w:rFonts w:ascii="Arial" w:hAnsi="Arial" w:cs="Arial"/>
                <w:lang w:val="es-MX"/>
              </w:rPr>
            </w:pPr>
            <w:r w:rsidRPr="005912B1">
              <w:rPr>
                <w:rFonts w:ascii="Arial" w:hAnsi="Arial" w:cs="Arial"/>
                <w:lang w:val="es-MX"/>
              </w:rPr>
              <w:t>VCC (3.3 V, si el módulo lo permite)</w:t>
            </w:r>
          </w:p>
        </w:tc>
      </w:tr>
      <w:tr w:rsidR="006669BA" w:rsidRPr="005912B1" w14:paraId="7CC09774" w14:textId="77777777" w:rsidTr="008E4B30">
        <w:tc>
          <w:tcPr>
            <w:tcW w:w="4320" w:type="dxa"/>
          </w:tcPr>
          <w:p w14:paraId="17E58258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GND</w:t>
            </w:r>
          </w:p>
        </w:tc>
        <w:tc>
          <w:tcPr>
            <w:tcW w:w="4320" w:type="dxa"/>
          </w:tcPr>
          <w:p w14:paraId="5AC6192C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GND</w:t>
            </w:r>
          </w:p>
        </w:tc>
      </w:tr>
      <w:tr w:rsidR="006669BA" w:rsidRPr="005912B1" w14:paraId="0F5B42BD" w14:textId="77777777" w:rsidTr="008E4B30">
        <w:tc>
          <w:tcPr>
            <w:tcW w:w="4320" w:type="dxa"/>
          </w:tcPr>
          <w:p w14:paraId="037F419E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GPIO21 (SDA)</w:t>
            </w:r>
          </w:p>
        </w:tc>
        <w:tc>
          <w:tcPr>
            <w:tcW w:w="4320" w:type="dxa"/>
          </w:tcPr>
          <w:p w14:paraId="44050345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SDA</w:t>
            </w:r>
          </w:p>
        </w:tc>
      </w:tr>
      <w:tr w:rsidR="006669BA" w:rsidRPr="005912B1" w14:paraId="33C94524" w14:textId="77777777" w:rsidTr="008E4B30">
        <w:tc>
          <w:tcPr>
            <w:tcW w:w="4320" w:type="dxa"/>
          </w:tcPr>
          <w:p w14:paraId="3B1C09E1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GPIO22 (SCL)</w:t>
            </w:r>
          </w:p>
        </w:tc>
        <w:tc>
          <w:tcPr>
            <w:tcW w:w="4320" w:type="dxa"/>
          </w:tcPr>
          <w:p w14:paraId="3DB3BF93" w14:textId="77777777" w:rsidR="006669BA" w:rsidRPr="005912B1" w:rsidRDefault="00000000">
            <w:pPr>
              <w:rPr>
                <w:rFonts w:ascii="Arial" w:hAnsi="Arial" w:cs="Arial"/>
              </w:rPr>
            </w:pPr>
            <w:r w:rsidRPr="005912B1">
              <w:rPr>
                <w:rFonts w:ascii="Arial" w:hAnsi="Arial" w:cs="Arial"/>
              </w:rPr>
              <w:t>SCL</w:t>
            </w:r>
          </w:p>
        </w:tc>
      </w:tr>
    </w:tbl>
    <w:p w14:paraId="4B6E4EA5" w14:textId="77777777" w:rsidR="006669BA" w:rsidRPr="005912B1" w:rsidRDefault="00000000">
      <w:pPr>
        <w:rPr>
          <w:rFonts w:ascii="Arial" w:hAnsi="Arial" w:cs="Arial"/>
        </w:rPr>
      </w:pPr>
      <w:r w:rsidRPr="005912B1">
        <w:rPr>
          <w:rFonts w:ascii="Arial" w:hAnsi="Arial" w:cs="Arial"/>
        </w:rPr>
        <w:br/>
        <w:t>Diagrama (ASCII):</w:t>
      </w:r>
    </w:p>
    <w:p w14:paraId="6519C33E" w14:textId="77777777" w:rsidR="006669BA" w:rsidRPr="005912B1" w:rsidRDefault="00000000" w:rsidP="00A8314B">
      <w:pPr>
        <w:pStyle w:val="Ttulo2"/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br/>
      </w:r>
      <w:bookmarkStart w:id="5" w:name="_Toc226747818"/>
      <w:r w:rsidRPr="005912B1">
        <w:rPr>
          <w:rFonts w:ascii="Arial" w:hAnsi="Arial" w:cs="Arial"/>
          <w:lang w:val="es-MX"/>
        </w:rPr>
        <w:t>6. Desarrollo de la práctica (código y validación)</w:t>
      </w:r>
      <w:bookmarkEnd w:id="5"/>
    </w:p>
    <w:p w14:paraId="28640FBF" w14:textId="77777777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La validación consiste en comparar el UID leído con un UID autorizado (lista blanca). Si coincide, se imprime “ACCESO CONCEDIDO” y se simula el inicio de operaciones (por ejemplo, encender maquinaria). Si no coincide, se imprime “ACCESO DENEGADO”.</w:t>
      </w:r>
    </w:p>
    <w:p w14:paraId="21BCCD48" w14:textId="05C6B90C" w:rsidR="006669BA" w:rsidRPr="0070737D" w:rsidRDefault="00000000">
      <w:pPr>
        <w:rPr>
          <w:rFonts w:ascii="Arial" w:hAnsi="Arial" w:cs="Arial"/>
          <w:lang w:val="es-MX"/>
        </w:rPr>
      </w:pPr>
      <w:r w:rsidRPr="0070737D">
        <w:rPr>
          <w:rFonts w:ascii="Arial" w:hAnsi="Arial" w:cs="Arial"/>
          <w:lang w:val="es-MX"/>
        </w:rPr>
        <w:t>Código (Arduino IDE) —:</w:t>
      </w:r>
    </w:p>
    <w:p w14:paraId="725887C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#include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&lt;</w:t>
      </w:r>
      <w:proofErr w:type="spellStart"/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Wire.h</w:t>
      </w:r>
      <w:proofErr w:type="spellEnd"/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&gt;</w:t>
      </w:r>
    </w:p>
    <w:p w14:paraId="495D2CF7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proofErr w:type="gramStart"/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#include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&lt;Adafruit_PN532.h&gt;</w:t>
      </w:r>
    </w:p>
    <w:p w14:paraId="1692D394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19CB920F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eastAsia="es-MX"/>
        </w:rPr>
        <w:t>// ------------------ Pines I2C (</w:t>
      </w:r>
      <w:proofErr w:type="gramStart"/>
      <w:r w:rsidRPr="008E4B30">
        <w:rPr>
          <w:rFonts w:ascii="Arial" w:eastAsia="Times New Roman" w:hAnsi="Arial" w:cs="Arial"/>
          <w:color w:val="7F8C8D"/>
          <w:sz w:val="21"/>
          <w:szCs w:val="21"/>
          <w:lang w:eastAsia="es-MX"/>
        </w:rPr>
        <w:t>ESP32) ---</w:t>
      </w:r>
      <w:proofErr w:type="gramEnd"/>
      <w:r w:rsidRPr="008E4B30">
        <w:rPr>
          <w:rFonts w:ascii="Arial" w:eastAsia="Times New Roman" w:hAnsi="Arial" w:cs="Arial"/>
          <w:color w:val="7F8C8D"/>
          <w:sz w:val="21"/>
          <w:szCs w:val="21"/>
          <w:lang w:eastAsia="es-MX"/>
        </w:rPr>
        <w:t>---------------</w:t>
      </w:r>
    </w:p>
    <w:p w14:paraId="31AF1341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#define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SDA_PIN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21</w:t>
      </w:r>
    </w:p>
    <w:p w14:paraId="24827B3B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#define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SCL_PIN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22</w:t>
      </w:r>
    </w:p>
    <w:p w14:paraId="3CBE5F6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6E5DB0A7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Adafruit_PN532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nfc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SDA_PIN, SCL_PIN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1B4EDB2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3B3A0A9C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lastRenderedPageBreak/>
        <w:t>// UID autorizado (ejemplo). Sustituir por el UID real de la tarjeta válida.</w:t>
      </w:r>
    </w:p>
    <w:p w14:paraId="3CB5D94A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0CA1A6"/>
          <w:sz w:val="21"/>
          <w:szCs w:val="21"/>
          <w:lang w:val="es-MX" w:eastAsia="es-MX"/>
        </w:rPr>
        <w:t>uint8_t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tarjetaAutorizada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[</w:t>
      </w:r>
      <w:proofErr w:type="gramEnd"/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4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] = {0x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3D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, 0x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3C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, 0x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FD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, 0x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06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};</w:t>
      </w:r>
    </w:p>
    <w:p w14:paraId="275DC4D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53549D6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// Simulación de "maquinaria": LED/</w:t>
      </w:r>
      <w:proofErr w:type="spellStart"/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relay</w:t>
      </w:r>
      <w:proofErr w:type="spellEnd"/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. (En muchas placas ESP32 es GPIO2)</w:t>
      </w:r>
    </w:p>
    <w:p w14:paraId="7028697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const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int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PIN_MAQUINA = </w:t>
      </w:r>
      <w:proofErr w:type="gramStart"/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2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;</w:t>
      </w:r>
      <w:proofErr w:type="gramEnd"/>
    </w:p>
    <w:p w14:paraId="5961DDC7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1A86114F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void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setup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 {</w:t>
      </w:r>
    </w:p>
    <w:p w14:paraId="2452BA6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begin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115200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14C5A57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7D69618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  // Inicializa I2C con los pines elegidos</w:t>
      </w:r>
    </w:p>
    <w:p w14:paraId="4ECE703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Wire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begin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(SDA_PIN, SCL_PIN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60B3226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533AB28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pinMode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PIN_MAQUINA, OUTPUT);</w:t>
      </w:r>
    </w:p>
    <w:p w14:paraId="0DDF2C2D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digitalWrite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PIN_MAQUINA, LOW);</w:t>
      </w:r>
    </w:p>
    <w:p w14:paraId="45AE72F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507E606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nfc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begin</w:t>
      </w:r>
      <w:proofErr w:type="spellEnd"/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();</w:t>
      </w:r>
    </w:p>
    <w:p w14:paraId="1B45190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44DCD6B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  // Verifica que el PN532 responda</w:t>
      </w:r>
    </w:p>
    <w:p w14:paraId="6725E96B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uint32_t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version =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nfc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getFirmwareVersion</w:t>
      </w:r>
      <w:proofErr w:type="spellEnd"/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34789DE4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</w:t>
      </w:r>
      <w:proofErr w:type="spellStart"/>
      <w:r w:rsidRPr="008E4B30">
        <w:rPr>
          <w:rFonts w:ascii="Arial" w:eastAsia="Times New Roman" w:hAnsi="Arial" w:cs="Arial"/>
          <w:color w:val="C586C0"/>
          <w:sz w:val="21"/>
          <w:szCs w:val="21"/>
          <w:lang w:val="es-MX" w:eastAsia="es-MX"/>
        </w:rPr>
        <w:t>if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(!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version</w:t>
      </w:r>
      <w:proofErr w:type="spellEnd"/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 {</w:t>
      </w:r>
    </w:p>
    <w:p w14:paraId="124DFC8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"ERROR: PN532 no encontrado."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54DCE868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C586C0"/>
          <w:sz w:val="21"/>
          <w:szCs w:val="21"/>
          <w:lang w:val="es-MX" w:eastAsia="es-MX"/>
        </w:rPr>
        <w:t>while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1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) 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{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delay</w:t>
      </w:r>
      <w:proofErr w:type="spellEnd"/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10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; }</w:t>
      </w:r>
      <w:proofErr w:type="gramEnd"/>
    </w:p>
    <w:p w14:paraId="39CCCE2D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  }</w:t>
      </w:r>
    </w:p>
    <w:p w14:paraId="010E598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1E8C9CC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  // Configuración para lectura de tarjetas</w:t>
      </w:r>
    </w:p>
    <w:p w14:paraId="136856B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nfc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SAMConfig</w:t>
      </w:r>
      <w:proofErr w:type="spellEnd"/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();</w:t>
      </w:r>
    </w:p>
    <w:p w14:paraId="24D47614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"Listo. Acerca una tarjeta...\n"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05C29E32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}</w:t>
      </w:r>
    </w:p>
    <w:p w14:paraId="163B937C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0695B76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void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loop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 {</w:t>
      </w:r>
    </w:p>
    <w:p w14:paraId="38AABBB5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uint8_t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uid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[</w:t>
      </w:r>
      <w:proofErr w:type="gramEnd"/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7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];</w:t>
      </w:r>
      <w:proofErr w:type="gramEnd"/>
    </w:p>
    <w:p w14:paraId="08EFEE8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val="es-MX" w:eastAsia="es-MX"/>
        </w:rPr>
        <w:t>uint8_t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;</w:t>
      </w:r>
    </w:p>
    <w:p w14:paraId="779F66A5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3931B67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  // Lee tarjetas ISO14443A (NFC-A / MIFARE)</w:t>
      </w:r>
    </w:p>
    <w:p w14:paraId="4331A3B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bool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encontrada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=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nfc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readPassiveTargetID</w:t>
      </w:r>
      <w:proofErr w:type="spellEnd"/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(PN532_MIFARE_ISO14443A,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, &amp;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,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1000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62624499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6EEE865C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if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encontrada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 {</w:t>
      </w:r>
    </w:p>
    <w:p w14:paraId="4FA55D0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15EE94B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eastAsia="es-MX"/>
        </w:rPr>
        <w:t>    // -------- BASE 16 (HEX) --------</w:t>
      </w:r>
    </w:p>
    <w:p w14:paraId="7CCBC24F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"HEX (Base 16): "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2FEA59BF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for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uint8_t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&lt;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++) {</w:t>
      </w:r>
    </w:p>
    <w:p w14:paraId="4C81B067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if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uid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[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] &lt; 0x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10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)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"0"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26594C37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uid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[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], HEX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4ACDA9E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if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&lt;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-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1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)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":"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4EFCE208" w14:textId="77777777" w:rsidR="008E4B30" w:rsidRPr="0070737D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lastRenderedPageBreak/>
        <w:t xml:space="preserve">    </w:t>
      </w:r>
      <w:r w:rsidRPr="0070737D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}</w:t>
      </w:r>
    </w:p>
    <w:p w14:paraId="56782D30" w14:textId="77777777" w:rsidR="008E4B30" w:rsidRPr="0070737D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70737D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70737D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70737D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70737D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println</w:t>
      </w:r>
      <w:proofErr w:type="spellEnd"/>
      <w:r w:rsidRPr="0070737D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gramStart"/>
      <w:r w:rsidRPr="0070737D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5B6A73EF" w14:textId="77777777" w:rsidR="008E4B30" w:rsidRPr="0070737D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1DEE8E7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70737D">
        <w:rPr>
          <w:rFonts w:ascii="Arial" w:eastAsia="Times New Roman" w:hAnsi="Arial" w:cs="Arial"/>
          <w:color w:val="7F8C8D"/>
          <w:sz w:val="21"/>
          <w:szCs w:val="21"/>
          <w:lang w:eastAsia="es-MX"/>
        </w:rPr>
        <w:t xml:space="preserve">    </w:t>
      </w:r>
      <w:r w:rsidRPr="008E4B30">
        <w:rPr>
          <w:rFonts w:ascii="Arial" w:eastAsia="Times New Roman" w:hAnsi="Arial" w:cs="Arial"/>
          <w:color w:val="7F8C8D"/>
          <w:sz w:val="21"/>
          <w:szCs w:val="21"/>
          <w:lang w:eastAsia="es-MX"/>
        </w:rPr>
        <w:t>// -------- BASE 10 (DEC) --------</w:t>
      </w:r>
    </w:p>
    <w:p w14:paraId="63DB26C4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"DEC (Base 10): "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696B235D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for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uint8_t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&lt;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++) {</w:t>
      </w:r>
    </w:p>
    <w:p w14:paraId="4E3891C8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uid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[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], DEC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6B3D8E2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if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&lt;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-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1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)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"-"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3384637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    }</w:t>
      </w:r>
    </w:p>
    <w:p w14:paraId="78E87D4E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0A1C1891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</w:p>
    <w:p w14:paraId="72E736A2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eastAsia="es-MX"/>
        </w:rPr>
        <w:t>    // -------- BASE 2 (BIN) --------</w:t>
      </w:r>
    </w:p>
    <w:p w14:paraId="2B27DB64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"BIN (</w:t>
      </w:r>
      <w:proofErr w:type="gramStart"/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Base  2</w:t>
      </w:r>
      <w:proofErr w:type="gramEnd"/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): "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33184C97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for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uint8_t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&lt;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++) {</w:t>
      </w:r>
    </w:p>
    <w:p w14:paraId="463F1EB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for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int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b 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7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b &gt;=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; b-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-) {</w:t>
      </w:r>
      <w:proofErr w:type="gramEnd"/>
    </w:p>
    <w:p w14:paraId="7E8A0E7F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((</w:t>
      </w:r>
      <w:proofErr w:type="spellStart"/>
      <w:proofErr w:type="gramEnd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uid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[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] &gt;&gt; b) &amp;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1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115B0AF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      }</w:t>
      </w:r>
    </w:p>
    <w:p w14:paraId="6CBF42C5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if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&lt;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-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1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)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eastAsia="es-MX"/>
        </w:rPr>
        <w:t>print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" "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);</w:t>
      </w:r>
      <w:proofErr w:type="gramEnd"/>
    </w:p>
    <w:p w14:paraId="00717881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}</w:t>
      </w:r>
    </w:p>
    <w:p w14:paraId="1C28A6EF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();</w:t>
      </w:r>
    </w:p>
    <w:p w14:paraId="5E98EFE5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2C381E10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7F8C8D"/>
          <w:sz w:val="21"/>
          <w:szCs w:val="21"/>
          <w:lang w:val="es-MX" w:eastAsia="es-MX"/>
        </w:rPr>
        <w:t>    // -------- VALIDACIÓN --------</w:t>
      </w:r>
    </w:p>
    <w:p w14:paraId="7FE6235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0CA1A6"/>
          <w:sz w:val="21"/>
          <w:szCs w:val="21"/>
          <w:lang w:val="es-MX" w:eastAsia="es-MX"/>
        </w:rPr>
        <w:t>bool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autorizada = (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uidLen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==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4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3AE62D59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r w:rsidRPr="008E4B30">
        <w:rPr>
          <w:rFonts w:ascii="Arial" w:eastAsia="Times New Roman" w:hAnsi="Arial" w:cs="Arial"/>
          <w:color w:val="C586C0"/>
          <w:sz w:val="21"/>
          <w:szCs w:val="21"/>
          <w:lang w:eastAsia="es-MX"/>
        </w:rPr>
        <w:t>for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(</w:t>
      </w:r>
      <w:r w:rsidRPr="008E4B30">
        <w:rPr>
          <w:rFonts w:ascii="Arial" w:eastAsia="Times New Roman" w:hAnsi="Arial" w:cs="Arial"/>
          <w:color w:val="0CA1A6"/>
          <w:sz w:val="21"/>
          <w:szCs w:val="21"/>
          <w:lang w:eastAsia="es-MX"/>
        </w:rPr>
        <w:t>uint8_t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&lt;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eastAsia="es-MX"/>
        </w:rPr>
        <w:t>4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 &amp;&amp;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autorizada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; </w:t>
      </w:r>
      <w:proofErr w:type="spellStart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i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>++) {</w:t>
      </w:r>
    </w:p>
    <w:p w14:paraId="2B66957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eastAsia="es-MX"/>
        </w:rPr>
        <w:t xml:space="preserve">      </w:t>
      </w:r>
      <w:proofErr w:type="spellStart"/>
      <w:r w:rsidRPr="008E4B30">
        <w:rPr>
          <w:rFonts w:ascii="Arial" w:eastAsia="Times New Roman" w:hAnsi="Arial" w:cs="Arial"/>
          <w:color w:val="C586C0"/>
          <w:sz w:val="21"/>
          <w:szCs w:val="21"/>
          <w:lang w:val="es-MX" w:eastAsia="es-MX"/>
        </w:rPr>
        <w:t>if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(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uid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[i</w:t>
      </w:r>
      <w:proofErr w:type="gramStart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] !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=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tarjetaAutorizada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[i]) autorizada = 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false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;</w:t>
      </w:r>
    </w:p>
    <w:p w14:paraId="19809973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    }</w:t>
      </w:r>
    </w:p>
    <w:p w14:paraId="758B927D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067FAAB8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();</w:t>
      </w:r>
    </w:p>
    <w:p w14:paraId="6AC4F822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proofErr w:type="spellStart"/>
      <w:r w:rsidRPr="008E4B30">
        <w:rPr>
          <w:rFonts w:ascii="Arial" w:eastAsia="Times New Roman" w:hAnsi="Arial" w:cs="Arial"/>
          <w:color w:val="C586C0"/>
          <w:sz w:val="21"/>
          <w:szCs w:val="21"/>
          <w:lang w:val="es-MX" w:eastAsia="es-MX"/>
        </w:rPr>
        <w:t>if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(autorizada) {</w:t>
      </w:r>
    </w:p>
    <w:p w14:paraId="21701F66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"ACCESO CONCEDIDO"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65714705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"Simulación: MAQUINARIA ENCENDIDA"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45BE8925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 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digitalWrite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PIN_MAQUINA, HIGH);</w:t>
      </w:r>
    </w:p>
    <w:p w14:paraId="39A033B9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} </w:t>
      </w:r>
      <w:proofErr w:type="spellStart"/>
      <w:r w:rsidRPr="008E4B30">
        <w:rPr>
          <w:rFonts w:ascii="Arial" w:eastAsia="Times New Roman" w:hAnsi="Arial" w:cs="Arial"/>
          <w:color w:val="C586C0"/>
          <w:sz w:val="21"/>
          <w:szCs w:val="21"/>
          <w:lang w:val="es-MX" w:eastAsia="es-MX"/>
        </w:rPr>
        <w:t>else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 {</w:t>
      </w:r>
    </w:p>
    <w:p w14:paraId="51ED0D88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"ACCESO DENEGADO"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0E2D05A2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  </w:t>
      </w:r>
      <w:proofErr w:type="spell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Serial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.</w:t>
      </w:r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println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"Simulación: MAQUINARIA APAGADA"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703DC88D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 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digitalWrite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PIN_MAQUINA, LOW);</w:t>
      </w:r>
    </w:p>
    <w:p w14:paraId="0D43CBFA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    }</w:t>
      </w:r>
    </w:p>
    <w:p w14:paraId="7CF4E7F2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</w:p>
    <w:p w14:paraId="5A731C9C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 xml:space="preserve">    </w:t>
      </w:r>
      <w:proofErr w:type="spellStart"/>
      <w:proofErr w:type="gramStart"/>
      <w:r w:rsidRPr="008E4B30">
        <w:rPr>
          <w:rFonts w:ascii="Arial" w:eastAsia="Times New Roman" w:hAnsi="Arial" w:cs="Arial"/>
          <w:color w:val="F39C12"/>
          <w:sz w:val="21"/>
          <w:szCs w:val="21"/>
          <w:lang w:val="es-MX" w:eastAsia="es-MX"/>
        </w:rPr>
        <w:t>delay</w:t>
      </w:r>
      <w:proofErr w:type="spellEnd"/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(</w:t>
      </w:r>
      <w:proofErr w:type="gramEnd"/>
      <w:r w:rsidRPr="008E4B30">
        <w:rPr>
          <w:rFonts w:ascii="Arial" w:eastAsia="Times New Roman" w:hAnsi="Arial" w:cs="Arial"/>
          <w:color w:val="7FCBCD"/>
          <w:sz w:val="21"/>
          <w:szCs w:val="21"/>
          <w:lang w:val="es-MX" w:eastAsia="es-MX"/>
        </w:rPr>
        <w:t>2000</w:t>
      </w: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);</w:t>
      </w:r>
    </w:p>
    <w:p w14:paraId="0D1D6384" w14:textId="77777777" w:rsidR="008E4B30" w:rsidRPr="008E4B30" w:rsidRDefault="008E4B30" w:rsidP="008E4B30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  }</w:t>
      </w:r>
    </w:p>
    <w:p w14:paraId="631C1427" w14:textId="311A9C88" w:rsidR="006669BA" w:rsidRPr="005912B1" w:rsidRDefault="008E4B30" w:rsidP="00A8314B">
      <w:pPr>
        <w:shd w:val="clear" w:color="auto" w:fill="1F272A"/>
        <w:spacing w:after="0" w:line="285" w:lineRule="atLeast"/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</w:pPr>
      <w:r w:rsidRPr="008E4B30">
        <w:rPr>
          <w:rFonts w:ascii="Arial" w:eastAsia="Times New Roman" w:hAnsi="Arial" w:cs="Arial"/>
          <w:color w:val="DAE3E3"/>
          <w:sz w:val="21"/>
          <w:szCs w:val="21"/>
          <w:lang w:val="es-MX" w:eastAsia="es-MX"/>
        </w:rPr>
        <w:t>}</w:t>
      </w:r>
    </w:p>
    <w:p w14:paraId="3C3CB339" w14:textId="77777777" w:rsidR="0070737D" w:rsidRDefault="00000000">
      <w:pPr>
        <w:rPr>
          <w:rStyle w:val="Ttulo2Car"/>
          <w:rFonts w:ascii="Arial" w:hAnsi="Arial" w:cs="Arial"/>
          <w:lang w:val="es-MX"/>
        </w:rPr>
      </w:pPr>
      <w:r w:rsidRPr="005912B1">
        <w:rPr>
          <w:rFonts w:ascii="Arial" w:hAnsi="Arial" w:cs="Arial"/>
          <w:b/>
          <w:sz w:val="28"/>
          <w:lang w:val="es-MX"/>
        </w:rPr>
        <w:br/>
      </w:r>
    </w:p>
    <w:p w14:paraId="47D6884C" w14:textId="77777777" w:rsidR="0070737D" w:rsidRDefault="0070737D">
      <w:pPr>
        <w:rPr>
          <w:rStyle w:val="Ttulo2Car"/>
          <w:rFonts w:ascii="Arial" w:hAnsi="Arial" w:cs="Arial"/>
          <w:lang w:val="es-MX"/>
        </w:rPr>
      </w:pPr>
    </w:p>
    <w:p w14:paraId="216E35B4" w14:textId="7FB46D6A" w:rsidR="006669BA" w:rsidRPr="005912B1" w:rsidRDefault="0070737D">
      <w:pPr>
        <w:rPr>
          <w:rFonts w:ascii="Arial" w:hAnsi="Arial" w:cs="Arial"/>
          <w:lang w:val="es-MX"/>
        </w:rPr>
      </w:pPr>
      <w:r>
        <w:rPr>
          <w:rStyle w:val="Ttulo2Car"/>
          <w:rFonts w:ascii="Arial" w:hAnsi="Arial" w:cs="Arial"/>
          <w:lang w:val="es-MX"/>
        </w:rPr>
        <w:lastRenderedPageBreak/>
        <w:t>7</w:t>
      </w:r>
      <w:r w:rsidR="00000000" w:rsidRPr="005912B1">
        <w:rPr>
          <w:rStyle w:val="Ttulo2Car"/>
          <w:rFonts w:ascii="Arial" w:hAnsi="Arial" w:cs="Arial"/>
          <w:lang w:val="es-MX"/>
        </w:rPr>
        <w:t>. Conclusiones</w:t>
      </w:r>
    </w:p>
    <w:p w14:paraId="0310D8F8" w14:textId="6B2C309F" w:rsidR="006669BA" w:rsidRPr="005912B1" w:rsidRDefault="00000000" w:rsidP="008E4B3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>Se implementó un validador de acceso con NFC utilizando ESP32 y PN532. El sistema lee el UID de una tarjeta y lo muestra en bases 16, 10 y 2. Posteriormente, compara el UID con una credencial autorizada para simular el inicio o el bloqueo de operaciones (maquinaria encendida/apagada).</w:t>
      </w:r>
    </w:p>
    <w:p w14:paraId="3860507A" w14:textId="6C63DFC4" w:rsidR="006669BA" w:rsidRPr="005912B1" w:rsidRDefault="00000000" w:rsidP="00A8314B">
      <w:pPr>
        <w:pStyle w:val="Ttulo2"/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br/>
      </w:r>
      <w:bookmarkStart w:id="6" w:name="_Toc226747820"/>
      <w:r w:rsidR="0070737D">
        <w:rPr>
          <w:rFonts w:ascii="Arial" w:hAnsi="Arial" w:cs="Arial"/>
          <w:lang w:val="es-MX"/>
        </w:rPr>
        <w:t>8</w:t>
      </w:r>
      <w:r w:rsidRPr="005912B1">
        <w:rPr>
          <w:rFonts w:ascii="Arial" w:hAnsi="Arial" w:cs="Arial"/>
          <w:lang w:val="es-MX"/>
        </w:rPr>
        <w:t>. Enlaces (GitHub y video)</w:t>
      </w:r>
      <w:bookmarkEnd w:id="6"/>
      <w:r w:rsidR="0070737D">
        <w:rPr>
          <w:rFonts w:ascii="Arial" w:hAnsi="Arial" w:cs="Arial"/>
          <w:lang w:val="es-MX"/>
        </w:rPr>
        <w:t xml:space="preserve"> y Evidencias</w:t>
      </w:r>
    </w:p>
    <w:p w14:paraId="61FC1C81" w14:textId="210DFB4F" w:rsidR="006669BA" w:rsidRPr="005912B1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 xml:space="preserve">GitHub: </w:t>
      </w:r>
    </w:p>
    <w:p w14:paraId="1FDE7CF2" w14:textId="2AC91B2D" w:rsidR="006669BA" w:rsidRDefault="00000000">
      <w:pPr>
        <w:rPr>
          <w:rFonts w:ascii="Arial" w:hAnsi="Arial" w:cs="Arial"/>
          <w:lang w:val="es-MX"/>
        </w:rPr>
      </w:pPr>
      <w:r w:rsidRPr="005912B1">
        <w:rPr>
          <w:rFonts w:ascii="Arial" w:hAnsi="Arial" w:cs="Arial"/>
          <w:lang w:val="es-MX"/>
        </w:rPr>
        <w:t xml:space="preserve">Video:  </w:t>
      </w:r>
      <w:hyperlink r:id="rId6" w:history="1">
        <w:r w:rsidR="0070737D" w:rsidRPr="0070737D">
          <w:rPr>
            <w:rStyle w:val="Hipervnculo"/>
            <w:rFonts w:ascii="Arial" w:hAnsi="Arial" w:cs="Arial"/>
            <w:lang w:val="es-MX"/>
          </w:rPr>
          <w:t>https://youtu.be/Sqr3yWxgc4s</w:t>
        </w:r>
      </w:hyperlink>
    </w:p>
    <w:p w14:paraId="6F61D4A6" w14:textId="4038C03E" w:rsidR="0070737D" w:rsidRPr="005912B1" w:rsidRDefault="0070737D">
      <w:pPr>
        <w:rPr>
          <w:rFonts w:ascii="Arial" w:hAnsi="Arial" w:cs="Arial"/>
          <w:lang w:val="es-MX"/>
        </w:rPr>
      </w:pPr>
      <w:r w:rsidRPr="0070737D">
        <w:rPr>
          <w:rFonts w:ascii="Arial" w:hAnsi="Arial" w:cs="Arial"/>
          <w:lang w:val="es-MX"/>
        </w:rPr>
        <w:drawing>
          <wp:inline distT="0" distB="0" distL="0" distR="0" wp14:anchorId="00C54C13" wp14:editId="2FB943B7">
            <wp:extent cx="2626869" cy="1995379"/>
            <wp:effectExtent l="0" t="0" r="2540" b="5080"/>
            <wp:docPr id="533632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32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7820" cy="201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37D">
        <w:rPr>
          <w:rFonts w:ascii="Arial" w:hAnsi="Arial" w:cs="Arial"/>
          <w:lang w:val="es-MX"/>
        </w:rPr>
        <w:drawing>
          <wp:inline distT="0" distB="0" distL="0" distR="0" wp14:anchorId="5C33D1A1" wp14:editId="5E5BC5FC">
            <wp:extent cx="2825637" cy="1995645"/>
            <wp:effectExtent l="0" t="0" r="0" b="5080"/>
            <wp:docPr id="822755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55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974" cy="200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737D" w:rsidRPr="005912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6347219">
    <w:abstractNumId w:val="8"/>
  </w:num>
  <w:num w:numId="2" w16cid:durableId="567692068">
    <w:abstractNumId w:val="6"/>
  </w:num>
  <w:num w:numId="3" w16cid:durableId="803012678">
    <w:abstractNumId w:val="5"/>
  </w:num>
  <w:num w:numId="4" w16cid:durableId="705637313">
    <w:abstractNumId w:val="4"/>
  </w:num>
  <w:num w:numId="5" w16cid:durableId="393629407">
    <w:abstractNumId w:val="7"/>
  </w:num>
  <w:num w:numId="6" w16cid:durableId="935552990">
    <w:abstractNumId w:val="3"/>
  </w:num>
  <w:num w:numId="7" w16cid:durableId="772171311">
    <w:abstractNumId w:val="2"/>
  </w:num>
  <w:num w:numId="8" w16cid:durableId="1973170603">
    <w:abstractNumId w:val="1"/>
  </w:num>
  <w:num w:numId="9" w16cid:durableId="1540121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116"/>
    <w:rsid w:val="000A6471"/>
    <w:rsid w:val="0015074B"/>
    <w:rsid w:val="0022323D"/>
    <w:rsid w:val="0029639D"/>
    <w:rsid w:val="00326F90"/>
    <w:rsid w:val="005912B1"/>
    <w:rsid w:val="006669BA"/>
    <w:rsid w:val="006B47BA"/>
    <w:rsid w:val="0070737D"/>
    <w:rsid w:val="008E4B30"/>
    <w:rsid w:val="00A534C1"/>
    <w:rsid w:val="00A8314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FB3F49"/>
  <w14:defaultImageDpi w14:val="300"/>
  <w15:docId w15:val="{45429442-B9F7-4763-90C2-DFE060D7F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2">
    <w:name w:val="toc 2"/>
    <w:basedOn w:val="Normal"/>
    <w:next w:val="Normal"/>
    <w:autoRedefine/>
    <w:uiPriority w:val="39"/>
    <w:unhideWhenUsed/>
    <w:rsid w:val="005912B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912B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073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Sqr3yWxgc4s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946</Words>
  <Characters>5482</Characters>
  <Application>Microsoft Office Word</Application>
  <DocSecurity>0</DocSecurity>
  <Lines>219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CADENGO LOPEZ</cp:lastModifiedBy>
  <cp:revision>6</cp:revision>
  <dcterms:created xsi:type="dcterms:W3CDTF">2026-04-11T03:11:00Z</dcterms:created>
  <dcterms:modified xsi:type="dcterms:W3CDTF">2026-04-11T03:19:00Z</dcterms:modified>
  <cp:category/>
</cp:coreProperties>
</file>