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9618" w14:textId="77777777" w:rsidR="00434567" w:rsidRPr="004860E2" w:rsidRDefault="00434567" w:rsidP="004860E2">
      <w:pPr>
        <w:spacing w:after="200" w:line="276" w:lineRule="auto"/>
        <w:rPr>
          <w:rFonts w:ascii="Arial" w:eastAsiaTheme="minorEastAsia" w:hAnsi="Arial" w:cs="Arial"/>
          <w:b/>
          <w:kern w:val="0"/>
          <w:sz w:val="32"/>
          <w14:ligatures w14:val="none"/>
        </w:rPr>
      </w:pPr>
      <w:r w:rsidRPr="004860E2">
        <w:rPr>
          <w:rFonts w:ascii="Arial" w:eastAsiaTheme="minorEastAsia" w:hAnsi="Arial" w:cs="Arial"/>
          <w:b/>
          <w:kern w:val="0"/>
          <w:sz w:val="32"/>
          <w14:ligatures w14:val="none"/>
        </w:rPr>
        <w:t>Lectura de tarjeta NFC/RFID con ESP32 + PN532 (salida en Base 2, 10 y 16)</w:t>
      </w:r>
    </w:p>
    <w:p w14:paraId="205228EC" w14:textId="5B6C8008" w:rsidR="004860E2" w:rsidRPr="004860E2" w:rsidRDefault="004860E2" w:rsidP="004860E2">
      <w:pPr>
        <w:spacing w:after="200" w:line="276" w:lineRule="auto"/>
        <w:rPr>
          <w:rFonts w:ascii="Arial" w:eastAsiaTheme="minorEastAsia" w:hAnsi="Arial" w:cs="Arial"/>
          <w:kern w:val="0"/>
          <w14:ligatures w14:val="none"/>
        </w:rPr>
      </w:pPr>
      <w:r w:rsidRPr="004860E2">
        <w:rPr>
          <w:rFonts w:ascii="Arial" w:eastAsiaTheme="minorEastAsia" w:hAnsi="Arial" w:cs="Arial"/>
          <w:kern w:val="0"/>
          <w14:ligatures w14:val="none"/>
        </w:rPr>
        <w:t xml:space="preserve">Fecha: </w:t>
      </w:r>
      <w:r w:rsidR="00AD4505">
        <w:rPr>
          <w:rFonts w:ascii="Arial" w:eastAsiaTheme="minorEastAsia" w:hAnsi="Arial" w:cs="Arial"/>
          <w:kern w:val="0"/>
          <w14:ligatures w14:val="none"/>
        </w:rPr>
        <w:t>10</w:t>
      </w:r>
      <w:r w:rsidRPr="004860E2">
        <w:rPr>
          <w:rFonts w:ascii="Arial" w:eastAsiaTheme="minorEastAsia" w:hAnsi="Arial" w:cs="Arial"/>
          <w:kern w:val="0"/>
          <w14:ligatures w14:val="none"/>
        </w:rPr>
        <w:t>/0</w:t>
      </w:r>
      <w:r w:rsidR="00AD4505">
        <w:rPr>
          <w:rFonts w:ascii="Arial" w:eastAsiaTheme="minorEastAsia" w:hAnsi="Arial" w:cs="Arial"/>
          <w:kern w:val="0"/>
          <w14:ligatures w14:val="none"/>
        </w:rPr>
        <w:t>4</w:t>
      </w:r>
      <w:r w:rsidRPr="004860E2">
        <w:rPr>
          <w:rFonts w:ascii="Arial" w:eastAsiaTheme="minorEastAsia" w:hAnsi="Arial" w:cs="Arial"/>
          <w:kern w:val="0"/>
          <w14:ligatures w14:val="none"/>
        </w:rPr>
        <w:t>/2026</w:t>
      </w:r>
    </w:p>
    <w:p w14:paraId="0AF89A30" w14:textId="77777777" w:rsidR="004860E2" w:rsidRPr="004860E2" w:rsidRDefault="004860E2" w:rsidP="004860E2">
      <w:pPr>
        <w:spacing w:after="200" w:line="276" w:lineRule="auto"/>
        <w:rPr>
          <w:rFonts w:ascii="Arial" w:eastAsiaTheme="minorEastAsia" w:hAnsi="Arial" w:cs="Arial"/>
          <w:kern w:val="0"/>
          <w14:ligatures w14:val="none"/>
        </w:rPr>
      </w:pPr>
      <w:r w:rsidRPr="004860E2">
        <w:rPr>
          <w:rFonts w:ascii="Arial" w:eastAsiaTheme="minorEastAsia" w:hAnsi="Arial" w:cs="Arial"/>
          <w:kern w:val="0"/>
          <w14:ligatures w14:val="none"/>
        </w:rPr>
        <w:t>Integrantes:</w:t>
      </w:r>
    </w:p>
    <w:p w14:paraId="7E3FDC9B" w14:textId="77777777" w:rsidR="004860E2" w:rsidRPr="004860E2" w:rsidRDefault="004860E2" w:rsidP="004860E2">
      <w:pPr>
        <w:spacing w:after="200" w:line="276" w:lineRule="auto"/>
        <w:rPr>
          <w:rFonts w:ascii="Arial" w:eastAsiaTheme="minorEastAsia" w:hAnsi="Arial" w:cs="Arial"/>
          <w:kern w:val="0"/>
          <w14:ligatures w14:val="none"/>
        </w:rPr>
      </w:pPr>
      <w:r w:rsidRPr="004860E2">
        <w:rPr>
          <w:rFonts w:ascii="Arial" w:eastAsiaTheme="minorEastAsia" w:hAnsi="Arial" w:cs="Arial"/>
          <w:kern w:val="0"/>
          <w14:ligatures w14:val="none"/>
        </w:rPr>
        <w:t xml:space="preserve">• Eduardo Cadengo López </w:t>
      </w:r>
    </w:p>
    <w:p w14:paraId="72FF16D9" w14:textId="77777777" w:rsidR="004860E2" w:rsidRPr="004860E2" w:rsidRDefault="004860E2" w:rsidP="004860E2">
      <w:pPr>
        <w:spacing w:after="200" w:line="276" w:lineRule="auto"/>
        <w:rPr>
          <w:rFonts w:ascii="Arial" w:eastAsiaTheme="minorEastAsia" w:hAnsi="Arial" w:cs="Arial"/>
          <w:kern w:val="0"/>
          <w14:ligatures w14:val="none"/>
        </w:rPr>
      </w:pPr>
      <w:r w:rsidRPr="004860E2">
        <w:rPr>
          <w:rFonts w:ascii="Arial" w:eastAsiaTheme="minorEastAsia" w:hAnsi="Arial" w:cs="Arial"/>
          <w:kern w:val="0"/>
          <w14:ligatures w14:val="none"/>
        </w:rPr>
        <w:t xml:space="preserve">• Itzel Citlalli Martell De La Cruz </w:t>
      </w:r>
    </w:p>
    <w:p w14:paraId="3F1C7C71" w14:textId="0AF6A852" w:rsidR="004860E2" w:rsidRDefault="004860E2" w:rsidP="004860E2">
      <w:pPr>
        <w:spacing w:after="200" w:line="276" w:lineRule="auto"/>
        <w:rPr>
          <w:rFonts w:ascii="Arial" w:eastAsiaTheme="minorEastAsia" w:hAnsi="Arial" w:cs="Arial"/>
          <w:kern w:val="0"/>
          <w14:ligatures w14:val="none"/>
        </w:rPr>
      </w:pPr>
      <w:r w:rsidRPr="004860E2">
        <w:rPr>
          <w:rFonts w:ascii="Arial" w:eastAsiaTheme="minorEastAsia" w:hAnsi="Arial" w:cs="Arial"/>
          <w:kern w:val="0"/>
          <w14:ligatures w14:val="none"/>
        </w:rPr>
        <w:t xml:space="preserve">• Damian Alexander Diaz Piña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5834506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A7FEFD" w14:textId="791F842B" w:rsidR="004860E2" w:rsidRDefault="004860E2">
          <w:pPr>
            <w:pStyle w:val="TtuloTDC"/>
          </w:pPr>
          <w:r>
            <w:rPr>
              <w:lang w:val="es-ES"/>
            </w:rPr>
            <w:t>Índice</w:t>
          </w:r>
        </w:p>
        <w:p w14:paraId="2D175F2E" w14:textId="5238F143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745943" w:history="1">
            <w:r w:rsidRPr="00A00EE0">
              <w:rPr>
                <w:rStyle w:val="Hipervnculo"/>
                <w:noProof/>
              </w:rPr>
              <w:t>1) Datos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B44D8" w14:textId="3FCD8429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44" w:history="1">
            <w:r w:rsidRPr="00A00EE0">
              <w:rPr>
                <w:rStyle w:val="Hipervnculo"/>
                <w:noProof/>
              </w:rPr>
              <w:t>2) Descripción de la tecnología RFID / NFC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0A34" w14:textId="0F778049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45" w:history="1">
            <w:r w:rsidRPr="00A00EE0">
              <w:rPr>
                <w:rStyle w:val="Hipervnculo"/>
                <w:noProof/>
              </w:rPr>
              <w:t>3) Usos actuales de la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50EB" w14:textId="545CF327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46" w:history="1">
            <w:r w:rsidRPr="00A00EE0">
              <w:rPr>
                <w:rStyle w:val="Hipervnculo"/>
                <w:noProof/>
              </w:rPr>
              <w:t>4) Funcionamiento y descripción del módulo sensor (PN532)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63405" w14:textId="60049AA4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47" w:history="1">
            <w:r w:rsidRPr="00A00EE0">
              <w:rPr>
                <w:rStyle w:val="Hipervnculo"/>
                <w:noProof/>
              </w:rPr>
              <w:t>5) Diagrama de conexión (ESP32 ↔ PN532 por I2C)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665FA" w14:textId="35381D49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48" w:history="1">
            <w:r w:rsidRPr="00A00EE0">
              <w:rPr>
                <w:rStyle w:val="Hipervnculo"/>
                <w:noProof/>
              </w:rPr>
              <w:t>6) Código utilizado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1091" w14:textId="52E55118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49" w:history="1">
            <w:r w:rsidRPr="00A00EE0">
              <w:rPr>
                <w:rStyle w:val="Hipervnculo"/>
                <w:noProof/>
              </w:rPr>
              <w:t>7) Evidencias (fotos + video)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F887B" w14:textId="357664E1" w:rsidR="004860E2" w:rsidRDefault="004860E2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26745950" w:history="1">
            <w:r w:rsidRPr="00A00EE0">
              <w:rPr>
                <w:rStyle w:val="Hipervnculo"/>
                <w:noProof/>
              </w:rPr>
              <w:t>8) Link del repositorio 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_Toc226745950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DEACE" w14:textId="1ED3AFA0" w:rsidR="004860E2" w:rsidRDefault="004860E2">
          <w:r>
            <w:rPr>
              <w:b/>
              <w:bCs/>
              <w:lang w:val="es-ES"/>
            </w:rPr>
            <w:fldChar w:fldCharType="end"/>
          </w:r>
        </w:p>
      </w:sdtContent>
    </w:sdt>
    <w:p w14:paraId="3506636A" w14:textId="77777777" w:rsidR="004860E2" w:rsidRPr="004860E2" w:rsidRDefault="004860E2" w:rsidP="004860E2">
      <w:pPr>
        <w:spacing w:after="200" w:line="276" w:lineRule="auto"/>
        <w:rPr>
          <w:rFonts w:ascii="Arial" w:eastAsiaTheme="minorEastAsia" w:hAnsi="Arial" w:cs="Arial"/>
          <w:kern w:val="0"/>
          <w14:ligatures w14:val="none"/>
        </w:rPr>
      </w:pPr>
    </w:p>
    <w:p w14:paraId="1F29C408" w14:textId="77777777" w:rsidR="004860E2" w:rsidRPr="00434567" w:rsidRDefault="004860E2" w:rsidP="00434567">
      <w:pPr>
        <w:rPr>
          <w:b/>
          <w:bCs/>
        </w:rPr>
      </w:pPr>
    </w:p>
    <w:p w14:paraId="10A8FDAC" w14:textId="77777777" w:rsidR="00434567" w:rsidRPr="00434567" w:rsidRDefault="00434567" w:rsidP="004860E2">
      <w:pPr>
        <w:pStyle w:val="Ttulo2"/>
      </w:pPr>
      <w:bookmarkStart w:id="0" w:name="_Toc226745943"/>
      <w:r w:rsidRPr="00434567">
        <w:t>1) Datos generales</w:t>
      </w:r>
      <w:bookmarkEnd w:id="0"/>
    </w:p>
    <w:p w14:paraId="3E187924" w14:textId="77777777" w:rsidR="00434567" w:rsidRPr="00434567" w:rsidRDefault="00434567" w:rsidP="00434567">
      <w:pPr>
        <w:numPr>
          <w:ilvl w:val="0"/>
          <w:numId w:val="9"/>
        </w:numPr>
      </w:pPr>
      <w:r w:rsidRPr="00434567">
        <w:rPr>
          <w:b/>
          <w:bCs/>
        </w:rPr>
        <w:t>Práctica:</w:t>
      </w:r>
      <w:r w:rsidRPr="00434567">
        <w:t xml:space="preserve"> Lectura de UID en bases Binaria, Decimal y Hexadecimal</w:t>
      </w:r>
    </w:p>
    <w:p w14:paraId="4BEC22C2" w14:textId="77777777" w:rsidR="00434567" w:rsidRPr="00434567" w:rsidRDefault="00434567" w:rsidP="00434567">
      <w:pPr>
        <w:numPr>
          <w:ilvl w:val="0"/>
          <w:numId w:val="9"/>
        </w:numPr>
      </w:pPr>
      <w:r w:rsidRPr="00434567">
        <w:rPr>
          <w:b/>
          <w:bCs/>
        </w:rPr>
        <w:t>Plataforma:</w:t>
      </w:r>
      <w:r w:rsidRPr="00434567">
        <w:t xml:space="preserve"> ESP32</w:t>
      </w:r>
    </w:p>
    <w:p w14:paraId="3CFE4DA9" w14:textId="77777777" w:rsidR="00434567" w:rsidRPr="00434567" w:rsidRDefault="00434567" w:rsidP="00434567">
      <w:pPr>
        <w:numPr>
          <w:ilvl w:val="0"/>
          <w:numId w:val="9"/>
        </w:numPr>
      </w:pPr>
      <w:r w:rsidRPr="00434567">
        <w:rPr>
          <w:b/>
          <w:bCs/>
        </w:rPr>
        <w:t>Módulo sensor:</w:t>
      </w:r>
      <w:r w:rsidRPr="00434567">
        <w:t xml:space="preserve"> PN532 (NFC) por I2C</w:t>
      </w:r>
    </w:p>
    <w:p w14:paraId="02F6166E" w14:textId="77777777" w:rsidR="00434567" w:rsidRPr="00434567" w:rsidRDefault="00434567" w:rsidP="00434567">
      <w:pPr>
        <w:numPr>
          <w:ilvl w:val="0"/>
          <w:numId w:val="9"/>
        </w:numPr>
      </w:pPr>
      <w:r w:rsidRPr="00434567">
        <w:rPr>
          <w:b/>
          <w:bCs/>
        </w:rPr>
        <w:t>Entorno:</w:t>
      </w:r>
      <w:r w:rsidRPr="00434567">
        <w:t xml:space="preserve"> Arduino IDE</w:t>
      </w:r>
    </w:p>
    <w:p w14:paraId="320D970F" w14:textId="0C0FE25E" w:rsidR="00434567" w:rsidRPr="00434567" w:rsidRDefault="00434567" w:rsidP="00434567">
      <w:pPr>
        <w:numPr>
          <w:ilvl w:val="0"/>
          <w:numId w:val="9"/>
        </w:numPr>
      </w:pPr>
      <w:r w:rsidRPr="00434567">
        <w:rPr>
          <w:b/>
          <w:bCs/>
        </w:rPr>
        <w:t>Objetivo:</w:t>
      </w:r>
      <w:r w:rsidRPr="00434567">
        <w:t xml:space="preserve"> Mostrar en el monitor serial el UID de una tarjeta en </w:t>
      </w:r>
      <w:r w:rsidRPr="00434567">
        <w:rPr>
          <w:b/>
          <w:bCs/>
        </w:rPr>
        <w:t>Base 16, Base 10 y Base 2</w:t>
      </w:r>
      <w:r w:rsidRPr="00434567">
        <w:t>.</w:t>
      </w:r>
    </w:p>
    <w:p w14:paraId="4E68D6FE" w14:textId="77777777" w:rsidR="00434567" w:rsidRPr="00434567" w:rsidRDefault="00434567" w:rsidP="004860E2">
      <w:pPr>
        <w:pStyle w:val="Ttulo2"/>
      </w:pPr>
      <w:bookmarkStart w:id="1" w:name="_Toc226745944"/>
      <w:r w:rsidRPr="00434567">
        <w:t>2) Descripción de la tecnología RFID / NFC</w:t>
      </w:r>
      <w:bookmarkEnd w:id="1"/>
    </w:p>
    <w:p w14:paraId="270C9F1F" w14:textId="11FCD217" w:rsidR="00434567" w:rsidRPr="00434567" w:rsidRDefault="00434567" w:rsidP="00434567">
      <w:r w:rsidRPr="00434567">
        <w:rPr>
          <w:b/>
          <w:bCs/>
        </w:rPr>
        <w:t xml:space="preserve">RFID (Radio </w:t>
      </w:r>
      <w:proofErr w:type="spellStart"/>
      <w:r w:rsidRPr="00434567">
        <w:rPr>
          <w:b/>
          <w:bCs/>
        </w:rPr>
        <w:t>Frequency</w:t>
      </w:r>
      <w:proofErr w:type="spellEnd"/>
      <w:r w:rsidRPr="00434567">
        <w:rPr>
          <w:b/>
          <w:bCs/>
        </w:rPr>
        <w:t xml:space="preserve"> </w:t>
      </w:r>
      <w:proofErr w:type="spellStart"/>
      <w:r w:rsidRPr="00434567">
        <w:rPr>
          <w:b/>
          <w:bCs/>
        </w:rPr>
        <w:t>Identification</w:t>
      </w:r>
      <w:proofErr w:type="spellEnd"/>
      <w:r w:rsidRPr="00434567">
        <w:rPr>
          <w:b/>
          <w:bCs/>
        </w:rPr>
        <w:t>)</w:t>
      </w:r>
      <w:r w:rsidRPr="00434567">
        <w:t xml:space="preserve"> es una tecnología de identificación inalámbrica que usa ondas de radio para leer/escribir información en una etiqueta (tag) mediante un lector. </w:t>
      </w:r>
      <w:r w:rsidRPr="00434567">
        <w:lastRenderedPageBreak/>
        <w:t xml:space="preserve">Existen distintos rangos de frecuencia, y en alta frecuencia (HF) se trabaja comúnmente a </w:t>
      </w:r>
      <w:r w:rsidRPr="00434567">
        <w:rPr>
          <w:b/>
          <w:bCs/>
        </w:rPr>
        <w:t>13.56 MHz</w:t>
      </w:r>
      <w:r w:rsidRPr="00434567">
        <w:t xml:space="preserve">. </w:t>
      </w:r>
    </w:p>
    <w:p w14:paraId="2A4141BA" w14:textId="6ECEC1FC" w:rsidR="00434567" w:rsidRPr="00434567" w:rsidRDefault="00434567" w:rsidP="00434567">
      <w:r w:rsidRPr="00434567">
        <w:rPr>
          <w:b/>
          <w:bCs/>
        </w:rPr>
        <w:t xml:space="preserve">NFC (Near Field </w:t>
      </w:r>
      <w:proofErr w:type="spellStart"/>
      <w:r w:rsidRPr="00434567">
        <w:rPr>
          <w:b/>
          <w:bCs/>
        </w:rPr>
        <w:t>Communication</w:t>
      </w:r>
      <w:proofErr w:type="spellEnd"/>
      <w:r w:rsidRPr="00434567">
        <w:rPr>
          <w:b/>
          <w:bCs/>
        </w:rPr>
        <w:t>)</w:t>
      </w:r>
      <w:r w:rsidRPr="00434567">
        <w:t xml:space="preserve"> es una forma “especial” de RFID enfocada a comunicaciones </w:t>
      </w:r>
      <w:r w:rsidRPr="00434567">
        <w:rPr>
          <w:b/>
          <w:bCs/>
        </w:rPr>
        <w:t>de muy corto alcance</w:t>
      </w:r>
      <w:r w:rsidRPr="00434567">
        <w:t xml:space="preserve"> (tipo “acercar y leer”), muy utilizada en pagos sin contacto y smartphones. En la práctica, NFC opera dentro de estándares como </w:t>
      </w:r>
      <w:r w:rsidRPr="00434567">
        <w:rPr>
          <w:b/>
          <w:bCs/>
        </w:rPr>
        <w:t>ISO/IEC 14443</w:t>
      </w:r>
      <w:r w:rsidRPr="00434567">
        <w:t xml:space="preserve"> (</w:t>
      </w:r>
      <w:proofErr w:type="spellStart"/>
      <w:r w:rsidRPr="00434567">
        <w:t>proximity</w:t>
      </w:r>
      <w:proofErr w:type="spellEnd"/>
      <w:r w:rsidRPr="00434567">
        <w:t xml:space="preserve"> </w:t>
      </w:r>
      <w:proofErr w:type="spellStart"/>
      <w:r w:rsidRPr="00434567">
        <w:t>cards</w:t>
      </w:r>
      <w:proofErr w:type="spellEnd"/>
      <w:r w:rsidRPr="00434567">
        <w:t xml:space="preserve">), donde el alcance típico es de pocos centímetros. </w:t>
      </w:r>
    </w:p>
    <w:p w14:paraId="248351C4" w14:textId="6A00EDAF" w:rsidR="00434567" w:rsidRPr="00434567" w:rsidRDefault="00434567" w:rsidP="00434567">
      <w:r w:rsidRPr="00434567">
        <w:t xml:space="preserve">En tarjetas NFC/RFID HF, el lector genera un campo electromagnético (13.56 MHz) y la tarjeta pasiva aprovecha ese campo para energizarse y responder, enviando su </w:t>
      </w:r>
      <w:r w:rsidRPr="00434567">
        <w:rPr>
          <w:b/>
          <w:bCs/>
        </w:rPr>
        <w:t>UID (identificador único)</w:t>
      </w:r>
      <w:r w:rsidRPr="00434567">
        <w:t xml:space="preserve"> y otros datos según el tipo de tarjeta/estándar. </w:t>
      </w:r>
    </w:p>
    <w:p w14:paraId="5CE493D5" w14:textId="586BD53D" w:rsidR="00434567" w:rsidRPr="00434567" w:rsidRDefault="00434567" w:rsidP="00434567"/>
    <w:p w14:paraId="48084518" w14:textId="77777777" w:rsidR="00434567" w:rsidRPr="00434567" w:rsidRDefault="00434567" w:rsidP="004860E2">
      <w:pPr>
        <w:pStyle w:val="Ttulo2"/>
      </w:pPr>
      <w:bookmarkStart w:id="2" w:name="_Toc226745945"/>
      <w:r w:rsidRPr="00434567">
        <w:t>3) Usos actuales de la tecnología</w:t>
      </w:r>
      <w:bookmarkEnd w:id="2"/>
    </w:p>
    <w:p w14:paraId="004F8715" w14:textId="77777777" w:rsidR="00434567" w:rsidRPr="00434567" w:rsidRDefault="00434567" w:rsidP="00434567">
      <w:r w:rsidRPr="00434567">
        <w:t>Algunos usos comunes y reales de RFID/NFC incluyen:</w:t>
      </w:r>
    </w:p>
    <w:p w14:paraId="05FDF08C" w14:textId="5ABEA112" w:rsidR="00434567" w:rsidRPr="00434567" w:rsidRDefault="00434567" w:rsidP="00434567">
      <w:pPr>
        <w:numPr>
          <w:ilvl w:val="0"/>
          <w:numId w:val="10"/>
        </w:numPr>
      </w:pPr>
      <w:r w:rsidRPr="00434567">
        <w:rPr>
          <w:b/>
          <w:bCs/>
        </w:rPr>
        <w:t>Control de acceso</w:t>
      </w:r>
      <w:r w:rsidRPr="00434567">
        <w:t xml:space="preserve"> (credenciales para puertas, oficinas, laboratorios). </w:t>
      </w:r>
    </w:p>
    <w:p w14:paraId="7A01DC03" w14:textId="5A624669" w:rsidR="00434567" w:rsidRPr="00434567" w:rsidRDefault="00434567" w:rsidP="00434567">
      <w:pPr>
        <w:numPr>
          <w:ilvl w:val="0"/>
          <w:numId w:val="10"/>
        </w:numPr>
      </w:pPr>
      <w:r w:rsidRPr="00434567">
        <w:rPr>
          <w:b/>
          <w:bCs/>
        </w:rPr>
        <w:t>Pagos sin contacto</w:t>
      </w:r>
      <w:r w:rsidRPr="00434567">
        <w:t xml:space="preserve"> (tarjetas bancarias </w:t>
      </w:r>
      <w:proofErr w:type="spellStart"/>
      <w:r w:rsidRPr="00434567">
        <w:t>contactless</w:t>
      </w:r>
      <w:proofErr w:type="spellEnd"/>
      <w:r w:rsidRPr="00434567">
        <w:t xml:space="preserve"> / billeteras NFC). </w:t>
      </w:r>
    </w:p>
    <w:p w14:paraId="34624D4C" w14:textId="12F1F291" w:rsidR="00434567" w:rsidRPr="00434567" w:rsidRDefault="00434567" w:rsidP="00434567">
      <w:pPr>
        <w:numPr>
          <w:ilvl w:val="0"/>
          <w:numId w:val="10"/>
        </w:numPr>
      </w:pPr>
      <w:r w:rsidRPr="00434567">
        <w:rPr>
          <w:b/>
          <w:bCs/>
        </w:rPr>
        <w:t>Transporte público</w:t>
      </w:r>
      <w:r w:rsidRPr="00434567">
        <w:t xml:space="preserve"> (tarjetas de metro/bus con validación rápida). </w:t>
      </w:r>
    </w:p>
    <w:p w14:paraId="30B18617" w14:textId="2B91E3C3" w:rsidR="00434567" w:rsidRPr="00434567" w:rsidRDefault="00434567" w:rsidP="00434567">
      <w:pPr>
        <w:numPr>
          <w:ilvl w:val="0"/>
          <w:numId w:val="10"/>
        </w:numPr>
      </w:pPr>
      <w:r w:rsidRPr="00434567">
        <w:rPr>
          <w:b/>
          <w:bCs/>
        </w:rPr>
        <w:t>Identificación y trazabilidad</w:t>
      </w:r>
      <w:r w:rsidRPr="00434567">
        <w:t xml:space="preserve"> (inventarios, bibliotecas, logística, etc.). </w:t>
      </w:r>
    </w:p>
    <w:p w14:paraId="2571FEB1" w14:textId="77777777" w:rsidR="00434567" w:rsidRPr="00434567" w:rsidRDefault="00434567" w:rsidP="004860E2">
      <w:pPr>
        <w:pStyle w:val="Ttulo2"/>
      </w:pPr>
      <w:bookmarkStart w:id="3" w:name="_Toc226745946"/>
      <w:r w:rsidRPr="00434567">
        <w:t>4) Funcionamiento y descripción del módulo sensor (PN532)</w:t>
      </w:r>
      <w:bookmarkEnd w:id="3"/>
    </w:p>
    <w:p w14:paraId="21449A14" w14:textId="4407DFFB" w:rsidR="00434567" w:rsidRPr="00434567" w:rsidRDefault="00434567" w:rsidP="00434567">
      <w:r w:rsidRPr="00434567">
        <w:t xml:space="preserve">El </w:t>
      </w:r>
      <w:r w:rsidRPr="00434567">
        <w:rPr>
          <w:b/>
          <w:bCs/>
        </w:rPr>
        <w:t>PN532</w:t>
      </w:r>
      <w:r w:rsidRPr="00434567">
        <w:t xml:space="preserve"> es un controlador NFC muy usado para lectura/escritura de tarjetas a </w:t>
      </w:r>
      <w:r w:rsidRPr="00434567">
        <w:rPr>
          <w:b/>
          <w:bCs/>
        </w:rPr>
        <w:t>13.56 MHz</w:t>
      </w:r>
      <w:r w:rsidRPr="00434567">
        <w:t xml:space="preserve">. Es capaz de trabajar como </w:t>
      </w:r>
      <w:r w:rsidRPr="00434567">
        <w:rPr>
          <w:b/>
          <w:bCs/>
        </w:rPr>
        <w:t>lector/escritor</w:t>
      </w:r>
      <w:r w:rsidRPr="00434567">
        <w:t xml:space="preserve"> para tecnologías como </w:t>
      </w:r>
      <w:r w:rsidRPr="00434567">
        <w:rPr>
          <w:b/>
          <w:bCs/>
        </w:rPr>
        <w:t>ISO/IEC 14443A/MIFARE</w:t>
      </w:r>
      <w:r w:rsidRPr="00434567">
        <w:t xml:space="preserve">, y también soporta otros modos y protocolos (según configuración y firmware). </w:t>
      </w:r>
      <w:hyperlink r:id="rId8" w:history="1">
        <w:r w:rsidRPr="00434567">
          <w:rPr>
            <w:rStyle w:val="Hipervnculo"/>
          </w:rPr>
          <w:t>[nxp.com]</w:t>
        </w:r>
      </w:hyperlink>
      <w:r w:rsidRPr="00434567">
        <w:t xml:space="preserve">, </w:t>
      </w:r>
    </w:p>
    <w:p w14:paraId="5FD7B992" w14:textId="607001F4" w:rsidR="00434567" w:rsidRPr="00434567" w:rsidRDefault="00434567" w:rsidP="00434567">
      <w:r w:rsidRPr="00434567">
        <w:t xml:space="preserve">Además, el PN532 puede comunicarse con un microcontrolador mediante varias interfaces: </w:t>
      </w:r>
      <w:r w:rsidRPr="00434567">
        <w:rPr>
          <w:b/>
          <w:bCs/>
        </w:rPr>
        <w:t>I2C, SPI o UART</w:t>
      </w:r>
      <w:r w:rsidRPr="00434567">
        <w:t xml:space="preserve"> (dependiendo del módulo/</w:t>
      </w:r>
      <w:proofErr w:type="spellStart"/>
      <w:r w:rsidRPr="00434567">
        <w:t>breakout</w:t>
      </w:r>
      <w:proofErr w:type="spellEnd"/>
      <w:r w:rsidRPr="00434567">
        <w:t xml:space="preserve"> y configuración). </w:t>
      </w:r>
      <w:hyperlink r:id="rId9" w:history="1">
        <w:r w:rsidRPr="00434567">
          <w:rPr>
            <w:rStyle w:val="Hipervnculo"/>
          </w:rPr>
          <w:t>[nxp.com]</w:t>
        </w:r>
      </w:hyperlink>
      <w:r w:rsidRPr="00434567">
        <w:t xml:space="preserve">, </w:t>
      </w:r>
    </w:p>
    <w:p w14:paraId="71F6FABD" w14:textId="77777777" w:rsidR="00434567" w:rsidRPr="00434567" w:rsidRDefault="00434567" w:rsidP="00434567">
      <w:r w:rsidRPr="00434567">
        <w:t xml:space="preserve">En esta práctica se usó </w:t>
      </w:r>
      <w:r w:rsidRPr="00434567">
        <w:rPr>
          <w:b/>
          <w:bCs/>
        </w:rPr>
        <w:t>I2C</w:t>
      </w:r>
      <w:r w:rsidRPr="00434567">
        <w:t>, que es un bus de dos líneas:</w:t>
      </w:r>
    </w:p>
    <w:p w14:paraId="2AFE29A9" w14:textId="77777777" w:rsidR="00434567" w:rsidRPr="00434567" w:rsidRDefault="00434567" w:rsidP="00434567">
      <w:pPr>
        <w:numPr>
          <w:ilvl w:val="0"/>
          <w:numId w:val="11"/>
        </w:numPr>
      </w:pPr>
      <w:r w:rsidRPr="00434567">
        <w:rPr>
          <w:b/>
          <w:bCs/>
        </w:rPr>
        <w:t>SDA:</w:t>
      </w:r>
      <w:r w:rsidRPr="00434567">
        <w:t xml:space="preserve"> datos</w:t>
      </w:r>
    </w:p>
    <w:p w14:paraId="5F5F4447" w14:textId="77777777" w:rsidR="00434567" w:rsidRDefault="00434567" w:rsidP="00434567">
      <w:pPr>
        <w:numPr>
          <w:ilvl w:val="0"/>
          <w:numId w:val="11"/>
        </w:numPr>
      </w:pPr>
      <w:r w:rsidRPr="00434567">
        <w:rPr>
          <w:b/>
          <w:bCs/>
        </w:rPr>
        <w:t>SCL:</w:t>
      </w:r>
      <w:r w:rsidRPr="00434567">
        <w:t xml:space="preserve"> relo</w:t>
      </w:r>
      <w:r>
        <w:t xml:space="preserve">j </w:t>
      </w:r>
    </w:p>
    <w:p w14:paraId="1C170045" w14:textId="16DB6844" w:rsidR="00434567" w:rsidRPr="00434567" w:rsidRDefault="00434567" w:rsidP="004860E2">
      <w:pPr>
        <w:ind w:left="720"/>
      </w:pPr>
      <w:r>
        <w:t>Y</w:t>
      </w:r>
      <w:r w:rsidRPr="00434567">
        <w:t xml:space="preserve"> requiere resistencias </w:t>
      </w:r>
      <w:proofErr w:type="spellStart"/>
      <w:r w:rsidRPr="00434567">
        <w:t>pull</w:t>
      </w:r>
      <w:proofErr w:type="spellEnd"/>
      <w:r w:rsidRPr="00434567">
        <w:noBreakHyphen/>
        <w:t xml:space="preserve">up (muchos módulos ya las incluyen). </w:t>
      </w:r>
    </w:p>
    <w:p w14:paraId="397212EF" w14:textId="77777777" w:rsidR="00434567" w:rsidRPr="00434567" w:rsidRDefault="00434567" w:rsidP="004860E2">
      <w:pPr>
        <w:pStyle w:val="Ttulo2"/>
      </w:pPr>
      <w:bookmarkStart w:id="4" w:name="_Toc226745947"/>
      <w:r w:rsidRPr="00434567">
        <w:t>5) Diagrama de conexión (ESP32 ↔ PN532 por I2C)</w:t>
      </w:r>
      <w:bookmarkEnd w:id="4"/>
    </w:p>
    <w:p w14:paraId="684D39AE" w14:textId="77777777" w:rsidR="00434567" w:rsidRPr="004860E2" w:rsidRDefault="00434567" w:rsidP="004860E2">
      <w:pPr>
        <w:pStyle w:val="Subttulo"/>
        <w:rPr>
          <w:b/>
          <w:bCs/>
        </w:rPr>
      </w:pPr>
      <w:r w:rsidRPr="004860E2">
        <w:rPr>
          <w:b/>
          <w:bCs/>
        </w:rPr>
        <w:t>5.1 Conexiones típicas I2C</w:t>
      </w:r>
    </w:p>
    <w:p w14:paraId="75AAC6C3" w14:textId="77777777" w:rsidR="00434567" w:rsidRPr="00434567" w:rsidRDefault="00434567" w:rsidP="00434567">
      <w:r w:rsidRPr="00434567">
        <w:t>En Arduino</w:t>
      </w:r>
      <w:r w:rsidRPr="00434567">
        <w:noBreakHyphen/>
        <w:t>ESP32 (ESP32 genérico), los pines I2C más comunes por defecto son:</w:t>
      </w:r>
    </w:p>
    <w:p w14:paraId="33981F07" w14:textId="77777777" w:rsidR="00434567" w:rsidRPr="00434567" w:rsidRDefault="00434567" w:rsidP="00434567">
      <w:pPr>
        <w:numPr>
          <w:ilvl w:val="0"/>
          <w:numId w:val="12"/>
        </w:numPr>
      </w:pPr>
      <w:r w:rsidRPr="00434567">
        <w:rPr>
          <w:b/>
          <w:bCs/>
        </w:rPr>
        <w:t>GPIO21 = SDA</w:t>
      </w:r>
    </w:p>
    <w:p w14:paraId="6DEB1081" w14:textId="5CA06464" w:rsidR="00434567" w:rsidRPr="00434567" w:rsidRDefault="00434567" w:rsidP="00434567">
      <w:pPr>
        <w:numPr>
          <w:ilvl w:val="0"/>
          <w:numId w:val="12"/>
        </w:numPr>
        <w:rPr>
          <w:lang w:val="en-US"/>
        </w:rPr>
      </w:pPr>
      <w:r w:rsidRPr="00434567">
        <w:rPr>
          <w:b/>
          <w:bCs/>
          <w:lang w:val="en-US"/>
        </w:rPr>
        <w:t>GPIO22 = SCL</w:t>
      </w:r>
      <w:r w:rsidRPr="00434567">
        <w:rPr>
          <w:lang w:val="en-US"/>
        </w:rPr>
        <w:t xml:space="preserve">  </w:t>
      </w:r>
    </w:p>
    <w:p w14:paraId="07D21146" w14:textId="3C864BD5" w:rsidR="00434567" w:rsidRPr="004860E2" w:rsidRDefault="00434567" w:rsidP="004860E2">
      <w:pPr>
        <w:pStyle w:val="Subttulo"/>
        <w:rPr>
          <w:b/>
          <w:bCs/>
        </w:rPr>
      </w:pPr>
      <w:r w:rsidRPr="004860E2">
        <w:rPr>
          <w:b/>
          <w:bCs/>
        </w:rPr>
        <w:lastRenderedPageBreak/>
        <w:t xml:space="preserve">5.2 Tabla de conexión </w:t>
      </w:r>
    </w:p>
    <w:p w14:paraId="20ED5704" w14:textId="77777777" w:rsidR="00434567" w:rsidRPr="00434567" w:rsidRDefault="00434567" w:rsidP="00434567">
      <w:pPr>
        <w:numPr>
          <w:ilvl w:val="0"/>
          <w:numId w:val="13"/>
        </w:numPr>
      </w:pPr>
      <w:r w:rsidRPr="00434567">
        <w:rPr>
          <w:b/>
          <w:bCs/>
        </w:rPr>
        <w:t>ESP32 3V3</w:t>
      </w:r>
      <w:r w:rsidRPr="00434567">
        <w:t xml:space="preserve"> → </w:t>
      </w:r>
      <w:r w:rsidRPr="00434567">
        <w:rPr>
          <w:b/>
          <w:bCs/>
        </w:rPr>
        <w:t>PN532 VCC</w:t>
      </w:r>
      <w:r w:rsidRPr="00434567">
        <w:t xml:space="preserve"> (si tu módulo acepta 3.3V)</w:t>
      </w:r>
    </w:p>
    <w:p w14:paraId="4C2FEADA" w14:textId="77777777" w:rsidR="00434567" w:rsidRPr="00434567" w:rsidRDefault="00434567" w:rsidP="00434567">
      <w:pPr>
        <w:numPr>
          <w:ilvl w:val="0"/>
          <w:numId w:val="13"/>
        </w:numPr>
      </w:pPr>
      <w:r w:rsidRPr="00434567">
        <w:rPr>
          <w:b/>
          <w:bCs/>
        </w:rPr>
        <w:t>ESP32 GND</w:t>
      </w:r>
      <w:r w:rsidRPr="00434567">
        <w:t xml:space="preserve"> → </w:t>
      </w:r>
      <w:r w:rsidRPr="00434567">
        <w:rPr>
          <w:b/>
          <w:bCs/>
        </w:rPr>
        <w:t>PN532 GND</w:t>
      </w:r>
    </w:p>
    <w:p w14:paraId="65518216" w14:textId="77777777" w:rsidR="00434567" w:rsidRPr="00434567" w:rsidRDefault="00434567" w:rsidP="00434567">
      <w:pPr>
        <w:numPr>
          <w:ilvl w:val="0"/>
          <w:numId w:val="13"/>
        </w:numPr>
      </w:pPr>
      <w:r w:rsidRPr="00434567">
        <w:rPr>
          <w:b/>
          <w:bCs/>
        </w:rPr>
        <w:t>ESP32 GPIO21 (SDA)</w:t>
      </w:r>
      <w:r w:rsidRPr="00434567">
        <w:t xml:space="preserve"> → </w:t>
      </w:r>
      <w:r w:rsidRPr="00434567">
        <w:rPr>
          <w:b/>
          <w:bCs/>
        </w:rPr>
        <w:t>PN532 SDA</w:t>
      </w:r>
    </w:p>
    <w:p w14:paraId="02F87E7B" w14:textId="77777777" w:rsidR="00434567" w:rsidRPr="00434567" w:rsidRDefault="00434567" w:rsidP="00434567">
      <w:pPr>
        <w:numPr>
          <w:ilvl w:val="0"/>
          <w:numId w:val="13"/>
        </w:numPr>
      </w:pPr>
      <w:r w:rsidRPr="00434567">
        <w:rPr>
          <w:b/>
          <w:bCs/>
        </w:rPr>
        <w:t>ESP32 GPIO22 (SCL)</w:t>
      </w:r>
      <w:r w:rsidRPr="00434567">
        <w:t xml:space="preserve"> → </w:t>
      </w:r>
      <w:r w:rsidRPr="00434567">
        <w:rPr>
          <w:b/>
          <w:bCs/>
        </w:rPr>
        <w:t>PN532 SCL</w:t>
      </w:r>
    </w:p>
    <w:p w14:paraId="7333CCCE" w14:textId="77777777" w:rsidR="00434567" w:rsidRPr="00434567" w:rsidRDefault="00434567" w:rsidP="00434567">
      <w:r w:rsidRPr="00434567">
        <w:t xml:space="preserve">La librería de </w:t>
      </w:r>
      <w:proofErr w:type="spellStart"/>
      <w:r w:rsidRPr="00434567">
        <w:t>Adafruit</w:t>
      </w:r>
      <w:proofErr w:type="spellEnd"/>
      <w:r w:rsidRPr="00434567">
        <w:t xml:space="preserve"> contempla I2C y funciones para leer tarjetas tipo ISO14443A/MIFARE mediante llamadas como </w:t>
      </w:r>
      <w:proofErr w:type="spellStart"/>
      <w:r w:rsidRPr="00434567">
        <w:t>readPassiveTargetID</w:t>
      </w:r>
      <w:proofErr w:type="spellEnd"/>
      <w:r w:rsidRPr="00434567">
        <w:t xml:space="preserve">(...). </w:t>
      </w:r>
      <w:hyperlink r:id="rId10" w:history="1">
        <w:r w:rsidRPr="00434567">
          <w:rPr>
            <w:rStyle w:val="Hipervnculo"/>
          </w:rPr>
          <w:t>[github.com]</w:t>
        </w:r>
      </w:hyperlink>
      <w:r w:rsidRPr="00434567">
        <w:t xml:space="preserve">, </w:t>
      </w:r>
      <w:hyperlink r:id="rId11" w:history="1">
        <w:r w:rsidRPr="00434567">
          <w:rPr>
            <w:rStyle w:val="Hipervnculo"/>
          </w:rPr>
          <w:t>[docs.arduino.cc]</w:t>
        </w:r>
      </w:hyperlink>
    </w:p>
    <w:p w14:paraId="3BC3F307" w14:textId="77777777" w:rsidR="004860E2" w:rsidRDefault="004860E2" w:rsidP="004860E2">
      <w:pPr>
        <w:pStyle w:val="Subttulo"/>
      </w:pPr>
    </w:p>
    <w:p w14:paraId="2544FA5E" w14:textId="7E486E7F" w:rsidR="00434567" w:rsidRPr="004860E2" w:rsidRDefault="00434567" w:rsidP="004860E2">
      <w:pPr>
        <w:pStyle w:val="Subttulo"/>
        <w:rPr>
          <w:b/>
          <w:bCs/>
        </w:rPr>
      </w:pPr>
      <w:r w:rsidRPr="004860E2">
        <w:rPr>
          <w:b/>
          <w:bCs/>
        </w:rPr>
        <w:t>5.3 Diagrama (ASCII)</w:t>
      </w:r>
    </w:p>
    <w:p w14:paraId="1235BFAB" w14:textId="04D75D0B" w:rsidR="00434567" w:rsidRPr="00434567" w:rsidRDefault="00434567" w:rsidP="00434567">
      <w:pPr>
        <w:rPr>
          <w:b/>
          <w:bCs/>
        </w:rPr>
      </w:pPr>
      <w:r>
        <w:rPr>
          <w:noProof/>
        </w:rPr>
        <w:drawing>
          <wp:inline distT="0" distB="0" distL="0" distR="0" wp14:anchorId="006F65D5" wp14:editId="03CF7F8D">
            <wp:extent cx="3007502" cy="4211797"/>
            <wp:effectExtent l="7620" t="0" r="0" b="0"/>
            <wp:docPr id="567438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19260" cy="4228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8C56C" w14:textId="75B98AB0" w:rsidR="00434567" w:rsidRPr="004860E2" w:rsidRDefault="00434567" w:rsidP="004860E2">
      <w:pPr>
        <w:pStyle w:val="Ttulo2"/>
      </w:pPr>
      <w:bookmarkStart w:id="5" w:name="_Toc226745948"/>
      <w:r w:rsidRPr="004860E2">
        <w:t>6) Código utilizado</w:t>
      </w:r>
      <w:bookmarkEnd w:id="5"/>
    </w:p>
    <w:p w14:paraId="7201EBBB" w14:textId="77777777" w:rsidR="00434567" w:rsidRPr="002663E1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2663E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#include</w:t>
      </w:r>
      <w:r w:rsidRPr="002663E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r w:rsidRPr="002663E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&lt;</w:t>
      </w:r>
      <w:proofErr w:type="spellStart"/>
      <w:r w:rsidRPr="002663E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Wire.h</w:t>
      </w:r>
      <w:proofErr w:type="spellEnd"/>
      <w:r w:rsidRPr="002663E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&gt;</w:t>
      </w:r>
    </w:p>
    <w:p w14:paraId="4EBD6C41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proofErr w:type="gramStart"/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#include</w:t>
      </w:r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&lt;Adafruit_PN532.h&gt;</w:t>
      </w:r>
    </w:p>
    <w:p w14:paraId="53EED540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0C77D7B6" w14:textId="77777777" w:rsidR="00434567" w:rsidRPr="002663E1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2663E1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>// ------------------ Pines I2C (</w:t>
      </w:r>
      <w:proofErr w:type="gramStart"/>
      <w:r w:rsidRPr="002663E1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>ESP32) ---</w:t>
      </w:r>
      <w:proofErr w:type="gramEnd"/>
      <w:r w:rsidRPr="002663E1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>---------------</w:t>
      </w:r>
    </w:p>
    <w:p w14:paraId="6C9B2453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En ESP32 genérico: SDA=21 y SCL=22 suelen ser los más usados.  (Se pueden cambiar)</w:t>
      </w:r>
    </w:p>
    <w:p w14:paraId="16CD81B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#define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SDA_PIN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21</w:t>
      </w:r>
    </w:p>
    <w:p w14:paraId="64F6CD41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#define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SCL_PIN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22</w:t>
      </w:r>
    </w:p>
    <w:p w14:paraId="6B2D2D2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3F29F248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OJO: Tu proyecto lo trae así. Si a ti te compila y funciona, lo dejamos igual.</w:t>
      </w:r>
    </w:p>
    <w:p w14:paraId="4740882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Adafruit_PN532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nfc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SDA_PIN, SCL_PIN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11B40B6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4326099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--------- Funciones simples para imprimir el UID ---------</w:t>
      </w:r>
    </w:p>
    <w:p w14:paraId="254BC9C4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void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imprimirHex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const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*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 {</w:t>
      </w:r>
    </w:p>
    <w:p w14:paraId="67883619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"HEX (Base 16): 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6F904B60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=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&lt;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++) {</w:t>
      </w:r>
    </w:p>
    <w:p w14:paraId="0DA88A1B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(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[i] &lt; 0x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10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)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"0"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  </w:t>
      </w:r>
      <w:proofErr w:type="gram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cero a la izquierda</w:t>
      </w:r>
    </w:p>
    <w:p w14:paraId="15C6D46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], HEX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07CF1570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&lt;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-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1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)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":"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2E762EFF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  }</w:t>
      </w:r>
    </w:p>
    <w:p w14:paraId="06F5C72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1DE5E6D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}</w:t>
      </w:r>
    </w:p>
    <w:p w14:paraId="17D52DA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68463DC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void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imprimirDec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const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*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 {</w:t>
      </w:r>
    </w:p>
    <w:p w14:paraId="69BE009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"DEC (Base 10): 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392AA61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=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&lt;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++) {</w:t>
      </w:r>
    </w:p>
    <w:p w14:paraId="34334B8D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], DEC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2EE62FB9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&lt;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-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1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)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"-"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4FC19B5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  }</w:t>
      </w:r>
    </w:p>
    <w:p w14:paraId="5170DE8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7215A1E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}</w:t>
      </w:r>
    </w:p>
    <w:p w14:paraId="42F20CD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5AE364CD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void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imprimirBin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const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*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,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 {</w:t>
      </w:r>
    </w:p>
    <w:p w14:paraId="609EFE5D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"BIN (</w:t>
      </w:r>
      <w:proofErr w:type="gramStart"/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Base  2</w:t>
      </w:r>
      <w:proofErr w:type="gramEnd"/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): 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4E911338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=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&lt;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++) {</w:t>
      </w:r>
    </w:p>
    <w:p w14:paraId="2E9B389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 xml:space="preserve">    // </w:t>
      </w:r>
      <w:proofErr w:type="spellStart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>siempre</w:t>
      </w:r>
      <w:proofErr w:type="spell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 xml:space="preserve"> 8 bits </w:t>
      </w:r>
      <w:proofErr w:type="spellStart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>por</w:t>
      </w:r>
      <w:proofErr w:type="spell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MX"/>
          <w14:ligatures w14:val="none"/>
        </w:rPr>
        <w:t xml:space="preserve"> byte</w:t>
      </w:r>
    </w:p>
    <w:p w14:paraId="13D6CC41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for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int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b =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7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; b &gt;=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; b-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-) {</w:t>
      </w:r>
      <w:proofErr w:type="gramEnd"/>
    </w:p>
    <w:p w14:paraId="3266937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((</w:t>
      </w:r>
      <w:proofErr w:type="spellStart"/>
      <w:proofErr w:type="gramEnd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[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] &gt;&gt; b) &amp;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1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2433D209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    }</w:t>
      </w:r>
    </w:p>
    <w:p w14:paraId="730D77A3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  </w:t>
      </w:r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MX"/>
          <w14:ligatures w14:val="none"/>
        </w:rPr>
        <w:t>if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(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i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&lt;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-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1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)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" "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66B39648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  }</w:t>
      </w:r>
    </w:p>
    <w:p w14:paraId="129941EB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1C828E38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}</w:t>
      </w:r>
    </w:p>
    <w:p w14:paraId="5796B683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4BE493F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void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</w:t>
      </w:r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setup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 {</w:t>
      </w:r>
    </w:p>
    <w:p w14:paraId="1B0D0C13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begin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115200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5E950839" w14:textId="77777777" w:rsidR="00434567" w:rsidRPr="009D4D85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r w:rsidRPr="009D4D85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delay</w:t>
      </w:r>
      <w:r w:rsidRPr="009D4D8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r w:rsidRPr="009D4D85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MX"/>
          <w14:ligatures w14:val="none"/>
        </w:rPr>
        <w:t>50</w:t>
      </w:r>
      <w:r w:rsidRPr="009D4D8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</w:p>
    <w:p w14:paraId="16694BF3" w14:textId="77777777" w:rsidR="00434567" w:rsidRPr="009D4D85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60936990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9D4D85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"Iniciando PN532-"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</w:p>
    <w:p w14:paraId="1245B3A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170A98B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  // Iniciar I2C con los pines elegidos (en ESP32 se recomienda hacerlo explícito)</w:t>
      </w:r>
    </w:p>
    <w:p w14:paraId="0C91660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Wire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begin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(SDA_PIN, SCL_PIN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41048B5D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</w:p>
    <w:p w14:paraId="666340A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nfc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begin</w:t>
      </w:r>
      <w:proofErr w:type="spellEnd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();</w:t>
      </w:r>
    </w:p>
    <w:p w14:paraId="08B54182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2C9EDA1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lastRenderedPageBreak/>
        <w:t>  // Verifica que el módulo esté respondiendo</w:t>
      </w:r>
    </w:p>
    <w:p w14:paraId="6521713B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MX"/>
          <w14:ligatures w14:val="none"/>
        </w:rPr>
        <w:t>uint32_t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 version =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nfc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MX"/>
          <w14:ligatures w14:val="none"/>
        </w:rPr>
        <w:t>getFirmwareVersion</w:t>
      </w:r>
      <w:proofErr w:type="spellEnd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(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>);</w:t>
      </w:r>
      <w:proofErr w:type="gramEnd"/>
    </w:p>
    <w:p w14:paraId="4F01CC3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(!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version</w:t>
      </w:r>
      <w:proofErr w:type="spellEnd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 {</w:t>
      </w:r>
    </w:p>
    <w:p w14:paraId="1303FD0D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"ERROR: PN532 no encontrado. Revisa conexiones"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</w:p>
    <w:p w14:paraId="1B0F8F80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while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1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) 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{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delay</w:t>
      </w:r>
      <w:proofErr w:type="spellEnd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10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; }</w:t>
      </w:r>
      <w:proofErr w:type="gramEnd"/>
    </w:p>
    <w:p w14:paraId="3F00E8AF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  }</w:t>
      </w:r>
    </w:p>
    <w:p w14:paraId="20EB4A7B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7D95206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  // Configura el módulo para lectura (SAM)</w:t>
      </w:r>
    </w:p>
    <w:p w14:paraId="5D0919CF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nfc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SAMConfig</w:t>
      </w:r>
      <w:proofErr w:type="spellEnd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();</w:t>
      </w:r>
    </w:p>
    <w:p w14:paraId="413006E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6A8654B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"PN532 listo. Acerca una tarjeta...\n"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</w:p>
    <w:p w14:paraId="3E6CC72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}</w:t>
      </w:r>
    </w:p>
    <w:p w14:paraId="6E21C2E4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203E91DA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proofErr w:type="spellStart"/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MX"/>
          <w14:ligatures w14:val="none"/>
        </w:rPr>
        <w:t>void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loop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 {</w:t>
      </w:r>
    </w:p>
    <w:p w14:paraId="1B6E16C3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[</w:t>
      </w:r>
      <w:proofErr w:type="gramEnd"/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7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];</w:t>
      </w: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  </w:t>
      </w:r>
      <w:proofErr w:type="gram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  // buffer típico (UID hasta 7 bytes en varios casos)</w:t>
      </w:r>
    </w:p>
    <w:p w14:paraId="696C0404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MX"/>
          <w14:ligatures w14:val="none"/>
        </w:rPr>
        <w:t>uint8_t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=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;</w:t>
      </w:r>
    </w:p>
    <w:p w14:paraId="6FE2EAB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6F5433F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  // Lee una tarjeta tipo ISO14443A (MIFARE/NFC-A).</w:t>
      </w:r>
    </w:p>
    <w:p w14:paraId="0C5A8CBC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  // El último parámetro es </w:t>
      </w:r>
      <w:proofErr w:type="spellStart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timeout</w:t>
      </w:r>
      <w:proofErr w:type="spell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(ms). Si no detecta, regresa false.</w:t>
      </w:r>
    </w:p>
    <w:p w14:paraId="08D5C179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MX"/>
          <w14:ligatures w14:val="none"/>
        </w:rPr>
        <w:t>bool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encontrada =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nfc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readPassiveTargetID</w:t>
      </w:r>
      <w:proofErr w:type="spellEnd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(PN532_MIFARE_ISO14443A,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, &amp;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uidLen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, 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1000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</w:p>
    <w:p w14:paraId="0B6BE2C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44E7990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</w:t>
      </w:r>
      <w:proofErr w:type="spellStart"/>
      <w:r w:rsidRPr="0043456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MX"/>
          <w14:ligatures w14:val="none"/>
        </w:rPr>
        <w:t>if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 (encontrada) {</w:t>
      </w:r>
    </w:p>
    <w:p w14:paraId="03E665E2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38DF3564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proofErr w:type="gramStart"/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"  TARJETA</w:t>
      </w:r>
      <w:proofErr w:type="gramEnd"/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 xml:space="preserve"> DETECTADA"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</w:p>
    <w:p w14:paraId="66101032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</w:p>
    <w:p w14:paraId="114A4A53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6A1204CD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    // Aquí está lo importante: mismo UID, tres representaciones</w:t>
      </w:r>
    </w:p>
    <w:p w14:paraId="504F249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imprimirHex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uidLen</w:t>
      </w:r>
      <w:proofErr w:type="spellEnd"/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  </w:t>
      </w:r>
      <w:proofErr w:type="gram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Base 16</w:t>
      </w:r>
    </w:p>
    <w:p w14:paraId="073B487E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imprimirDec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uidLen</w:t>
      </w:r>
      <w:proofErr w:type="spellEnd"/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  </w:t>
      </w:r>
      <w:proofErr w:type="gram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Base 10</w:t>
      </w:r>
    </w:p>
    <w:p w14:paraId="0858AD8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imprimirBin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proofErr w:type="spellStart"/>
      <w:proofErr w:type="gram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, </w:t>
      </w:r>
      <w:proofErr w:type="spell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uidLen</w:t>
      </w:r>
      <w:proofErr w:type="spellEnd"/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  </w:t>
      </w:r>
      <w:proofErr w:type="gram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// Base 2</w:t>
      </w:r>
    </w:p>
    <w:p w14:paraId="4D056D14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6436871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Serial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.</w:t>
      </w:r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println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"\n"</w:t>
      </w: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</w:p>
    <w:p w14:paraId="1AE92346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</w:p>
    <w:p w14:paraId="7CFAE475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 xml:space="preserve">    </w:t>
      </w:r>
      <w:proofErr w:type="spellStart"/>
      <w:proofErr w:type="gramStart"/>
      <w:r w:rsidRPr="00434567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MX"/>
          <w14:ligatures w14:val="none"/>
        </w:rPr>
        <w:t>delay</w:t>
      </w:r>
      <w:proofErr w:type="spellEnd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(</w:t>
      </w:r>
      <w:proofErr w:type="gramEnd"/>
      <w:r w:rsidRPr="00434567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MX"/>
          <w14:ligatures w14:val="none"/>
        </w:rPr>
        <w:t>2000</w:t>
      </w:r>
      <w:proofErr w:type="gramStart"/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);</w:t>
      </w:r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 xml:space="preserve">  /</w:t>
      </w:r>
      <w:proofErr w:type="gramEnd"/>
      <w:r w:rsidRPr="00434567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MX"/>
          <w14:ligatures w14:val="none"/>
        </w:rPr>
        <w:t>/ pausa para que no se imprima mil veces la misma tarjeta</w:t>
      </w:r>
    </w:p>
    <w:p w14:paraId="401B46E7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  }</w:t>
      </w:r>
    </w:p>
    <w:p w14:paraId="717BE30F" w14:textId="77777777" w:rsidR="00434567" w:rsidRPr="00434567" w:rsidRDefault="00434567" w:rsidP="00434567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</w:pPr>
      <w:r w:rsidRPr="00434567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MX"/>
          <w14:ligatures w14:val="none"/>
        </w:rPr>
        <w:t>}</w:t>
      </w:r>
    </w:p>
    <w:p w14:paraId="30D06995" w14:textId="77777777" w:rsidR="00434567" w:rsidRPr="00434567" w:rsidRDefault="00434567" w:rsidP="00434567"/>
    <w:p w14:paraId="121A83D3" w14:textId="2927FA7E" w:rsidR="00434567" w:rsidRPr="00434567" w:rsidRDefault="00434567" w:rsidP="00434567">
      <w:pPr>
        <w:rPr>
          <w:b/>
          <w:bCs/>
        </w:rPr>
      </w:pPr>
      <w:r w:rsidRPr="00434567">
        <w:rPr>
          <w:b/>
          <w:bCs/>
        </w:rPr>
        <w:t>¿Qué hace el código?</w:t>
      </w:r>
    </w:p>
    <w:p w14:paraId="1E3FE2FD" w14:textId="77777777" w:rsidR="00434567" w:rsidRPr="00434567" w:rsidRDefault="00434567" w:rsidP="00434567">
      <w:pPr>
        <w:numPr>
          <w:ilvl w:val="0"/>
          <w:numId w:val="15"/>
        </w:numPr>
      </w:pPr>
      <w:r w:rsidRPr="00434567">
        <w:t>Inicializa Serial y el PN532.</w:t>
      </w:r>
    </w:p>
    <w:p w14:paraId="13F3B345" w14:textId="69E10515" w:rsidR="00434567" w:rsidRPr="00434567" w:rsidRDefault="00434567" w:rsidP="00434567">
      <w:pPr>
        <w:numPr>
          <w:ilvl w:val="0"/>
          <w:numId w:val="15"/>
        </w:numPr>
      </w:pPr>
      <w:r w:rsidRPr="00434567">
        <w:t xml:space="preserve">Espera una tarjeta ISO14443A. </w:t>
      </w:r>
    </w:p>
    <w:p w14:paraId="073109C1" w14:textId="77777777" w:rsidR="00434567" w:rsidRPr="00434567" w:rsidRDefault="00434567" w:rsidP="00434567">
      <w:pPr>
        <w:numPr>
          <w:ilvl w:val="0"/>
          <w:numId w:val="15"/>
        </w:numPr>
      </w:pPr>
      <w:r w:rsidRPr="00434567">
        <w:t xml:space="preserve">Lee el UID y lo imprime en </w:t>
      </w:r>
      <w:proofErr w:type="spellStart"/>
      <w:r w:rsidRPr="00434567">
        <w:rPr>
          <w:b/>
          <w:bCs/>
        </w:rPr>
        <w:t>Hex</w:t>
      </w:r>
      <w:proofErr w:type="spellEnd"/>
      <w:r w:rsidRPr="00434567">
        <w:rPr>
          <w:b/>
          <w:bCs/>
        </w:rPr>
        <w:t xml:space="preserve"> (Base16)</w:t>
      </w:r>
      <w:r w:rsidRPr="00434567">
        <w:t xml:space="preserve">, </w:t>
      </w:r>
      <w:proofErr w:type="spellStart"/>
      <w:r w:rsidRPr="00434567">
        <w:rPr>
          <w:b/>
          <w:bCs/>
        </w:rPr>
        <w:t>Dec</w:t>
      </w:r>
      <w:proofErr w:type="spellEnd"/>
      <w:r w:rsidRPr="00434567">
        <w:rPr>
          <w:b/>
          <w:bCs/>
        </w:rPr>
        <w:t xml:space="preserve"> (Base10)</w:t>
      </w:r>
      <w:r w:rsidRPr="00434567">
        <w:t xml:space="preserve"> y </w:t>
      </w:r>
      <w:proofErr w:type="spellStart"/>
      <w:r w:rsidRPr="00434567">
        <w:rPr>
          <w:b/>
          <w:bCs/>
        </w:rPr>
        <w:t>Bin</w:t>
      </w:r>
      <w:proofErr w:type="spellEnd"/>
      <w:r w:rsidRPr="00434567">
        <w:rPr>
          <w:b/>
          <w:bCs/>
        </w:rPr>
        <w:t xml:space="preserve"> (Base2)</w:t>
      </w:r>
      <w:r w:rsidRPr="00434567">
        <w:t>.</w:t>
      </w:r>
    </w:p>
    <w:p w14:paraId="03DDF4B6" w14:textId="0FB74935" w:rsidR="00147A77" w:rsidRDefault="00434567" w:rsidP="00434567">
      <w:pPr>
        <w:numPr>
          <w:ilvl w:val="0"/>
          <w:numId w:val="15"/>
        </w:numPr>
      </w:pPr>
      <w:r w:rsidRPr="00434567">
        <w:lastRenderedPageBreak/>
        <w:t>El objetivo se cumple cuando el monitor serial muestra el UID en las tres bases.</w:t>
      </w:r>
    </w:p>
    <w:p w14:paraId="6D443404" w14:textId="77777777" w:rsidR="00F307F5" w:rsidRDefault="00F307F5" w:rsidP="00434567">
      <w:pPr>
        <w:rPr>
          <w:b/>
          <w:bCs/>
        </w:rPr>
      </w:pPr>
    </w:p>
    <w:p w14:paraId="7270148E" w14:textId="112EA076" w:rsidR="00434567" w:rsidRDefault="004860E2" w:rsidP="004860E2">
      <w:pPr>
        <w:pStyle w:val="Ttulo2"/>
      </w:pPr>
      <w:bookmarkStart w:id="6" w:name="_Toc226745949"/>
      <w:r>
        <w:t>7</w:t>
      </w:r>
      <w:r w:rsidR="00434567" w:rsidRPr="00434567">
        <w:t>) Evidencias (fotos + video)</w:t>
      </w:r>
      <w:bookmarkEnd w:id="6"/>
    </w:p>
    <w:p w14:paraId="797CCE10" w14:textId="13C24D9F" w:rsidR="00F307F5" w:rsidRDefault="00F307F5" w:rsidP="00434567">
      <w:pPr>
        <w:rPr>
          <w:b/>
          <w:bCs/>
        </w:rPr>
      </w:pPr>
      <w:proofErr w:type="gramStart"/>
      <w:r>
        <w:rPr>
          <w:b/>
          <w:bCs/>
        </w:rPr>
        <w:t>Link</w:t>
      </w:r>
      <w:proofErr w:type="gramEnd"/>
      <w:r>
        <w:rPr>
          <w:b/>
          <w:bCs/>
        </w:rPr>
        <w:t xml:space="preserve">: </w:t>
      </w:r>
      <w:hyperlink r:id="rId13" w:history="1">
        <w:r w:rsidRPr="00F307F5">
          <w:rPr>
            <w:rStyle w:val="Hipervnculo"/>
            <w:b/>
            <w:bCs/>
          </w:rPr>
          <w:t>https://youtu.be/XhOumT1LdeU</w:t>
        </w:r>
      </w:hyperlink>
    </w:p>
    <w:p w14:paraId="01D32875" w14:textId="0D525C31" w:rsidR="00434567" w:rsidRDefault="00F307F5" w:rsidP="00434567">
      <w:pPr>
        <w:rPr>
          <w:b/>
          <w:bCs/>
        </w:rPr>
      </w:pPr>
      <w:r>
        <w:rPr>
          <w:noProof/>
        </w:rPr>
        <w:drawing>
          <wp:inline distT="0" distB="0" distL="0" distR="0" wp14:anchorId="765503FF" wp14:editId="4A278403">
            <wp:extent cx="1708150" cy="2277534"/>
            <wp:effectExtent l="0" t="0" r="6350" b="8890"/>
            <wp:docPr id="11499294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606" cy="229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74141" wp14:editId="4651C60C">
            <wp:extent cx="2686962" cy="1790700"/>
            <wp:effectExtent l="0" t="0" r="0" b="0"/>
            <wp:docPr id="19895842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46" b="28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95" cy="1799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DF1893" wp14:editId="7FED1BD5">
            <wp:extent cx="2454302" cy="1840865"/>
            <wp:effectExtent l="0" t="0" r="3175" b="6985"/>
            <wp:docPr id="91497321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9447" cy="18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BEC7EB" wp14:editId="4EA3E09F">
            <wp:extent cx="2465309" cy="1849120"/>
            <wp:effectExtent l="0" t="0" r="0" b="0"/>
            <wp:docPr id="1948651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623" cy="1865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0880C7" wp14:editId="20288C87">
            <wp:extent cx="1934133" cy="2578844"/>
            <wp:effectExtent l="1270" t="0" r="0" b="0"/>
            <wp:docPr id="1471593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50687" cy="2600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C0DBF" w14:textId="45287093" w:rsidR="00434567" w:rsidRDefault="004860E2" w:rsidP="004860E2">
      <w:pPr>
        <w:pStyle w:val="Ttulo2"/>
      </w:pPr>
      <w:bookmarkStart w:id="7" w:name="_Toc226745950"/>
      <w:r>
        <w:t>8</w:t>
      </w:r>
      <w:r w:rsidR="00434567" w:rsidRPr="00434567">
        <w:t xml:space="preserve">) </w:t>
      </w:r>
      <w:proofErr w:type="gramStart"/>
      <w:r w:rsidR="00434567" w:rsidRPr="00434567">
        <w:t>Link</w:t>
      </w:r>
      <w:proofErr w:type="gramEnd"/>
      <w:r w:rsidR="00434567" w:rsidRPr="00434567">
        <w:t xml:space="preserve"> del repositorio en GitHub</w:t>
      </w:r>
      <w:bookmarkEnd w:id="7"/>
    </w:p>
    <w:p w14:paraId="11682005" w14:textId="64B18B1B" w:rsidR="00434567" w:rsidRPr="009D4D85" w:rsidRDefault="002663E1" w:rsidP="00434567">
      <w:pPr>
        <w:rPr>
          <w:b/>
          <w:bCs/>
        </w:rPr>
      </w:pPr>
      <w:r w:rsidRPr="009D4D85">
        <w:rPr>
          <w:b/>
          <w:bCs/>
        </w:rPr>
        <w:t xml:space="preserve">Link: </w:t>
      </w:r>
      <w:hyperlink r:id="rId19" w:history="1">
        <w:r w:rsidRPr="009D4D85">
          <w:rPr>
            <w:rStyle w:val="Hipervnculo"/>
            <w:b/>
            <w:bCs/>
          </w:rPr>
          <w:t>https://github.com/AresGodKiller/Tecnologias_Inalambricas/tree/main/NFC_Basics</w:t>
        </w:r>
      </w:hyperlink>
    </w:p>
    <w:sectPr w:rsidR="00434567" w:rsidRPr="009D4D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75F6" w14:textId="77777777" w:rsidR="00C846B4" w:rsidRDefault="00C846B4" w:rsidP="004860E2">
      <w:pPr>
        <w:spacing w:after="0" w:line="240" w:lineRule="auto"/>
      </w:pPr>
      <w:r>
        <w:separator/>
      </w:r>
    </w:p>
  </w:endnote>
  <w:endnote w:type="continuationSeparator" w:id="0">
    <w:p w14:paraId="5245405C" w14:textId="77777777" w:rsidR="00C846B4" w:rsidRDefault="00C846B4" w:rsidP="0048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8BF54" w14:textId="77777777" w:rsidR="00C846B4" w:rsidRDefault="00C846B4" w:rsidP="004860E2">
      <w:pPr>
        <w:spacing w:after="0" w:line="240" w:lineRule="auto"/>
      </w:pPr>
      <w:r>
        <w:separator/>
      </w:r>
    </w:p>
  </w:footnote>
  <w:footnote w:type="continuationSeparator" w:id="0">
    <w:p w14:paraId="1B09EF22" w14:textId="77777777" w:rsidR="00C846B4" w:rsidRDefault="00C846B4" w:rsidP="00486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7E5"/>
    <w:multiLevelType w:val="multilevel"/>
    <w:tmpl w:val="E3AE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3EF4"/>
    <w:multiLevelType w:val="multilevel"/>
    <w:tmpl w:val="AF780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C39DD"/>
    <w:multiLevelType w:val="multilevel"/>
    <w:tmpl w:val="0B5E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953DB"/>
    <w:multiLevelType w:val="multilevel"/>
    <w:tmpl w:val="6AE4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742F3"/>
    <w:multiLevelType w:val="multilevel"/>
    <w:tmpl w:val="5F1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00CF2"/>
    <w:multiLevelType w:val="multilevel"/>
    <w:tmpl w:val="BAB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D3C12"/>
    <w:multiLevelType w:val="multilevel"/>
    <w:tmpl w:val="99AC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F43C9"/>
    <w:multiLevelType w:val="multilevel"/>
    <w:tmpl w:val="587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0207D"/>
    <w:multiLevelType w:val="multilevel"/>
    <w:tmpl w:val="2FFE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A410A"/>
    <w:multiLevelType w:val="multilevel"/>
    <w:tmpl w:val="C13C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527102"/>
    <w:multiLevelType w:val="multilevel"/>
    <w:tmpl w:val="3D8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5302BC"/>
    <w:multiLevelType w:val="multilevel"/>
    <w:tmpl w:val="4960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D5D30"/>
    <w:multiLevelType w:val="multilevel"/>
    <w:tmpl w:val="97EA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6084F"/>
    <w:multiLevelType w:val="multilevel"/>
    <w:tmpl w:val="BBF0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66AEB"/>
    <w:multiLevelType w:val="multilevel"/>
    <w:tmpl w:val="FE7C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81C16"/>
    <w:multiLevelType w:val="multilevel"/>
    <w:tmpl w:val="3E7C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933860">
    <w:abstractNumId w:val="13"/>
  </w:num>
  <w:num w:numId="2" w16cid:durableId="1021273232">
    <w:abstractNumId w:val="4"/>
  </w:num>
  <w:num w:numId="3" w16cid:durableId="1996032850">
    <w:abstractNumId w:val="10"/>
  </w:num>
  <w:num w:numId="4" w16cid:durableId="794715087">
    <w:abstractNumId w:val="14"/>
  </w:num>
  <w:num w:numId="5" w16cid:durableId="1061171957">
    <w:abstractNumId w:val="9"/>
  </w:num>
  <w:num w:numId="6" w16cid:durableId="1229996396">
    <w:abstractNumId w:val="3"/>
  </w:num>
  <w:num w:numId="7" w16cid:durableId="989947987">
    <w:abstractNumId w:val="1"/>
  </w:num>
  <w:num w:numId="8" w16cid:durableId="727993902">
    <w:abstractNumId w:val="0"/>
  </w:num>
  <w:num w:numId="9" w16cid:durableId="459691767">
    <w:abstractNumId w:val="7"/>
  </w:num>
  <w:num w:numId="10" w16cid:durableId="609359685">
    <w:abstractNumId w:val="2"/>
  </w:num>
  <w:num w:numId="11" w16cid:durableId="114981831">
    <w:abstractNumId w:val="12"/>
  </w:num>
  <w:num w:numId="12" w16cid:durableId="1917275655">
    <w:abstractNumId w:val="11"/>
  </w:num>
  <w:num w:numId="13" w16cid:durableId="544953620">
    <w:abstractNumId w:val="5"/>
  </w:num>
  <w:num w:numId="14" w16cid:durableId="719520013">
    <w:abstractNumId w:val="8"/>
  </w:num>
  <w:num w:numId="15" w16cid:durableId="1688822254">
    <w:abstractNumId w:val="15"/>
  </w:num>
  <w:num w:numId="16" w16cid:durableId="886238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67"/>
    <w:rsid w:val="00046F6D"/>
    <w:rsid w:val="0007408A"/>
    <w:rsid w:val="000771C2"/>
    <w:rsid w:val="00147A77"/>
    <w:rsid w:val="002663E1"/>
    <w:rsid w:val="003735CF"/>
    <w:rsid w:val="00434567"/>
    <w:rsid w:val="004860E2"/>
    <w:rsid w:val="006A4747"/>
    <w:rsid w:val="00767CFB"/>
    <w:rsid w:val="009C7007"/>
    <w:rsid w:val="009D4D85"/>
    <w:rsid w:val="00AB05F3"/>
    <w:rsid w:val="00AD4505"/>
    <w:rsid w:val="00AF5279"/>
    <w:rsid w:val="00B35610"/>
    <w:rsid w:val="00BF4237"/>
    <w:rsid w:val="00C846B4"/>
    <w:rsid w:val="00E14190"/>
    <w:rsid w:val="00E364FA"/>
    <w:rsid w:val="00F3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BAC7"/>
  <w15:chartTrackingRefBased/>
  <w15:docId w15:val="{34A66EAD-F1B5-40D6-954F-18079A7E7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3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5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5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5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5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5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5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5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345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3456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860E2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860E2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486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60E2"/>
  </w:style>
  <w:style w:type="paragraph" w:styleId="Piedepgina">
    <w:name w:val="footer"/>
    <w:basedOn w:val="Normal"/>
    <w:link w:val="PiedepginaCar"/>
    <w:uiPriority w:val="99"/>
    <w:unhideWhenUsed/>
    <w:rsid w:val="004860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60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xp.com/docs/en/nxp/data-sheets/PN532_C1.pdf" TargetMode="External"/><Relationship Id="rId13" Type="http://schemas.openxmlformats.org/officeDocument/2006/relationships/hyperlink" Target="https://youtu.be/XhOumT1LdeU" TargetMode="Externa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arduino.cc/libraries/adafruit-pn532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github.com/adafruit/Adafruit-PN532/blob/master/Adafruit_PN532.h" TargetMode="External"/><Relationship Id="rId19" Type="http://schemas.openxmlformats.org/officeDocument/2006/relationships/hyperlink" Target="https://github.com/AresGodKiller/Tecnologias_Inalambricas/tree/main/NFC_Bas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xp.com/docs/en/nxp/data-sheets/PN532_C1.pdf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83182-D6A4-44FA-B102-5DE4BEAB6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1072</Words>
  <Characters>6014</Characters>
  <Application>Microsoft Office Word</Application>
  <DocSecurity>0</DocSecurity>
  <Lines>222</Lines>
  <Paragraphs>181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CADENGO LOPEZ</dc:creator>
  <cp:keywords/>
  <dc:description/>
  <cp:lastModifiedBy>EDUARDO CADENGO LOPEZ</cp:lastModifiedBy>
  <cp:revision>4</cp:revision>
  <cp:lastPrinted>2026-04-11T02:51:00Z</cp:lastPrinted>
  <dcterms:created xsi:type="dcterms:W3CDTF">2026-04-11T02:49:00Z</dcterms:created>
  <dcterms:modified xsi:type="dcterms:W3CDTF">2026-04-11T02:51:00Z</dcterms:modified>
</cp:coreProperties>
</file>