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FC1B" w14:textId="10DC142B" w:rsidR="006A6FC4" w:rsidRDefault="001F2D18" w:rsidP="001F2D18">
      <w:pPr>
        <w:pStyle w:val="Ttulo1"/>
      </w:pPr>
      <w:r>
        <w:t>Protocolo de datagrama de usuario</w:t>
      </w:r>
    </w:p>
    <w:p w14:paraId="65FE7588" w14:textId="136A6D75" w:rsidR="001F2D18" w:rsidRDefault="001F2D18" w:rsidP="003F15BF">
      <w:pPr>
        <w:jc w:val="both"/>
      </w:pPr>
      <w:r>
        <w:t>El protocolo de datagrama de usuario (</w:t>
      </w:r>
      <w:r w:rsidRPr="002B5DBD">
        <w:rPr>
          <w:lang w:val="en-GB"/>
        </w:rPr>
        <w:t>User Datagram Protocol, UDP</w:t>
      </w:r>
      <w:r>
        <w:t>) es un protocolo sin conexión y no fiable. No añade nada a los servicios de IP excepto proporcionar comunicación procesos a proceso en lugar de comunicación computadora a computadora.</w:t>
      </w:r>
    </w:p>
    <w:p w14:paraId="74F5E4A3" w14:textId="67437BE2" w:rsidR="001F2D18" w:rsidRPr="001F2D18" w:rsidRDefault="001F2D18" w:rsidP="003F15BF">
      <w:pPr>
        <w:jc w:val="both"/>
      </w:pPr>
      <w:r>
        <w:t xml:space="preserve">UDP es un protocolo muy </w:t>
      </w:r>
      <w:r w:rsidR="00A711A2">
        <w:t>sencillo</w:t>
      </w:r>
      <w:r>
        <w:t xml:space="preserve"> que añade un mínimo de sobrecarga. Si un proceso quiere enviar un mensaje pequeño y no le preocupa mucho la </w:t>
      </w:r>
      <w:r w:rsidR="00A711A2">
        <w:t>fiabilidad</w:t>
      </w:r>
      <w:r>
        <w:t>, puede usar UDP. Enviar un mensaje pequeño con UDP necesita mucha menos interacción entre el emisor y receptor que usar TCP o SCTP.</w:t>
      </w:r>
    </w:p>
    <w:p w14:paraId="28EFE031" w14:textId="1F71D8C8" w:rsidR="001F2D18" w:rsidRDefault="001F2D18" w:rsidP="001F2D18">
      <w:pPr>
        <w:pStyle w:val="Ttulo1"/>
      </w:pPr>
      <w:r>
        <w:t>Ejemplos de puertos bien conocidos en UDP</w:t>
      </w:r>
    </w:p>
    <w:tbl>
      <w:tblPr>
        <w:tblStyle w:val="Tablaconcuadrcula4-nfasis5"/>
        <w:tblW w:w="5000" w:type="pct"/>
        <w:tblLook w:val="04A0" w:firstRow="1" w:lastRow="0" w:firstColumn="1" w:lastColumn="0" w:noHBand="0" w:noVBand="1"/>
      </w:tblPr>
      <w:tblGrid>
        <w:gridCol w:w="2156"/>
        <w:gridCol w:w="3374"/>
        <w:gridCol w:w="3298"/>
      </w:tblGrid>
      <w:tr w:rsidR="001F2D18" w14:paraId="272703A9" w14:textId="77777777" w:rsidTr="00A7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pct"/>
            <w:vAlign w:val="center"/>
          </w:tcPr>
          <w:p w14:paraId="53D0D2FD" w14:textId="7E8B7713" w:rsidR="001F2D18" w:rsidRDefault="001F2D18" w:rsidP="001F2D18">
            <w:pPr>
              <w:jc w:val="center"/>
            </w:pPr>
            <w:r>
              <w:t>Puerto</w:t>
            </w:r>
          </w:p>
        </w:tc>
        <w:tc>
          <w:tcPr>
            <w:tcW w:w="1911" w:type="pct"/>
            <w:vAlign w:val="center"/>
          </w:tcPr>
          <w:p w14:paraId="0D3B13E6" w14:textId="0E4700E9" w:rsidR="001F2D18" w:rsidRDefault="001F2D18" w:rsidP="001F2D18">
            <w:pPr>
              <w:jc w:val="center"/>
              <w:cnfStyle w:val="100000000000" w:firstRow="1" w:lastRow="0" w:firstColumn="0" w:lastColumn="0" w:oddVBand="0" w:evenVBand="0" w:oddHBand="0" w:evenHBand="0" w:firstRowFirstColumn="0" w:firstRowLastColumn="0" w:lastRowFirstColumn="0" w:lastRowLastColumn="0"/>
            </w:pPr>
            <w:r>
              <w:t>Protocolo</w:t>
            </w:r>
          </w:p>
        </w:tc>
        <w:tc>
          <w:tcPr>
            <w:tcW w:w="1868" w:type="pct"/>
            <w:vAlign w:val="center"/>
          </w:tcPr>
          <w:p w14:paraId="2E7705D2" w14:textId="5056C3F4" w:rsidR="001F2D18" w:rsidRDefault="00A711A2" w:rsidP="001F2D18">
            <w:pPr>
              <w:jc w:val="center"/>
              <w:cnfStyle w:val="100000000000" w:firstRow="1" w:lastRow="0" w:firstColumn="0" w:lastColumn="0" w:oddVBand="0" w:evenVBand="0" w:oddHBand="0" w:evenHBand="0" w:firstRowFirstColumn="0" w:firstRowLastColumn="0" w:lastRowFirstColumn="0" w:lastRowLastColumn="0"/>
            </w:pPr>
            <w:r>
              <w:t>Descripción</w:t>
            </w:r>
          </w:p>
        </w:tc>
      </w:tr>
      <w:tr w:rsidR="001F2D18" w14:paraId="0328ECAA" w14:textId="77777777" w:rsidTr="00A7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pct"/>
            <w:vAlign w:val="center"/>
          </w:tcPr>
          <w:p w14:paraId="1EC430FB" w14:textId="64E7ECBC" w:rsidR="001F2D18" w:rsidRDefault="001F2D18" w:rsidP="001F2D18">
            <w:pPr>
              <w:jc w:val="center"/>
            </w:pPr>
            <w:r>
              <w:t>7</w:t>
            </w:r>
          </w:p>
        </w:tc>
        <w:tc>
          <w:tcPr>
            <w:tcW w:w="1911" w:type="pct"/>
            <w:vAlign w:val="center"/>
          </w:tcPr>
          <w:p w14:paraId="6797C4B4" w14:textId="662B22CF" w:rsidR="001F2D18" w:rsidRPr="00A711A2" w:rsidRDefault="001F2D18" w:rsidP="001F2D18">
            <w:pPr>
              <w:jc w:val="center"/>
              <w:cnfStyle w:val="000000100000" w:firstRow="0" w:lastRow="0" w:firstColumn="0" w:lastColumn="0" w:oddVBand="0" w:evenVBand="0" w:oddHBand="1" w:evenHBand="0" w:firstRowFirstColumn="0" w:firstRowLastColumn="0" w:lastRowFirstColumn="0" w:lastRowLastColumn="0"/>
              <w:rPr>
                <w:lang w:val="en-GB"/>
              </w:rPr>
            </w:pPr>
            <w:r w:rsidRPr="00A711A2">
              <w:rPr>
                <w:lang w:val="en-GB"/>
              </w:rPr>
              <w:t>Echo</w:t>
            </w:r>
          </w:p>
        </w:tc>
        <w:tc>
          <w:tcPr>
            <w:tcW w:w="1868" w:type="pct"/>
            <w:vAlign w:val="center"/>
          </w:tcPr>
          <w:p w14:paraId="44621E15" w14:textId="462FB933" w:rsidR="001F2D18" w:rsidRDefault="00A711A2" w:rsidP="001F2D18">
            <w:pPr>
              <w:jc w:val="both"/>
              <w:cnfStyle w:val="000000100000" w:firstRow="0" w:lastRow="0" w:firstColumn="0" w:lastColumn="0" w:oddVBand="0" w:evenVBand="0" w:oddHBand="1" w:evenHBand="0" w:firstRowFirstColumn="0" w:firstRowLastColumn="0" w:lastRowFirstColumn="0" w:lastRowLastColumn="0"/>
            </w:pPr>
            <w:r>
              <w:t>Devuelve el datagrama recibido al emisor</w:t>
            </w:r>
          </w:p>
        </w:tc>
      </w:tr>
      <w:tr w:rsidR="001F2D18" w14:paraId="53CE2963" w14:textId="77777777" w:rsidTr="00A711A2">
        <w:tc>
          <w:tcPr>
            <w:cnfStyle w:val="001000000000" w:firstRow="0" w:lastRow="0" w:firstColumn="1" w:lastColumn="0" w:oddVBand="0" w:evenVBand="0" w:oddHBand="0" w:evenHBand="0" w:firstRowFirstColumn="0" w:firstRowLastColumn="0" w:lastRowFirstColumn="0" w:lastRowLastColumn="0"/>
            <w:tcW w:w="1221" w:type="pct"/>
            <w:vAlign w:val="center"/>
          </w:tcPr>
          <w:p w14:paraId="540BF1D9" w14:textId="3071CC07" w:rsidR="001F2D18" w:rsidRDefault="001F2D18" w:rsidP="001F2D18">
            <w:pPr>
              <w:jc w:val="center"/>
            </w:pPr>
            <w:r>
              <w:t>9</w:t>
            </w:r>
          </w:p>
        </w:tc>
        <w:tc>
          <w:tcPr>
            <w:tcW w:w="1911" w:type="pct"/>
            <w:vAlign w:val="center"/>
          </w:tcPr>
          <w:p w14:paraId="694A0599" w14:textId="073B83C4" w:rsidR="001F2D18" w:rsidRPr="00A711A2" w:rsidRDefault="001F2D18" w:rsidP="001F2D18">
            <w:pPr>
              <w:jc w:val="center"/>
              <w:cnfStyle w:val="000000000000" w:firstRow="0" w:lastRow="0" w:firstColumn="0" w:lastColumn="0" w:oddVBand="0" w:evenVBand="0" w:oddHBand="0" w:evenHBand="0" w:firstRowFirstColumn="0" w:firstRowLastColumn="0" w:lastRowFirstColumn="0" w:lastRowLastColumn="0"/>
              <w:rPr>
                <w:lang w:val="en-GB"/>
              </w:rPr>
            </w:pPr>
            <w:r w:rsidRPr="00A711A2">
              <w:rPr>
                <w:lang w:val="en-GB"/>
              </w:rPr>
              <w:t>Discard</w:t>
            </w:r>
          </w:p>
        </w:tc>
        <w:tc>
          <w:tcPr>
            <w:tcW w:w="1868" w:type="pct"/>
            <w:vAlign w:val="center"/>
          </w:tcPr>
          <w:p w14:paraId="57C5A169" w14:textId="0724EE25" w:rsidR="001F2D18" w:rsidRDefault="00A711A2" w:rsidP="001F2D18">
            <w:pPr>
              <w:jc w:val="both"/>
              <w:cnfStyle w:val="000000000000" w:firstRow="0" w:lastRow="0" w:firstColumn="0" w:lastColumn="0" w:oddVBand="0" w:evenVBand="0" w:oddHBand="0" w:evenHBand="0" w:firstRowFirstColumn="0" w:firstRowLastColumn="0" w:lastRowFirstColumn="0" w:lastRowLastColumn="0"/>
            </w:pPr>
            <w:r>
              <w:t>Descarta cualquier datagrama que recibe</w:t>
            </w:r>
          </w:p>
        </w:tc>
      </w:tr>
      <w:tr w:rsidR="001F2D18" w14:paraId="3090BDC3" w14:textId="77777777" w:rsidTr="00A7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pct"/>
            <w:vAlign w:val="center"/>
          </w:tcPr>
          <w:p w14:paraId="2716988D" w14:textId="3EE56AEC" w:rsidR="001F2D18" w:rsidRDefault="001F2D18" w:rsidP="001F2D18">
            <w:pPr>
              <w:jc w:val="center"/>
            </w:pPr>
            <w:r>
              <w:t>11</w:t>
            </w:r>
          </w:p>
        </w:tc>
        <w:tc>
          <w:tcPr>
            <w:tcW w:w="1911" w:type="pct"/>
            <w:vAlign w:val="center"/>
          </w:tcPr>
          <w:p w14:paraId="28E72E0B" w14:textId="13EA863F" w:rsidR="001F2D18" w:rsidRPr="00A711A2" w:rsidRDefault="001F2D18" w:rsidP="001F2D18">
            <w:pPr>
              <w:jc w:val="center"/>
              <w:cnfStyle w:val="000000100000" w:firstRow="0" w:lastRow="0" w:firstColumn="0" w:lastColumn="0" w:oddVBand="0" w:evenVBand="0" w:oddHBand="1" w:evenHBand="0" w:firstRowFirstColumn="0" w:firstRowLastColumn="0" w:lastRowFirstColumn="0" w:lastRowLastColumn="0"/>
              <w:rPr>
                <w:lang w:val="en-GB"/>
              </w:rPr>
            </w:pPr>
            <w:r w:rsidRPr="00A711A2">
              <w:rPr>
                <w:lang w:val="en-GB"/>
              </w:rPr>
              <w:t>Users</w:t>
            </w:r>
          </w:p>
        </w:tc>
        <w:tc>
          <w:tcPr>
            <w:tcW w:w="1868" w:type="pct"/>
            <w:vAlign w:val="center"/>
          </w:tcPr>
          <w:p w14:paraId="47DE2726" w14:textId="5B37CD1A" w:rsidR="001F2D18" w:rsidRDefault="00A711A2" w:rsidP="001F2D18">
            <w:pPr>
              <w:jc w:val="both"/>
              <w:cnfStyle w:val="000000100000" w:firstRow="0" w:lastRow="0" w:firstColumn="0" w:lastColumn="0" w:oddVBand="0" w:evenVBand="0" w:oddHBand="1" w:evenHBand="0" w:firstRowFirstColumn="0" w:firstRowLastColumn="0" w:lastRowFirstColumn="0" w:lastRowLastColumn="0"/>
            </w:pPr>
            <w:r>
              <w:t>Usuarios activos</w:t>
            </w:r>
          </w:p>
        </w:tc>
      </w:tr>
      <w:tr w:rsidR="001F2D18" w14:paraId="14C5BA76" w14:textId="77777777" w:rsidTr="00A711A2">
        <w:tc>
          <w:tcPr>
            <w:cnfStyle w:val="001000000000" w:firstRow="0" w:lastRow="0" w:firstColumn="1" w:lastColumn="0" w:oddVBand="0" w:evenVBand="0" w:oddHBand="0" w:evenHBand="0" w:firstRowFirstColumn="0" w:firstRowLastColumn="0" w:lastRowFirstColumn="0" w:lastRowLastColumn="0"/>
            <w:tcW w:w="1221" w:type="pct"/>
            <w:vAlign w:val="center"/>
          </w:tcPr>
          <w:p w14:paraId="3BCCBD54" w14:textId="7B1EEEFA" w:rsidR="001F2D18" w:rsidRDefault="001F2D18" w:rsidP="001F2D18">
            <w:pPr>
              <w:jc w:val="center"/>
            </w:pPr>
            <w:r>
              <w:t>13</w:t>
            </w:r>
          </w:p>
        </w:tc>
        <w:tc>
          <w:tcPr>
            <w:tcW w:w="1911" w:type="pct"/>
            <w:vAlign w:val="center"/>
          </w:tcPr>
          <w:p w14:paraId="3888110A" w14:textId="5E6F1359" w:rsidR="001F2D18" w:rsidRPr="00A711A2" w:rsidRDefault="001F2D18" w:rsidP="001F2D18">
            <w:pPr>
              <w:jc w:val="center"/>
              <w:cnfStyle w:val="000000000000" w:firstRow="0" w:lastRow="0" w:firstColumn="0" w:lastColumn="0" w:oddVBand="0" w:evenVBand="0" w:oddHBand="0" w:evenHBand="0" w:firstRowFirstColumn="0" w:firstRowLastColumn="0" w:lastRowFirstColumn="0" w:lastRowLastColumn="0"/>
              <w:rPr>
                <w:lang w:val="en-GB"/>
              </w:rPr>
            </w:pPr>
            <w:r w:rsidRPr="00A711A2">
              <w:rPr>
                <w:lang w:val="en-GB"/>
              </w:rPr>
              <w:t>Daytime</w:t>
            </w:r>
          </w:p>
        </w:tc>
        <w:tc>
          <w:tcPr>
            <w:tcW w:w="1868" w:type="pct"/>
            <w:vAlign w:val="center"/>
          </w:tcPr>
          <w:p w14:paraId="57027816" w14:textId="70D72022" w:rsidR="001F2D18" w:rsidRDefault="00A711A2" w:rsidP="001F2D18">
            <w:pPr>
              <w:jc w:val="both"/>
              <w:cnfStyle w:val="000000000000" w:firstRow="0" w:lastRow="0" w:firstColumn="0" w:lastColumn="0" w:oddVBand="0" w:evenVBand="0" w:oddHBand="0" w:evenHBand="0" w:firstRowFirstColumn="0" w:firstRowLastColumn="0" w:lastRowFirstColumn="0" w:lastRowLastColumn="0"/>
            </w:pPr>
            <w:r>
              <w:t>Devuelve fecha y hora</w:t>
            </w:r>
          </w:p>
        </w:tc>
      </w:tr>
      <w:tr w:rsidR="001F2D18" w14:paraId="17FF2C7E" w14:textId="77777777" w:rsidTr="00A7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pct"/>
            <w:vAlign w:val="center"/>
          </w:tcPr>
          <w:p w14:paraId="008F0BE0" w14:textId="0B8D9922" w:rsidR="001F2D18" w:rsidRDefault="001F2D18" w:rsidP="001F2D18">
            <w:pPr>
              <w:jc w:val="center"/>
            </w:pPr>
            <w:r>
              <w:t>17</w:t>
            </w:r>
          </w:p>
        </w:tc>
        <w:tc>
          <w:tcPr>
            <w:tcW w:w="1911" w:type="pct"/>
            <w:vAlign w:val="center"/>
          </w:tcPr>
          <w:p w14:paraId="0AC73D09" w14:textId="0EC6E216" w:rsidR="001F2D18" w:rsidRPr="00A711A2" w:rsidRDefault="00A711A2" w:rsidP="001F2D18">
            <w:pPr>
              <w:jc w:val="center"/>
              <w:cnfStyle w:val="000000100000" w:firstRow="0" w:lastRow="0" w:firstColumn="0" w:lastColumn="0" w:oddVBand="0" w:evenVBand="0" w:oddHBand="1" w:evenHBand="0" w:firstRowFirstColumn="0" w:firstRowLastColumn="0" w:lastRowFirstColumn="0" w:lastRowLastColumn="0"/>
              <w:rPr>
                <w:lang w:val="en-GB"/>
              </w:rPr>
            </w:pPr>
            <w:r w:rsidRPr="00A711A2">
              <w:rPr>
                <w:lang w:val="en-GB"/>
              </w:rPr>
              <w:t>Quote</w:t>
            </w:r>
          </w:p>
        </w:tc>
        <w:tc>
          <w:tcPr>
            <w:tcW w:w="1868" w:type="pct"/>
            <w:vAlign w:val="center"/>
          </w:tcPr>
          <w:p w14:paraId="187D3FA4" w14:textId="7D414EB3" w:rsidR="001F2D18" w:rsidRDefault="00A711A2" w:rsidP="001F2D18">
            <w:pPr>
              <w:jc w:val="both"/>
              <w:cnfStyle w:val="000000100000" w:firstRow="0" w:lastRow="0" w:firstColumn="0" w:lastColumn="0" w:oddVBand="0" w:evenVBand="0" w:oddHBand="1" w:evenHBand="0" w:firstRowFirstColumn="0" w:firstRowLastColumn="0" w:lastRowFirstColumn="0" w:lastRowLastColumn="0"/>
            </w:pPr>
            <w:r>
              <w:t>Devuelve una cita del día</w:t>
            </w:r>
          </w:p>
        </w:tc>
      </w:tr>
      <w:tr w:rsidR="00A711A2" w14:paraId="51BC9DA8" w14:textId="77777777" w:rsidTr="00A711A2">
        <w:tc>
          <w:tcPr>
            <w:cnfStyle w:val="001000000000" w:firstRow="0" w:lastRow="0" w:firstColumn="1" w:lastColumn="0" w:oddVBand="0" w:evenVBand="0" w:oddHBand="0" w:evenHBand="0" w:firstRowFirstColumn="0" w:firstRowLastColumn="0" w:lastRowFirstColumn="0" w:lastRowLastColumn="0"/>
            <w:tcW w:w="1221" w:type="pct"/>
            <w:vAlign w:val="center"/>
          </w:tcPr>
          <w:p w14:paraId="335A988E" w14:textId="592F27F1" w:rsidR="00A711A2" w:rsidRDefault="00A711A2" w:rsidP="00A711A2">
            <w:pPr>
              <w:jc w:val="center"/>
            </w:pPr>
            <w:r>
              <w:t>19</w:t>
            </w:r>
          </w:p>
        </w:tc>
        <w:tc>
          <w:tcPr>
            <w:tcW w:w="1911" w:type="pct"/>
            <w:vAlign w:val="center"/>
          </w:tcPr>
          <w:p w14:paraId="359B5950" w14:textId="311617CC" w:rsidR="00A711A2" w:rsidRPr="00A711A2" w:rsidRDefault="00A711A2" w:rsidP="00A711A2">
            <w:pPr>
              <w:jc w:val="center"/>
              <w:cnfStyle w:val="000000000000" w:firstRow="0" w:lastRow="0" w:firstColumn="0" w:lastColumn="0" w:oddVBand="0" w:evenVBand="0" w:oddHBand="0" w:evenHBand="0" w:firstRowFirstColumn="0" w:firstRowLastColumn="0" w:lastRowFirstColumn="0" w:lastRowLastColumn="0"/>
              <w:rPr>
                <w:lang w:val="en-GB"/>
              </w:rPr>
            </w:pPr>
            <w:r w:rsidRPr="00A711A2">
              <w:rPr>
                <w:lang w:val="en-GB"/>
              </w:rPr>
              <w:t>Chargen</w:t>
            </w:r>
          </w:p>
        </w:tc>
        <w:tc>
          <w:tcPr>
            <w:tcW w:w="1868" w:type="pct"/>
            <w:vAlign w:val="center"/>
          </w:tcPr>
          <w:p w14:paraId="23BE2C77" w14:textId="5D036FFD" w:rsidR="00A711A2" w:rsidRDefault="00A711A2" w:rsidP="00A711A2">
            <w:pPr>
              <w:jc w:val="both"/>
              <w:cnfStyle w:val="000000000000" w:firstRow="0" w:lastRow="0" w:firstColumn="0" w:lastColumn="0" w:oddVBand="0" w:evenVBand="0" w:oddHBand="0" w:evenHBand="0" w:firstRowFirstColumn="0" w:firstRowLastColumn="0" w:lastRowFirstColumn="0" w:lastRowLastColumn="0"/>
            </w:pPr>
            <w:r>
              <w:t>Devuelve una tira de caracteres</w:t>
            </w:r>
          </w:p>
        </w:tc>
      </w:tr>
      <w:tr w:rsidR="00A711A2" w14:paraId="3CF99F58" w14:textId="77777777" w:rsidTr="00A7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pct"/>
            <w:vAlign w:val="center"/>
          </w:tcPr>
          <w:p w14:paraId="4BF91A5C" w14:textId="33A476DB" w:rsidR="00A711A2" w:rsidRDefault="00A711A2" w:rsidP="00A711A2">
            <w:pPr>
              <w:jc w:val="center"/>
            </w:pPr>
            <w:r>
              <w:t>53</w:t>
            </w:r>
          </w:p>
        </w:tc>
        <w:tc>
          <w:tcPr>
            <w:tcW w:w="1911" w:type="pct"/>
            <w:vAlign w:val="center"/>
          </w:tcPr>
          <w:p w14:paraId="2E751D94" w14:textId="379BCA65" w:rsidR="00A711A2" w:rsidRPr="00A711A2" w:rsidRDefault="00A711A2" w:rsidP="00A711A2">
            <w:pPr>
              <w:jc w:val="center"/>
              <w:cnfStyle w:val="000000100000" w:firstRow="0" w:lastRow="0" w:firstColumn="0" w:lastColumn="0" w:oddVBand="0" w:evenVBand="0" w:oddHBand="1" w:evenHBand="0" w:firstRowFirstColumn="0" w:firstRowLastColumn="0" w:lastRowFirstColumn="0" w:lastRowLastColumn="0"/>
              <w:rPr>
                <w:lang w:val="en-GB"/>
              </w:rPr>
            </w:pPr>
            <w:r w:rsidRPr="00A711A2">
              <w:rPr>
                <w:lang w:val="en-GB"/>
              </w:rPr>
              <w:t>Nameserver</w:t>
            </w:r>
          </w:p>
        </w:tc>
        <w:tc>
          <w:tcPr>
            <w:tcW w:w="1868" w:type="pct"/>
            <w:vAlign w:val="center"/>
          </w:tcPr>
          <w:p w14:paraId="5DFC8EA8" w14:textId="62A2FF2A" w:rsidR="00A711A2" w:rsidRDefault="00A711A2" w:rsidP="00A711A2">
            <w:pPr>
              <w:jc w:val="both"/>
              <w:cnfStyle w:val="000000100000" w:firstRow="0" w:lastRow="0" w:firstColumn="0" w:lastColumn="0" w:oddVBand="0" w:evenVBand="0" w:oddHBand="1" w:evenHBand="0" w:firstRowFirstColumn="0" w:firstRowLastColumn="0" w:lastRowFirstColumn="0" w:lastRowLastColumn="0"/>
            </w:pPr>
            <w:r>
              <w:t>Servicio de nombres del dominio</w:t>
            </w:r>
          </w:p>
        </w:tc>
      </w:tr>
      <w:tr w:rsidR="00A711A2" w14:paraId="360090B9" w14:textId="77777777" w:rsidTr="00A711A2">
        <w:tc>
          <w:tcPr>
            <w:cnfStyle w:val="001000000000" w:firstRow="0" w:lastRow="0" w:firstColumn="1" w:lastColumn="0" w:oddVBand="0" w:evenVBand="0" w:oddHBand="0" w:evenHBand="0" w:firstRowFirstColumn="0" w:firstRowLastColumn="0" w:lastRowFirstColumn="0" w:lastRowLastColumn="0"/>
            <w:tcW w:w="1221" w:type="pct"/>
            <w:vAlign w:val="center"/>
          </w:tcPr>
          <w:p w14:paraId="2D4BB235" w14:textId="3D6AEB89" w:rsidR="00A711A2" w:rsidRDefault="00A711A2" w:rsidP="00A711A2">
            <w:pPr>
              <w:jc w:val="center"/>
            </w:pPr>
            <w:r>
              <w:t>67</w:t>
            </w:r>
          </w:p>
        </w:tc>
        <w:tc>
          <w:tcPr>
            <w:tcW w:w="1911" w:type="pct"/>
            <w:vAlign w:val="center"/>
          </w:tcPr>
          <w:p w14:paraId="4C005DCA" w14:textId="6EB063FF" w:rsidR="00A711A2" w:rsidRPr="00A711A2" w:rsidRDefault="00A711A2" w:rsidP="00A711A2">
            <w:pPr>
              <w:jc w:val="center"/>
              <w:cnfStyle w:val="000000000000" w:firstRow="0" w:lastRow="0" w:firstColumn="0" w:lastColumn="0" w:oddVBand="0" w:evenVBand="0" w:oddHBand="0" w:evenHBand="0" w:firstRowFirstColumn="0" w:firstRowLastColumn="0" w:lastRowFirstColumn="0" w:lastRowLastColumn="0"/>
              <w:rPr>
                <w:lang w:val="en-GB"/>
              </w:rPr>
            </w:pPr>
            <w:r w:rsidRPr="00A711A2">
              <w:rPr>
                <w:lang w:val="en-GB"/>
              </w:rPr>
              <w:t>BOOTPs</w:t>
            </w:r>
          </w:p>
        </w:tc>
        <w:tc>
          <w:tcPr>
            <w:tcW w:w="1868" w:type="pct"/>
            <w:vAlign w:val="center"/>
          </w:tcPr>
          <w:p w14:paraId="451AF39C" w14:textId="3C533B7C" w:rsidR="00A711A2" w:rsidRDefault="00A711A2" w:rsidP="00A711A2">
            <w:pPr>
              <w:jc w:val="both"/>
              <w:cnfStyle w:val="000000000000" w:firstRow="0" w:lastRow="0" w:firstColumn="0" w:lastColumn="0" w:oddVBand="0" w:evenVBand="0" w:oddHBand="0" w:evenHBand="0" w:firstRowFirstColumn="0" w:firstRowLastColumn="0" w:lastRowFirstColumn="0" w:lastRowLastColumn="0"/>
            </w:pPr>
            <w:r>
              <w:t>Puerto del servidor para localizar información de arranque</w:t>
            </w:r>
          </w:p>
        </w:tc>
      </w:tr>
      <w:tr w:rsidR="00A711A2" w14:paraId="071C5CE8" w14:textId="77777777" w:rsidTr="00A7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pct"/>
            <w:vAlign w:val="center"/>
          </w:tcPr>
          <w:p w14:paraId="67BA5C88" w14:textId="6644878D" w:rsidR="00A711A2" w:rsidRDefault="00A711A2" w:rsidP="00A711A2">
            <w:pPr>
              <w:jc w:val="center"/>
            </w:pPr>
            <w:r>
              <w:t>68</w:t>
            </w:r>
          </w:p>
        </w:tc>
        <w:tc>
          <w:tcPr>
            <w:tcW w:w="1911" w:type="pct"/>
            <w:vAlign w:val="center"/>
          </w:tcPr>
          <w:p w14:paraId="737CADC3" w14:textId="7FF92FA2" w:rsidR="00A711A2" w:rsidRPr="00A711A2" w:rsidRDefault="00A711A2" w:rsidP="00A711A2">
            <w:pPr>
              <w:jc w:val="center"/>
              <w:cnfStyle w:val="000000100000" w:firstRow="0" w:lastRow="0" w:firstColumn="0" w:lastColumn="0" w:oddVBand="0" w:evenVBand="0" w:oddHBand="1" w:evenHBand="0" w:firstRowFirstColumn="0" w:firstRowLastColumn="0" w:lastRowFirstColumn="0" w:lastRowLastColumn="0"/>
              <w:rPr>
                <w:lang w:val="en-GB"/>
              </w:rPr>
            </w:pPr>
            <w:r w:rsidRPr="00A711A2">
              <w:rPr>
                <w:lang w:val="en-GB"/>
              </w:rPr>
              <w:t>BOOTPc</w:t>
            </w:r>
          </w:p>
        </w:tc>
        <w:tc>
          <w:tcPr>
            <w:tcW w:w="1868" w:type="pct"/>
            <w:vAlign w:val="center"/>
          </w:tcPr>
          <w:p w14:paraId="1123024F" w14:textId="5EB0D69B" w:rsidR="00A711A2" w:rsidRDefault="00A711A2" w:rsidP="00A711A2">
            <w:pPr>
              <w:jc w:val="both"/>
              <w:cnfStyle w:val="000000100000" w:firstRow="0" w:lastRow="0" w:firstColumn="0" w:lastColumn="0" w:oddVBand="0" w:evenVBand="0" w:oddHBand="1" w:evenHBand="0" w:firstRowFirstColumn="0" w:firstRowLastColumn="0" w:lastRowFirstColumn="0" w:lastRowLastColumn="0"/>
            </w:pPr>
            <w:r>
              <w:t>Puerto del cliente para cargar información de arranque</w:t>
            </w:r>
          </w:p>
        </w:tc>
      </w:tr>
      <w:tr w:rsidR="00A711A2" w14:paraId="3BF1CDE7" w14:textId="77777777" w:rsidTr="00A711A2">
        <w:tc>
          <w:tcPr>
            <w:cnfStyle w:val="001000000000" w:firstRow="0" w:lastRow="0" w:firstColumn="1" w:lastColumn="0" w:oddVBand="0" w:evenVBand="0" w:oddHBand="0" w:evenHBand="0" w:firstRowFirstColumn="0" w:firstRowLastColumn="0" w:lastRowFirstColumn="0" w:lastRowLastColumn="0"/>
            <w:tcW w:w="1221" w:type="pct"/>
            <w:vAlign w:val="center"/>
          </w:tcPr>
          <w:p w14:paraId="0B574FAE" w14:textId="219D7D65" w:rsidR="00A711A2" w:rsidRDefault="00A711A2" w:rsidP="00A711A2">
            <w:pPr>
              <w:jc w:val="center"/>
            </w:pPr>
            <w:r>
              <w:t>69</w:t>
            </w:r>
          </w:p>
        </w:tc>
        <w:tc>
          <w:tcPr>
            <w:tcW w:w="1911" w:type="pct"/>
            <w:vAlign w:val="center"/>
          </w:tcPr>
          <w:p w14:paraId="2F9872F2" w14:textId="15A55FC0" w:rsidR="00A711A2" w:rsidRPr="00A711A2" w:rsidRDefault="00A711A2" w:rsidP="00A711A2">
            <w:pPr>
              <w:jc w:val="center"/>
              <w:cnfStyle w:val="000000000000" w:firstRow="0" w:lastRow="0" w:firstColumn="0" w:lastColumn="0" w:oddVBand="0" w:evenVBand="0" w:oddHBand="0" w:evenHBand="0" w:firstRowFirstColumn="0" w:firstRowLastColumn="0" w:lastRowFirstColumn="0" w:lastRowLastColumn="0"/>
              <w:rPr>
                <w:lang w:val="en-GB"/>
              </w:rPr>
            </w:pPr>
            <w:r w:rsidRPr="00A711A2">
              <w:rPr>
                <w:lang w:val="en-GB"/>
              </w:rPr>
              <w:t>TFTP</w:t>
            </w:r>
          </w:p>
        </w:tc>
        <w:tc>
          <w:tcPr>
            <w:tcW w:w="1868" w:type="pct"/>
            <w:vAlign w:val="center"/>
          </w:tcPr>
          <w:p w14:paraId="067E7241" w14:textId="672BEE18" w:rsidR="00A711A2" w:rsidRPr="002B5DBD" w:rsidRDefault="00A711A2" w:rsidP="00A711A2">
            <w:pPr>
              <w:jc w:val="both"/>
              <w:cnfStyle w:val="000000000000" w:firstRow="0" w:lastRow="0" w:firstColumn="0" w:lastColumn="0" w:oddVBand="0" w:evenVBand="0" w:oddHBand="0" w:evenHBand="0" w:firstRowFirstColumn="0" w:firstRowLastColumn="0" w:lastRowFirstColumn="0" w:lastRowLastColumn="0"/>
              <w:rPr>
                <w:i/>
                <w:iCs/>
                <w:lang w:val="en-GB"/>
              </w:rPr>
            </w:pPr>
            <w:r w:rsidRPr="002B5DBD">
              <w:rPr>
                <w:i/>
                <w:iCs/>
                <w:lang w:val="en-GB"/>
              </w:rPr>
              <w:t>Trivial File Transfer Protocol</w:t>
            </w:r>
          </w:p>
        </w:tc>
      </w:tr>
      <w:tr w:rsidR="00A711A2" w14:paraId="2F80676B" w14:textId="77777777" w:rsidTr="00A7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pct"/>
            <w:vAlign w:val="center"/>
          </w:tcPr>
          <w:p w14:paraId="7E4A6764" w14:textId="266F7E27" w:rsidR="00A711A2" w:rsidRDefault="00A711A2" w:rsidP="00A711A2">
            <w:pPr>
              <w:jc w:val="center"/>
            </w:pPr>
            <w:r>
              <w:t>111</w:t>
            </w:r>
          </w:p>
        </w:tc>
        <w:tc>
          <w:tcPr>
            <w:tcW w:w="1911" w:type="pct"/>
            <w:vAlign w:val="center"/>
          </w:tcPr>
          <w:p w14:paraId="076D5D6B" w14:textId="04571302" w:rsidR="00A711A2" w:rsidRPr="00A711A2" w:rsidRDefault="00A711A2" w:rsidP="00A711A2">
            <w:pPr>
              <w:jc w:val="center"/>
              <w:cnfStyle w:val="000000100000" w:firstRow="0" w:lastRow="0" w:firstColumn="0" w:lastColumn="0" w:oddVBand="0" w:evenVBand="0" w:oddHBand="1" w:evenHBand="0" w:firstRowFirstColumn="0" w:firstRowLastColumn="0" w:lastRowFirstColumn="0" w:lastRowLastColumn="0"/>
              <w:rPr>
                <w:lang w:val="en-GB"/>
              </w:rPr>
            </w:pPr>
            <w:r w:rsidRPr="00A711A2">
              <w:rPr>
                <w:lang w:val="en-GB"/>
              </w:rPr>
              <w:t>RPC</w:t>
            </w:r>
          </w:p>
        </w:tc>
        <w:tc>
          <w:tcPr>
            <w:tcW w:w="1868" w:type="pct"/>
            <w:vAlign w:val="center"/>
          </w:tcPr>
          <w:p w14:paraId="09A58F8A" w14:textId="1A49DF29" w:rsidR="00A711A2" w:rsidRPr="002B5DBD" w:rsidRDefault="00A711A2" w:rsidP="00A711A2">
            <w:pPr>
              <w:jc w:val="both"/>
              <w:cnfStyle w:val="000000100000" w:firstRow="0" w:lastRow="0" w:firstColumn="0" w:lastColumn="0" w:oddVBand="0" w:evenVBand="0" w:oddHBand="1" w:evenHBand="0" w:firstRowFirstColumn="0" w:firstRowLastColumn="0" w:lastRowFirstColumn="0" w:lastRowLastColumn="0"/>
              <w:rPr>
                <w:i/>
                <w:iCs/>
                <w:lang w:val="en-GB"/>
              </w:rPr>
            </w:pPr>
            <w:r w:rsidRPr="002B5DBD">
              <w:rPr>
                <w:i/>
                <w:iCs/>
                <w:lang w:val="en-GB"/>
              </w:rPr>
              <w:t>Remote Procedure Call</w:t>
            </w:r>
          </w:p>
        </w:tc>
      </w:tr>
      <w:tr w:rsidR="00A711A2" w14:paraId="68FEE1D0" w14:textId="77777777" w:rsidTr="00A711A2">
        <w:tc>
          <w:tcPr>
            <w:cnfStyle w:val="001000000000" w:firstRow="0" w:lastRow="0" w:firstColumn="1" w:lastColumn="0" w:oddVBand="0" w:evenVBand="0" w:oddHBand="0" w:evenHBand="0" w:firstRowFirstColumn="0" w:firstRowLastColumn="0" w:lastRowFirstColumn="0" w:lastRowLastColumn="0"/>
            <w:tcW w:w="1221" w:type="pct"/>
            <w:vAlign w:val="center"/>
          </w:tcPr>
          <w:p w14:paraId="4F031093" w14:textId="1F3002E2" w:rsidR="00A711A2" w:rsidRDefault="00A711A2" w:rsidP="00A711A2">
            <w:pPr>
              <w:jc w:val="center"/>
            </w:pPr>
            <w:r>
              <w:t>123</w:t>
            </w:r>
          </w:p>
        </w:tc>
        <w:tc>
          <w:tcPr>
            <w:tcW w:w="1911" w:type="pct"/>
            <w:vAlign w:val="center"/>
          </w:tcPr>
          <w:p w14:paraId="439FA986" w14:textId="1B80E76E" w:rsidR="00A711A2" w:rsidRPr="00A711A2" w:rsidRDefault="00A711A2" w:rsidP="00A711A2">
            <w:pPr>
              <w:jc w:val="center"/>
              <w:cnfStyle w:val="000000000000" w:firstRow="0" w:lastRow="0" w:firstColumn="0" w:lastColumn="0" w:oddVBand="0" w:evenVBand="0" w:oddHBand="0" w:evenHBand="0" w:firstRowFirstColumn="0" w:firstRowLastColumn="0" w:lastRowFirstColumn="0" w:lastRowLastColumn="0"/>
              <w:rPr>
                <w:lang w:val="en-GB"/>
              </w:rPr>
            </w:pPr>
            <w:r w:rsidRPr="00A711A2">
              <w:rPr>
                <w:lang w:val="en-GB"/>
              </w:rPr>
              <w:t>NTP</w:t>
            </w:r>
          </w:p>
        </w:tc>
        <w:tc>
          <w:tcPr>
            <w:tcW w:w="1868" w:type="pct"/>
            <w:vAlign w:val="center"/>
          </w:tcPr>
          <w:p w14:paraId="5F375684" w14:textId="6314277A" w:rsidR="00A711A2" w:rsidRPr="002B5DBD" w:rsidRDefault="00A711A2" w:rsidP="00A711A2">
            <w:pPr>
              <w:jc w:val="both"/>
              <w:cnfStyle w:val="000000000000" w:firstRow="0" w:lastRow="0" w:firstColumn="0" w:lastColumn="0" w:oddVBand="0" w:evenVBand="0" w:oddHBand="0" w:evenHBand="0" w:firstRowFirstColumn="0" w:firstRowLastColumn="0" w:lastRowFirstColumn="0" w:lastRowLastColumn="0"/>
              <w:rPr>
                <w:i/>
                <w:iCs/>
                <w:lang w:val="en-GB"/>
              </w:rPr>
            </w:pPr>
            <w:r w:rsidRPr="002B5DBD">
              <w:rPr>
                <w:i/>
                <w:iCs/>
                <w:lang w:val="en-GB"/>
              </w:rPr>
              <w:t>Network Time Proto</w:t>
            </w:r>
            <w:r w:rsidR="002B5DBD">
              <w:rPr>
                <w:i/>
                <w:iCs/>
                <w:lang w:val="en-GB"/>
              </w:rPr>
              <w:t>col</w:t>
            </w:r>
          </w:p>
        </w:tc>
      </w:tr>
      <w:tr w:rsidR="00A711A2" w14:paraId="7E6A92F1" w14:textId="77777777" w:rsidTr="00A7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pct"/>
            <w:vAlign w:val="center"/>
          </w:tcPr>
          <w:p w14:paraId="68A39A4F" w14:textId="2C0DBF4E" w:rsidR="00A711A2" w:rsidRDefault="00A711A2" w:rsidP="00A711A2">
            <w:pPr>
              <w:jc w:val="center"/>
            </w:pPr>
            <w:r>
              <w:t>161</w:t>
            </w:r>
          </w:p>
        </w:tc>
        <w:tc>
          <w:tcPr>
            <w:tcW w:w="1911" w:type="pct"/>
            <w:vAlign w:val="center"/>
          </w:tcPr>
          <w:p w14:paraId="6763C0E2" w14:textId="3B3B272D" w:rsidR="00A711A2" w:rsidRPr="00A711A2" w:rsidRDefault="00A711A2" w:rsidP="00A711A2">
            <w:pPr>
              <w:jc w:val="center"/>
              <w:cnfStyle w:val="000000100000" w:firstRow="0" w:lastRow="0" w:firstColumn="0" w:lastColumn="0" w:oddVBand="0" w:evenVBand="0" w:oddHBand="1" w:evenHBand="0" w:firstRowFirstColumn="0" w:firstRowLastColumn="0" w:lastRowFirstColumn="0" w:lastRowLastColumn="0"/>
              <w:rPr>
                <w:lang w:val="en-GB"/>
              </w:rPr>
            </w:pPr>
            <w:r w:rsidRPr="00A711A2">
              <w:rPr>
                <w:lang w:val="en-GB"/>
              </w:rPr>
              <w:t>SNMP</w:t>
            </w:r>
          </w:p>
        </w:tc>
        <w:tc>
          <w:tcPr>
            <w:tcW w:w="1868" w:type="pct"/>
            <w:vAlign w:val="center"/>
          </w:tcPr>
          <w:p w14:paraId="78EB856D" w14:textId="71573C45" w:rsidR="00A711A2" w:rsidRPr="002B5DBD" w:rsidRDefault="00A711A2" w:rsidP="00A711A2">
            <w:pPr>
              <w:jc w:val="both"/>
              <w:cnfStyle w:val="000000100000" w:firstRow="0" w:lastRow="0" w:firstColumn="0" w:lastColumn="0" w:oddVBand="0" w:evenVBand="0" w:oddHBand="1" w:evenHBand="0" w:firstRowFirstColumn="0" w:firstRowLastColumn="0" w:lastRowFirstColumn="0" w:lastRowLastColumn="0"/>
              <w:rPr>
                <w:i/>
                <w:iCs/>
                <w:lang w:val="en-GB"/>
              </w:rPr>
            </w:pPr>
            <w:r w:rsidRPr="002B5DBD">
              <w:rPr>
                <w:i/>
                <w:iCs/>
                <w:lang w:val="en-GB"/>
              </w:rPr>
              <w:t>Simple Network Management Protocol</w:t>
            </w:r>
          </w:p>
        </w:tc>
      </w:tr>
      <w:tr w:rsidR="00A711A2" w:rsidRPr="00A711A2" w14:paraId="74986051" w14:textId="77777777" w:rsidTr="00A711A2">
        <w:tc>
          <w:tcPr>
            <w:cnfStyle w:val="001000000000" w:firstRow="0" w:lastRow="0" w:firstColumn="1" w:lastColumn="0" w:oddVBand="0" w:evenVBand="0" w:oddHBand="0" w:evenHBand="0" w:firstRowFirstColumn="0" w:firstRowLastColumn="0" w:lastRowFirstColumn="0" w:lastRowLastColumn="0"/>
            <w:tcW w:w="1221" w:type="pct"/>
            <w:vAlign w:val="center"/>
          </w:tcPr>
          <w:p w14:paraId="4030BA3D" w14:textId="3A9FCE0E" w:rsidR="00A711A2" w:rsidRDefault="00A711A2" w:rsidP="00A711A2">
            <w:pPr>
              <w:jc w:val="center"/>
            </w:pPr>
            <w:r>
              <w:t>162</w:t>
            </w:r>
          </w:p>
        </w:tc>
        <w:tc>
          <w:tcPr>
            <w:tcW w:w="1911" w:type="pct"/>
            <w:vAlign w:val="center"/>
          </w:tcPr>
          <w:p w14:paraId="28659E16" w14:textId="5BA0BF3C" w:rsidR="00A711A2" w:rsidRPr="00A711A2" w:rsidRDefault="00A711A2" w:rsidP="00A711A2">
            <w:pPr>
              <w:jc w:val="center"/>
              <w:cnfStyle w:val="000000000000" w:firstRow="0" w:lastRow="0" w:firstColumn="0" w:lastColumn="0" w:oddVBand="0" w:evenVBand="0" w:oddHBand="0" w:evenHBand="0" w:firstRowFirstColumn="0" w:firstRowLastColumn="0" w:lastRowFirstColumn="0" w:lastRowLastColumn="0"/>
              <w:rPr>
                <w:lang w:val="en-GB"/>
              </w:rPr>
            </w:pPr>
            <w:r w:rsidRPr="00A711A2">
              <w:rPr>
                <w:lang w:val="en-GB"/>
              </w:rPr>
              <w:t>SNMP</w:t>
            </w:r>
          </w:p>
        </w:tc>
        <w:tc>
          <w:tcPr>
            <w:tcW w:w="1868" w:type="pct"/>
            <w:vAlign w:val="center"/>
          </w:tcPr>
          <w:p w14:paraId="5D6E895B" w14:textId="11E6D2B7" w:rsidR="00A711A2" w:rsidRPr="002B5DBD" w:rsidRDefault="00A711A2" w:rsidP="00A711A2">
            <w:pPr>
              <w:jc w:val="both"/>
              <w:cnfStyle w:val="000000000000" w:firstRow="0" w:lastRow="0" w:firstColumn="0" w:lastColumn="0" w:oddVBand="0" w:evenVBand="0" w:oddHBand="0" w:evenHBand="0" w:firstRowFirstColumn="0" w:firstRowLastColumn="0" w:lastRowFirstColumn="0" w:lastRowLastColumn="0"/>
              <w:rPr>
                <w:i/>
                <w:iCs/>
                <w:lang w:val="en-GB"/>
              </w:rPr>
            </w:pPr>
            <w:r w:rsidRPr="002B5DBD">
              <w:rPr>
                <w:i/>
                <w:iCs/>
                <w:lang w:val="en-GB"/>
              </w:rPr>
              <w:t>Simple Network Management Protocol (trap)</w:t>
            </w:r>
          </w:p>
        </w:tc>
      </w:tr>
    </w:tbl>
    <w:p w14:paraId="6D9628C6" w14:textId="612CE31E" w:rsidR="001F2D18" w:rsidRDefault="003F15BF" w:rsidP="003F15BF">
      <w:pPr>
        <w:pStyle w:val="Ttulo1"/>
      </w:pPr>
      <w:r w:rsidRPr="003F15BF">
        <w:t>Estructura de un datagrama de u</w:t>
      </w:r>
      <w:r>
        <w:t>suario</w:t>
      </w:r>
    </w:p>
    <w:p w14:paraId="1211E6BE" w14:textId="68EB3DBE" w:rsidR="003F15BF" w:rsidRDefault="003F15BF" w:rsidP="003F15BF">
      <w:pPr>
        <w:jc w:val="both"/>
      </w:pPr>
      <w:r w:rsidRPr="003F15BF">
        <w:t xml:space="preserve">Los paquetes UDP, denominados datagrama de usuario, tienen una cabecera de tamaño </w:t>
      </w:r>
      <w:r>
        <w:t>fijo de ocho bytes, como se muestra y describe a continuación.</w:t>
      </w:r>
    </w:p>
    <w:p w14:paraId="23ACA287" w14:textId="44E77D96" w:rsidR="003F15BF" w:rsidRDefault="0048244D" w:rsidP="003F15BF">
      <w:pPr>
        <w:jc w:val="both"/>
      </w:pPr>
      <w:r>
        <w:t>La cabecera esta dividida en 4 secciones:</w:t>
      </w:r>
    </w:p>
    <w:p w14:paraId="7FC9B22A" w14:textId="3BE2630E" w:rsidR="0048244D" w:rsidRPr="0048244D" w:rsidRDefault="0048244D" w:rsidP="0048244D">
      <w:pPr>
        <w:pStyle w:val="Prrafodelista"/>
        <w:numPr>
          <w:ilvl w:val="0"/>
          <w:numId w:val="1"/>
        </w:numPr>
        <w:jc w:val="both"/>
        <w:rPr>
          <w:b/>
          <w:bCs/>
        </w:rPr>
      </w:pPr>
      <w:r w:rsidRPr="0048244D">
        <w:rPr>
          <w:b/>
          <w:bCs/>
        </w:rPr>
        <w:t>Numero de</w:t>
      </w:r>
      <w:r>
        <w:rPr>
          <w:b/>
          <w:bCs/>
        </w:rPr>
        <w:t xml:space="preserve"> puerto origen: </w:t>
      </w:r>
      <w:r w:rsidRPr="0048244D">
        <w:t>Este es el numero de puerto usado por el proceso que ejecuta en la com</w:t>
      </w:r>
      <w:r>
        <w:t xml:space="preserve">putadora origen. Tiene 16 bits de longitud, el numero de puerto en la mayoría de los casos es un numero de puerto </w:t>
      </w:r>
      <w:r w:rsidR="002B5DBD">
        <w:t>efímero</w:t>
      </w:r>
      <w:r>
        <w:t xml:space="preserve"> pedido por el proceso y elegido por el software UDP que se ejecuta en la computadora origen. Si el conmutador origen es el servidor (un servidor </w:t>
      </w:r>
      <w:r w:rsidR="002B5DBD">
        <w:t>envía</w:t>
      </w:r>
      <w:r>
        <w:t xml:space="preserve"> una respuesta), el numero de puerto es en la mayoría de los casos un numero de puerto bien conocido.</w:t>
      </w:r>
    </w:p>
    <w:p w14:paraId="263D01D8" w14:textId="173B5B66" w:rsidR="0048244D" w:rsidRPr="002B5DBD" w:rsidRDefault="0048244D" w:rsidP="0048244D">
      <w:pPr>
        <w:pStyle w:val="Prrafodelista"/>
        <w:numPr>
          <w:ilvl w:val="0"/>
          <w:numId w:val="1"/>
        </w:numPr>
        <w:jc w:val="both"/>
        <w:rPr>
          <w:b/>
          <w:bCs/>
        </w:rPr>
      </w:pPr>
      <w:r>
        <w:rPr>
          <w:b/>
          <w:bCs/>
        </w:rPr>
        <w:lastRenderedPageBreak/>
        <w:t>Numero de puerto destino:</w:t>
      </w:r>
      <w:r>
        <w:t xml:space="preserve"> </w:t>
      </w:r>
      <w:r w:rsidRPr="0048244D">
        <w:t>Este es el numero de puerto usado por el proceso que se ejecuta</w:t>
      </w:r>
      <w:r>
        <w:t xml:space="preserve"> en la computadora destino. Su longitud es también de 16 bits. Si la computadora destino es el servidor (un cliente enviando una respuesta), el numero de puerto es en la mayoría de </w:t>
      </w:r>
      <w:r w:rsidR="002B5DBD">
        <w:t>los casos</w:t>
      </w:r>
      <w:r>
        <w:t xml:space="preserve"> un puerto bien conocido. Si la computadora destino es el cliente (un servidor </w:t>
      </w:r>
      <w:r w:rsidR="002B5DBD">
        <w:t>envía</w:t>
      </w:r>
      <w:r>
        <w:t xml:space="preserve"> una respuesta), el numero de puerto es en la mayoría de los casos un puerto </w:t>
      </w:r>
      <w:r w:rsidR="002B5DBD">
        <w:t>efímero</w:t>
      </w:r>
      <w:r>
        <w:t xml:space="preserve">. En este caso, el servidor copia el </w:t>
      </w:r>
      <w:r w:rsidR="002B5DBD">
        <w:t>número</w:t>
      </w:r>
      <w:r>
        <w:t xml:space="preserve"> de puerto </w:t>
      </w:r>
      <w:r w:rsidR="002B5DBD">
        <w:t>efímero</w:t>
      </w:r>
      <w:r>
        <w:t xml:space="preserve"> que ha recibido en el paquete de respuesta.</w:t>
      </w:r>
    </w:p>
    <w:p w14:paraId="5B2E16FE" w14:textId="57E11F32" w:rsidR="002B5DBD" w:rsidRPr="00A538CE" w:rsidRDefault="002B5DBD" w:rsidP="0048244D">
      <w:pPr>
        <w:pStyle w:val="Prrafodelista"/>
        <w:numPr>
          <w:ilvl w:val="0"/>
          <w:numId w:val="1"/>
        </w:numPr>
        <w:jc w:val="both"/>
        <w:rPr>
          <w:b/>
          <w:bCs/>
        </w:rPr>
      </w:pPr>
      <w:r>
        <w:rPr>
          <w:b/>
          <w:bCs/>
        </w:rPr>
        <w:t>Longitud:</w:t>
      </w:r>
      <w:r>
        <w:t xml:space="preserve"> Campo de 16 bits que define la longitud total del datagrama de usuario, cabecera y datos. Los 16 bits pueden definir una longitud total de 0 a 65,535 bytes. Sin embargo, </w:t>
      </w:r>
      <w:r w:rsidR="00A538CE">
        <w:t>la longitud total debe ser mucho menor porque un datagrama UDP se almacena en un datagrama IP con una longitud total de 65,535 bytes.</w:t>
      </w:r>
    </w:p>
    <w:p w14:paraId="7276B347" w14:textId="52EF1C07" w:rsidR="00A538CE" w:rsidRPr="00A538CE" w:rsidRDefault="00A538CE" w:rsidP="0048244D">
      <w:pPr>
        <w:pStyle w:val="Prrafodelista"/>
        <w:numPr>
          <w:ilvl w:val="0"/>
          <w:numId w:val="1"/>
        </w:numPr>
        <w:jc w:val="both"/>
        <w:rPr>
          <w:b/>
          <w:bCs/>
        </w:rPr>
      </w:pPr>
      <w:r w:rsidRPr="00A538CE">
        <w:rPr>
          <w:b/>
          <w:bCs/>
          <w:noProof/>
        </w:rPr>
        <w:drawing>
          <wp:anchor distT="0" distB="0" distL="114300" distR="114300" simplePos="0" relativeHeight="251658240" behindDoc="0" locked="0" layoutInCell="1" allowOverlap="1" wp14:anchorId="5A1DA0CE" wp14:editId="45893988">
            <wp:simplePos x="0" y="0"/>
            <wp:positionH relativeFrom="margin">
              <wp:align>center</wp:align>
            </wp:positionH>
            <wp:positionV relativeFrom="paragraph">
              <wp:posOffset>457200</wp:posOffset>
            </wp:positionV>
            <wp:extent cx="3990975" cy="18002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Suma de comprobación:</w:t>
      </w:r>
      <w:r>
        <w:t xml:space="preserve"> Este campo se usa para detectar los errores en el datagrama de usuario (cabecera y datos).</w:t>
      </w:r>
    </w:p>
    <w:p w14:paraId="2D313DD1" w14:textId="091F667E" w:rsidR="00A538CE" w:rsidRDefault="00A538CE" w:rsidP="00A538CE">
      <w:pPr>
        <w:jc w:val="both"/>
        <w:rPr>
          <w:b/>
          <w:bCs/>
        </w:rPr>
      </w:pPr>
    </w:p>
    <w:p w14:paraId="14ABA3C7" w14:textId="18AC1981" w:rsidR="00A538CE" w:rsidRDefault="00A538CE" w:rsidP="00A538CE">
      <w:pPr>
        <w:pStyle w:val="Ttulo2"/>
      </w:pPr>
      <w:r>
        <w:t>Funcionamiento de UDP</w:t>
      </w:r>
    </w:p>
    <w:p w14:paraId="1D5B1CF8" w14:textId="2534AE83" w:rsidR="00193AEF" w:rsidRDefault="00193AEF" w:rsidP="00193AEF">
      <w:pPr>
        <w:pStyle w:val="Ttulo2"/>
      </w:pPr>
      <w:r>
        <w:t>Servicios sin conexión</w:t>
      </w:r>
    </w:p>
    <w:p w14:paraId="7E39B35A" w14:textId="22C65E47" w:rsidR="00193AEF" w:rsidRDefault="00193AEF" w:rsidP="00193AEF">
      <w:pPr>
        <w:jc w:val="both"/>
      </w:pPr>
      <w:r>
        <w:t xml:space="preserve">UDP proporciona un servicio sin conexión. Esto significa que cada datagrama de usuario enviado por UDP es un datagrama independiente. No hay relación entre los distintos datagramas de usuario incluso si vienen desde el mismo proceso </w:t>
      </w:r>
      <w:r w:rsidR="00E526FB">
        <w:t>origen</w:t>
      </w:r>
      <w:r>
        <w:t xml:space="preserve"> y van al mismo destino. Los datagra</w:t>
      </w:r>
      <w:r w:rsidR="00E526FB">
        <w:t>ma</w:t>
      </w:r>
      <w:r>
        <w:t xml:space="preserve">s de usuario no están </w:t>
      </w:r>
      <w:r w:rsidR="003118F2">
        <w:t>enumerados</w:t>
      </w:r>
      <w:r>
        <w:t xml:space="preserve">. Igualmente, no hay establecimiento de </w:t>
      </w:r>
      <w:r w:rsidR="00E526FB">
        <w:t>conexión</w:t>
      </w:r>
      <w:r>
        <w:t xml:space="preserve"> ni terminación de conexión, como ocurre en TCP. Esto significa que cada datagrama de usuario puede viajar por una ruta </w:t>
      </w:r>
      <w:r w:rsidR="00E526FB">
        <w:t>distinta</w:t>
      </w:r>
      <w:r>
        <w:t>.</w:t>
      </w:r>
    </w:p>
    <w:p w14:paraId="62FD6F78" w14:textId="430622FB" w:rsidR="00193AEF" w:rsidRDefault="00193AEF" w:rsidP="00193AEF">
      <w:pPr>
        <w:pStyle w:val="Ttulo2"/>
      </w:pPr>
      <w:r>
        <w:t>Control de flujo y error</w:t>
      </w:r>
    </w:p>
    <w:p w14:paraId="5D78DE49" w14:textId="71A057C1" w:rsidR="00193AEF" w:rsidRDefault="00193AEF" w:rsidP="00193AEF">
      <w:pPr>
        <w:jc w:val="both"/>
      </w:pPr>
      <w:r>
        <w:t xml:space="preserve">UDP es un protocolo de </w:t>
      </w:r>
      <w:r w:rsidR="00E526FB">
        <w:t>transporte</w:t>
      </w:r>
      <w:r>
        <w:t xml:space="preserve"> muy sencillo y poco fiable. No hay control de flujo y no hay mecanismo de ventana. El receptor puede desbordarse con los mensajes que llegan.</w:t>
      </w:r>
    </w:p>
    <w:p w14:paraId="45C35FFA" w14:textId="1C309155" w:rsidR="00193AEF" w:rsidRDefault="00193AEF" w:rsidP="00193AEF">
      <w:pPr>
        <w:jc w:val="both"/>
      </w:pPr>
      <w:r>
        <w:t>En UDP no hay otro mecanismo de control de error mas que la suma de comprobación. Esto significa que el emisor no sabe si existen mensajes perdidos o duplicados. Cuando el receptor detecta un error mediante la suma de comprobación, el datagrama de usuario se descarta silenciosamente.</w:t>
      </w:r>
    </w:p>
    <w:p w14:paraId="0E442659" w14:textId="5EE6E17E" w:rsidR="00193AEF" w:rsidRDefault="00193AEF" w:rsidP="00193AEF">
      <w:pPr>
        <w:jc w:val="both"/>
      </w:pPr>
      <w:r>
        <w:t>La falta de control de flujo y control de error significa que el proceso que use UDP debería proporcionar estos mecanismo</w:t>
      </w:r>
      <w:r w:rsidR="006C137A">
        <w:t>s.</w:t>
      </w:r>
    </w:p>
    <w:p w14:paraId="5A658E7D" w14:textId="1ED6ABA4" w:rsidR="006C137A" w:rsidRDefault="006C137A" w:rsidP="006C137A">
      <w:pPr>
        <w:pStyle w:val="Ttulo2"/>
      </w:pPr>
      <w:r>
        <w:lastRenderedPageBreak/>
        <w:t xml:space="preserve">Encapsulamiento y </w:t>
      </w:r>
      <w:r w:rsidR="00E526FB">
        <w:t>des encapsulamiento</w:t>
      </w:r>
    </w:p>
    <w:p w14:paraId="5E3B7721" w14:textId="178F0F6A" w:rsidR="006C137A" w:rsidRDefault="006C137A" w:rsidP="006C137A">
      <w:pPr>
        <w:jc w:val="both"/>
      </w:pPr>
      <w:r>
        <w:t xml:space="preserve">Para enviar un mensaje de un proceso a otro, el protocolo UDP encapsula y </w:t>
      </w:r>
      <w:r w:rsidR="00E526FB">
        <w:t>des encapsula</w:t>
      </w:r>
      <w:r>
        <w:t xml:space="preserve"> los mensajes en un datagrama IP.</w:t>
      </w:r>
    </w:p>
    <w:p w14:paraId="499B0EF1" w14:textId="64FEFB65" w:rsidR="006C137A" w:rsidRDefault="006C137A" w:rsidP="006C137A">
      <w:pPr>
        <w:pStyle w:val="Ttulo2"/>
      </w:pPr>
      <w:r>
        <w:t>Encolamiento</w:t>
      </w:r>
    </w:p>
    <w:p w14:paraId="36DD3988" w14:textId="58D718C3" w:rsidR="006C137A" w:rsidRDefault="006C137A" w:rsidP="006C137A">
      <w:pPr>
        <w:jc w:val="both"/>
      </w:pPr>
      <w:r>
        <w:t xml:space="preserve">En UDP, existen colas asociadas con puertos. Cuando un proceso arranca, en el lado del cliente, pude un numero de puerto al sistema operativo. </w:t>
      </w:r>
      <w:r w:rsidR="00E526FB">
        <w:t>Algunas implementaciones</w:t>
      </w:r>
      <w:r>
        <w:t xml:space="preserve"> crean colas asociadas a los datos de entrada y a los datos de salida de cada proceso. Otras implementaciones crean solo una cola de entrada asociada con cada proceso.</w:t>
      </w:r>
    </w:p>
    <w:p w14:paraId="245F7BDD" w14:textId="4FF77E97" w:rsidR="006C137A" w:rsidRDefault="006C137A" w:rsidP="006C137A">
      <w:pPr>
        <w:jc w:val="both"/>
      </w:pPr>
      <w:r>
        <w:t>Las colas abiertas por un cliente son, en la mayoría de los casos, identificadas con números de puerto efímeros. Las colas funcionan mientras se ejecute el proceso. Cuando termina el proceso, las colas son destruidas.</w:t>
      </w:r>
    </w:p>
    <w:p w14:paraId="64C03454" w14:textId="2D850B0C" w:rsidR="006C137A" w:rsidRDefault="00FF14E5" w:rsidP="006C137A">
      <w:pPr>
        <w:jc w:val="both"/>
      </w:pPr>
      <w:r>
        <w:t xml:space="preserve">El proceso cliente puede enviar mensajes a la cola de salida usando el </w:t>
      </w:r>
      <w:r w:rsidR="00E526FB">
        <w:t>número</w:t>
      </w:r>
      <w:r>
        <w:t xml:space="preserve"> de puerto origen especificado en la petición. UDP extrae los mensajes uno por uno y, después de añadir la cabecera UDP, los entrega a IP. Una cola de salida puede tener desbordamiento. Si esto ocurre, el sistema operativo puede pedir al proceso cliente que espera antes de enviar </w:t>
      </w:r>
      <w:r w:rsidR="00E526FB">
        <w:t>más</w:t>
      </w:r>
      <w:r>
        <w:t xml:space="preserve"> mensajes.</w:t>
      </w:r>
    </w:p>
    <w:p w14:paraId="03A6D599" w14:textId="61B1EE34" w:rsidR="00FF14E5" w:rsidRDefault="00FF14E5" w:rsidP="006C137A">
      <w:pPr>
        <w:jc w:val="both"/>
      </w:pPr>
      <w:r>
        <w:t xml:space="preserve">Cuando llega un mensaje para un cliente, UDP comprueba si existe una cola de entrada de entrada para el numero de puerto especificado en el campo de numero de puerto destino del datagrama de usuario. Si la cola existe, UDP </w:t>
      </w:r>
      <w:r w:rsidR="00E526FB">
        <w:t>envía</w:t>
      </w:r>
      <w:r>
        <w:t xml:space="preserve"> el datagrama de usuario recibido al final de la cola. Si no existe dicha cola, UDP descarta el datagrama y le pide al protocolo ICMP que </w:t>
      </w:r>
      <w:r w:rsidR="00E526FB">
        <w:t>envié</w:t>
      </w:r>
      <w:r>
        <w:t xml:space="preserve"> un mensaje de puerto no alcanzable al servidor. Todos los mensajes que llegan para un programa cliente particular, tanto si vienen del mismo o de varios servidores, se envían a la misma cola. La cola de entrada se puede llenar. Si ocurre esto, UDP tira los datagramas de usuario y pide que se </w:t>
      </w:r>
      <w:r w:rsidR="00E526FB">
        <w:t>envié</w:t>
      </w:r>
      <w:r>
        <w:t xml:space="preserve"> un mensaje de puerto no alcanzable al servidor.</w:t>
      </w:r>
    </w:p>
    <w:p w14:paraId="65E82674" w14:textId="70D6F1A4" w:rsidR="00E526FB" w:rsidRDefault="00E526FB" w:rsidP="00E526FB">
      <w:pPr>
        <w:pStyle w:val="Ttulo2"/>
      </w:pPr>
      <w:r>
        <w:t>Uso de UDP</w:t>
      </w:r>
    </w:p>
    <w:p w14:paraId="491EE303" w14:textId="59268B39" w:rsidR="00E526FB" w:rsidRDefault="00E526FB" w:rsidP="00E526FB">
      <w:r>
        <w:t>A continuación, se enumeran algunos usos del protocolo UDP:</w:t>
      </w:r>
    </w:p>
    <w:p w14:paraId="0A10B6AF" w14:textId="49F728A2" w:rsidR="00E526FB" w:rsidRDefault="00E526FB" w:rsidP="00E526FB">
      <w:pPr>
        <w:pStyle w:val="Prrafodelista"/>
        <w:numPr>
          <w:ilvl w:val="0"/>
          <w:numId w:val="2"/>
        </w:numPr>
      </w:pPr>
      <w:r>
        <w:t>UDP es adecuado para un proceso que necesita comunicación petición-respuesta sencilla y al cual le preocupa poco el control de flujo y error.</w:t>
      </w:r>
    </w:p>
    <w:p w14:paraId="7783D4CE" w14:textId="1AEFB14C" w:rsidR="00E526FB" w:rsidRDefault="00E526FB" w:rsidP="00E526FB">
      <w:pPr>
        <w:pStyle w:val="Prrafodelista"/>
        <w:numPr>
          <w:ilvl w:val="0"/>
          <w:numId w:val="2"/>
        </w:numPr>
      </w:pPr>
      <w:r>
        <w:t xml:space="preserve">UDP es adecuado para procesos con mecanismos </w:t>
      </w:r>
      <w:r w:rsidR="003118F2">
        <w:t>internos</w:t>
      </w:r>
      <w:r>
        <w:t xml:space="preserve"> de control de flujo y error. Por </w:t>
      </w:r>
      <w:r w:rsidR="003118F2">
        <w:t>ejemplo,</w:t>
      </w:r>
      <w:r>
        <w:t xml:space="preserve"> el </w:t>
      </w:r>
      <w:r>
        <w:rPr>
          <w:i/>
          <w:iCs/>
        </w:rPr>
        <w:t xml:space="preserve">Trivial </w:t>
      </w:r>
      <w:r w:rsidRPr="00E526FB">
        <w:rPr>
          <w:i/>
          <w:iCs/>
          <w:lang w:val="en-GB"/>
        </w:rPr>
        <w:t>File Transfer Protocol</w:t>
      </w:r>
      <w:r>
        <w:t xml:space="preserve"> incluye control de flujo y error. Puede usar fácilmente UDP.</w:t>
      </w:r>
    </w:p>
    <w:p w14:paraId="49850621" w14:textId="34948993" w:rsidR="00E526FB" w:rsidRDefault="00E526FB" w:rsidP="00E526FB">
      <w:pPr>
        <w:pStyle w:val="Prrafodelista"/>
        <w:numPr>
          <w:ilvl w:val="0"/>
          <w:numId w:val="2"/>
        </w:numPr>
      </w:pPr>
      <w:r>
        <w:t xml:space="preserve">UDP es un protocolo de transporte adecuado para multi </w:t>
      </w:r>
      <w:r w:rsidR="003118F2">
        <w:t>envió</w:t>
      </w:r>
      <w:r>
        <w:t>. La capacidad de multi envió esta empotrada en el software UDP, pero no en TCP.</w:t>
      </w:r>
    </w:p>
    <w:p w14:paraId="75A4E2AA" w14:textId="7A1F53FD" w:rsidR="00E526FB" w:rsidRPr="00E526FB" w:rsidRDefault="00E526FB" w:rsidP="00E526FB">
      <w:pPr>
        <w:pStyle w:val="Prrafodelista"/>
        <w:numPr>
          <w:ilvl w:val="0"/>
          <w:numId w:val="2"/>
        </w:numPr>
      </w:pPr>
      <w:r>
        <w:t xml:space="preserve">UDP se usa para algunos protocolos de actualización de ruta, como el </w:t>
      </w:r>
      <w:r w:rsidRPr="00E526FB">
        <w:rPr>
          <w:i/>
          <w:iCs/>
          <w:lang w:val="en-GB"/>
        </w:rPr>
        <w:t>Routing Information Protocol</w:t>
      </w:r>
      <w:r>
        <w:t xml:space="preserve"> (RIP)</w:t>
      </w:r>
    </w:p>
    <w:p w14:paraId="238A5630" w14:textId="77777777" w:rsidR="006C137A" w:rsidRPr="00193AEF" w:rsidRDefault="006C137A" w:rsidP="00193AEF">
      <w:pPr>
        <w:jc w:val="both"/>
      </w:pPr>
    </w:p>
    <w:sectPr w:rsidR="006C137A" w:rsidRPr="00193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F00"/>
    <w:multiLevelType w:val="hybridMultilevel"/>
    <w:tmpl w:val="F1EA642A"/>
    <w:lvl w:ilvl="0" w:tplc="3C7E3D4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E3C451F"/>
    <w:multiLevelType w:val="hybridMultilevel"/>
    <w:tmpl w:val="FFF4E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18"/>
    <w:rsid w:val="00193AEF"/>
    <w:rsid w:val="001A392A"/>
    <w:rsid w:val="001F2D18"/>
    <w:rsid w:val="002B5DBD"/>
    <w:rsid w:val="003118F2"/>
    <w:rsid w:val="003F15BF"/>
    <w:rsid w:val="0048244D"/>
    <w:rsid w:val="006A6FC4"/>
    <w:rsid w:val="006C137A"/>
    <w:rsid w:val="00A538CE"/>
    <w:rsid w:val="00A711A2"/>
    <w:rsid w:val="00B92DD6"/>
    <w:rsid w:val="00E526FB"/>
    <w:rsid w:val="00FF14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9187"/>
  <w15:chartTrackingRefBased/>
  <w15:docId w15:val="{7FF81FCF-0775-42AD-8688-74342B6E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2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3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18"/>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F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1F2D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48244D"/>
    <w:pPr>
      <w:ind w:left="720"/>
      <w:contextualSpacing/>
    </w:pPr>
  </w:style>
  <w:style w:type="character" w:customStyle="1" w:styleId="Ttulo2Car">
    <w:name w:val="Título 2 Car"/>
    <w:basedOn w:val="Fuentedeprrafopredeter"/>
    <w:link w:val="Ttulo2"/>
    <w:uiPriority w:val="9"/>
    <w:rsid w:val="00A538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C783CE-53ED-44D4-B9BF-8AAFAE71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1096</Words>
  <Characters>5450</Characters>
  <Application>Microsoft Office Word</Application>
  <DocSecurity>0</DocSecurity>
  <Lines>419</Lines>
  <Paragraphs>327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Ulises Juarez Martinez</dc:creator>
  <cp:keywords/>
  <dc:description/>
  <cp:lastModifiedBy>Ares Ulises Juarez Martinez</cp:lastModifiedBy>
  <cp:revision>1</cp:revision>
  <dcterms:created xsi:type="dcterms:W3CDTF">2022-03-10T23:49:00Z</dcterms:created>
  <dcterms:modified xsi:type="dcterms:W3CDTF">2022-03-11T02:33:00Z</dcterms:modified>
</cp:coreProperties>
</file>