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D077" w14:textId="4B8858BC" w:rsidR="006A6FC4" w:rsidRDefault="00002D86" w:rsidP="00002D86">
      <w:pPr>
        <w:pStyle w:val="Ttulo1"/>
      </w:pPr>
      <w:r w:rsidRPr="00002D86">
        <w:t>AC6 - Cuestionario de serialización de objetos</w:t>
      </w:r>
    </w:p>
    <w:p w14:paraId="54F759AE" w14:textId="29BD791A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¿Qué es el estado de un objeto?</w:t>
      </w:r>
    </w:p>
    <w:p w14:paraId="64DB9CFB" w14:textId="27E9E386" w:rsidR="000E71EA" w:rsidRPr="000E71EA" w:rsidRDefault="002C0030" w:rsidP="00746EA8">
      <w:pPr>
        <w:pStyle w:val="Prrafodelista"/>
        <w:numPr>
          <w:ilvl w:val="1"/>
          <w:numId w:val="6"/>
        </w:numPr>
        <w:jc w:val="both"/>
      </w:pPr>
      <w:r>
        <w:t xml:space="preserve">Estado de un objeto </w:t>
      </w:r>
      <w:r w:rsidRPr="002C0030">
        <w:t>está representado por atributos de un objeto. También refleja las propiedades de un objeto.</w:t>
      </w:r>
      <w:sdt>
        <w:sdtPr>
          <w:id w:val="-1384247663"/>
          <w:citation/>
        </w:sdtPr>
        <w:sdtContent>
          <w:r>
            <w:fldChar w:fldCharType="begin"/>
          </w:r>
          <w:r>
            <w:instrText xml:space="preserve"> CITATION Ale22 \l 2058 </w:instrText>
          </w:r>
          <w:r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[1]</w:t>
          </w:r>
          <w:r>
            <w:fldChar w:fldCharType="end"/>
          </w:r>
        </w:sdtContent>
      </w:sdt>
    </w:p>
    <w:p w14:paraId="303855AF" w14:textId="2375A751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¿Cuáles son los usos de la serialización? (menciona al menos 3)</w:t>
      </w:r>
    </w:p>
    <w:p w14:paraId="73A09FA5" w14:textId="45CFB6A3" w:rsidR="002C0030" w:rsidRDefault="002C0030" w:rsidP="00746EA8">
      <w:pPr>
        <w:pStyle w:val="Prrafodelista"/>
        <w:numPr>
          <w:ilvl w:val="1"/>
          <w:numId w:val="6"/>
        </w:numPr>
        <w:jc w:val="both"/>
      </w:pPr>
      <w:r>
        <w:t>Almacenamiento de objetos</w:t>
      </w:r>
    </w:p>
    <w:p w14:paraId="13C363EF" w14:textId="28D78298" w:rsidR="00746EA8" w:rsidRDefault="00746EA8" w:rsidP="00746EA8">
      <w:pPr>
        <w:pStyle w:val="Prrafodelista"/>
        <w:numPr>
          <w:ilvl w:val="1"/>
          <w:numId w:val="6"/>
        </w:numPr>
        <w:jc w:val="both"/>
      </w:pPr>
      <w:r>
        <w:t>Transmitir un objeto por un firewall</w:t>
      </w:r>
    </w:p>
    <w:p w14:paraId="06821443" w14:textId="6CE8832F" w:rsidR="002C0030" w:rsidRPr="000E71EA" w:rsidRDefault="00746EA8" w:rsidP="00746EA8">
      <w:pPr>
        <w:pStyle w:val="Prrafodelista"/>
        <w:numPr>
          <w:ilvl w:val="1"/>
          <w:numId w:val="6"/>
        </w:numPr>
        <w:jc w:val="both"/>
      </w:pPr>
      <w:r>
        <w:t xml:space="preserve">Enviar un objeto a otra </w:t>
      </w:r>
      <w:r w:rsidR="00A773BE">
        <w:t>aplicación</w:t>
      </w:r>
      <w:sdt>
        <w:sdtPr>
          <w:id w:val="-931435180"/>
          <w:citation/>
        </w:sdtPr>
        <w:sdtContent>
          <w:r>
            <w:fldChar w:fldCharType="begin"/>
          </w:r>
          <w:r>
            <w:instrText xml:space="preserve"> CITATION Mic22 \l 2058 </w:instrText>
          </w:r>
          <w:r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[2]</w:t>
          </w:r>
          <w:r>
            <w:fldChar w:fldCharType="end"/>
          </w:r>
        </w:sdtContent>
      </w:sdt>
    </w:p>
    <w:p w14:paraId="7C3BDC82" w14:textId="2679D956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 xml:space="preserve">¿En qué consiste la serialización? </w:t>
      </w:r>
    </w:p>
    <w:p w14:paraId="2B938139" w14:textId="5E74DED9" w:rsidR="00746EA8" w:rsidRPr="000E71EA" w:rsidRDefault="00746EA8" w:rsidP="00746EA8">
      <w:pPr>
        <w:pStyle w:val="Prrafodelista"/>
        <w:numPr>
          <w:ilvl w:val="1"/>
          <w:numId w:val="6"/>
        </w:numPr>
        <w:jc w:val="both"/>
      </w:pPr>
      <w:r w:rsidRPr="00746EA8">
        <w:t>La serialización es el proceso de convertir un objeto en una secuencia de bytes para almacenarlo o transmitirlo a la memoria, a una base de datos o a un archivo. Su propósito principal es guardar el estado de un objeto para poder volver a crearlo cuando sea necesario. El proceso inverso se denomina deserialización.</w:t>
      </w:r>
      <w:sdt>
        <w:sdtPr>
          <w:id w:val="-1576434864"/>
          <w:citation/>
        </w:sdtPr>
        <w:sdtContent>
          <w:r>
            <w:fldChar w:fldCharType="begin"/>
          </w:r>
          <w:r>
            <w:instrText xml:space="preserve"> CITATION Mic22 \l 2058 </w:instrText>
          </w:r>
          <w:r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[2]</w:t>
          </w:r>
          <w:r>
            <w:fldChar w:fldCharType="end"/>
          </w:r>
        </w:sdtContent>
      </w:sdt>
    </w:p>
    <w:p w14:paraId="1F876170" w14:textId="7251450A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¿Cuál es la sintaxis para serializar un objeto? (En java y otro lenguaje de su preferencia)</w:t>
      </w:r>
    </w:p>
    <w:p w14:paraId="32D28645" w14:textId="35927095" w:rsidR="00746EA8" w:rsidRDefault="00746EA8" w:rsidP="00746EA8">
      <w:pPr>
        <w:pStyle w:val="Prrafodelista"/>
        <w:numPr>
          <w:ilvl w:val="1"/>
          <w:numId w:val="6"/>
        </w:numPr>
        <w:jc w:val="both"/>
      </w:pPr>
      <w:r w:rsidRPr="00746EA8">
        <w:drawing>
          <wp:inline distT="0" distB="0" distL="0" distR="0" wp14:anchorId="770215F1" wp14:editId="2610B0F8">
            <wp:extent cx="4058216" cy="229584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id w:val="1532992180"/>
          <w:citation/>
        </w:sdtPr>
        <w:sdtContent>
          <w:r w:rsidR="007775AE">
            <w:fldChar w:fldCharType="begin"/>
          </w:r>
          <w:r w:rsidR="007775AE">
            <w:instrText xml:space="preserve"> CITATION Ber \l 2058 </w:instrText>
          </w:r>
          <w:r w:rsidR="007775AE"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[3]</w:t>
          </w:r>
          <w:r w:rsidR="007775AE">
            <w:fldChar w:fldCharType="end"/>
          </w:r>
        </w:sdtContent>
      </w:sdt>
    </w:p>
    <w:p w14:paraId="292953B0" w14:textId="3880273A" w:rsidR="00513DCF" w:rsidRPr="000E71EA" w:rsidRDefault="00513DCF" w:rsidP="00746EA8">
      <w:pPr>
        <w:pStyle w:val="Prrafodelista"/>
        <w:numPr>
          <w:ilvl w:val="1"/>
          <w:numId w:val="6"/>
        </w:numPr>
        <w:jc w:val="both"/>
      </w:pPr>
      <w:r>
        <w:rPr>
          <w:noProof/>
        </w:rPr>
        <w:lastRenderedPageBreak/>
        <w:drawing>
          <wp:inline distT="0" distB="0" distL="0" distR="0" wp14:anchorId="31581D30" wp14:editId="529BAB3A">
            <wp:extent cx="4304348" cy="3600000"/>
            <wp:effectExtent l="0" t="0" r="127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3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id w:val="1200126583"/>
          <w:citation/>
        </w:sdtPr>
        <w:sdtContent>
          <w:r>
            <w:fldChar w:fldCharType="begin"/>
          </w:r>
          <w:r>
            <w:instrText xml:space="preserve"> CITATION PHP22 \l 2058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13DCF">
            <w:rPr>
              <w:noProof/>
            </w:rPr>
            <w:t>[4]</w:t>
          </w:r>
          <w:r>
            <w:fldChar w:fldCharType="end"/>
          </w:r>
        </w:sdtContent>
      </w:sdt>
    </w:p>
    <w:p w14:paraId="27B1C30E" w14:textId="3650026C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 xml:space="preserve">¿Qué métodos define la interfaz </w:t>
      </w:r>
      <w:proofErr w:type="spellStart"/>
      <w:r w:rsidRPr="000E71EA">
        <w:t>Serializable</w:t>
      </w:r>
      <w:proofErr w:type="spellEnd"/>
      <w:r w:rsidRPr="000E71EA">
        <w:t>?</w:t>
      </w:r>
    </w:p>
    <w:p w14:paraId="3679B8BC" w14:textId="7ACFB58D" w:rsidR="008B0F83" w:rsidRPr="000E71EA" w:rsidRDefault="008B0F83" w:rsidP="008B0F83">
      <w:pPr>
        <w:pStyle w:val="Prrafodelista"/>
        <w:numPr>
          <w:ilvl w:val="1"/>
          <w:numId w:val="6"/>
        </w:numPr>
        <w:jc w:val="both"/>
      </w:pPr>
      <w:r>
        <w:t>Ninguno</w:t>
      </w:r>
      <w:sdt>
        <w:sdtPr>
          <w:id w:val="673849072"/>
          <w:citation/>
        </w:sdtPr>
        <w:sdtContent>
          <w:r w:rsidR="00A773BE">
            <w:fldChar w:fldCharType="begin"/>
          </w:r>
          <w:r w:rsidR="00A773BE">
            <w:instrText xml:space="preserve"> CITATION Ber \l 2058 </w:instrText>
          </w:r>
          <w:r w:rsidR="00A773BE"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[3]</w:t>
          </w:r>
          <w:r w:rsidR="00A773BE">
            <w:fldChar w:fldCharType="end"/>
          </w:r>
        </w:sdtContent>
      </w:sdt>
    </w:p>
    <w:p w14:paraId="6994C0DB" w14:textId="3C1105C1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¿Qué se necesita para que el valor de un atributo no sea incluido en la serialización?</w:t>
      </w:r>
    </w:p>
    <w:p w14:paraId="74168950" w14:textId="2B667899" w:rsidR="008B0F83" w:rsidRPr="000E71EA" w:rsidRDefault="002E4950" w:rsidP="008B0F83">
      <w:pPr>
        <w:pStyle w:val="Prrafodelista"/>
        <w:numPr>
          <w:ilvl w:val="1"/>
          <w:numId w:val="6"/>
        </w:numPr>
        <w:jc w:val="both"/>
      </w:pPr>
      <w:r>
        <w:t xml:space="preserve">Utilizar la interfaz </w:t>
      </w:r>
      <w:proofErr w:type="spellStart"/>
      <w:r w:rsidRPr="000E71EA">
        <w:t>Externalizable</w:t>
      </w:r>
      <w:proofErr w:type="spellEnd"/>
      <w:sdt>
        <w:sdtPr>
          <w:id w:val="1081954369"/>
          <w:citation/>
        </w:sdtPr>
        <w:sdtContent>
          <w:r>
            <w:fldChar w:fldCharType="begin"/>
          </w:r>
          <w:r>
            <w:instrText xml:space="preserve"> CITATION Gee22 \l 2058 </w:instrText>
          </w:r>
          <w:r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[5]</w:t>
          </w:r>
          <w:r>
            <w:fldChar w:fldCharType="end"/>
          </w:r>
        </w:sdtContent>
      </w:sdt>
    </w:p>
    <w:p w14:paraId="0AB78A6C" w14:textId="0FE3DC1C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La serialización ¿es un proceso secuencial o recursivo?</w:t>
      </w:r>
    </w:p>
    <w:p w14:paraId="337FD672" w14:textId="189931F4" w:rsidR="005A1A23" w:rsidRPr="000E71EA" w:rsidRDefault="005A1A23" w:rsidP="005A1A23">
      <w:pPr>
        <w:pStyle w:val="Prrafodelista"/>
        <w:numPr>
          <w:ilvl w:val="1"/>
          <w:numId w:val="6"/>
        </w:numPr>
        <w:jc w:val="both"/>
      </w:pPr>
      <w:r>
        <w:t>Recursivo</w:t>
      </w:r>
      <w:sdt>
        <w:sdtPr>
          <w:id w:val="-306313457"/>
          <w:citation/>
        </w:sdtPr>
        <w:sdtContent>
          <w:r w:rsidR="00A773BE">
            <w:fldChar w:fldCharType="begin"/>
          </w:r>
          <w:r w:rsidR="00A773BE">
            <w:instrText xml:space="preserve"> CITATION Ber \l 2058 </w:instrText>
          </w:r>
          <w:r w:rsidR="00A773BE"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[3]</w:t>
          </w:r>
          <w:r w:rsidR="00A773BE">
            <w:fldChar w:fldCharType="end"/>
          </w:r>
        </w:sdtContent>
      </w:sdt>
    </w:p>
    <w:p w14:paraId="3E460430" w14:textId="41771A51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¿Qué procede si el objeto a serializar tiene campos que a su vez son objetos?</w:t>
      </w:r>
    </w:p>
    <w:p w14:paraId="113966A7" w14:textId="7392FA98" w:rsidR="005A1A23" w:rsidRPr="000E71EA" w:rsidRDefault="005A1A23" w:rsidP="005A1A23">
      <w:pPr>
        <w:pStyle w:val="Prrafodelista"/>
        <w:numPr>
          <w:ilvl w:val="1"/>
          <w:numId w:val="6"/>
        </w:numPr>
        <w:jc w:val="both"/>
      </w:pPr>
      <w:r>
        <w:t xml:space="preserve">Si los objetos son </w:t>
      </w:r>
      <w:proofErr w:type="spellStart"/>
      <w:r>
        <w:t>serializables</w:t>
      </w:r>
      <w:proofErr w:type="spellEnd"/>
      <w:r>
        <w:t>, se puede serializar, si no arrojara un error</w:t>
      </w:r>
      <w:sdt>
        <w:sdtPr>
          <w:id w:val="-699625935"/>
          <w:citation/>
        </w:sdtPr>
        <w:sdtContent>
          <w:r w:rsidR="00A773BE">
            <w:fldChar w:fldCharType="begin"/>
          </w:r>
          <w:r w:rsidR="00A773BE">
            <w:instrText xml:space="preserve"> CITATION Ber \l 2058 </w:instrText>
          </w:r>
          <w:r w:rsidR="00A773BE"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[3]</w:t>
          </w:r>
          <w:r w:rsidR="00A773BE">
            <w:fldChar w:fldCharType="end"/>
          </w:r>
        </w:sdtContent>
      </w:sdt>
    </w:p>
    <w:p w14:paraId="1F1B6CB2" w14:textId="2A28738D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¿Cómo se llama y en qué consiste el proceso inverso de la serialización?</w:t>
      </w:r>
    </w:p>
    <w:p w14:paraId="6CE5B1A6" w14:textId="455D5141" w:rsidR="005A1A23" w:rsidRPr="000E71EA" w:rsidRDefault="00A773BE" w:rsidP="005A1A23">
      <w:pPr>
        <w:pStyle w:val="Prrafodelista"/>
        <w:numPr>
          <w:ilvl w:val="1"/>
          <w:numId w:val="6"/>
        </w:numPr>
        <w:jc w:val="both"/>
      </w:pPr>
      <w:r>
        <w:t>Deserialización consiste en realizar el proceso inverso a la serialización para obtener el objeto de vuelta</w:t>
      </w:r>
      <w:sdt>
        <w:sdtPr>
          <w:id w:val="1837873545"/>
          <w:citation/>
        </w:sdtPr>
        <w:sdtContent>
          <w:r>
            <w:fldChar w:fldCharType="begin"/>
          </w:r>
          <w:r>
            <w:instrText xml:space="preserve"> CITATION Ber \l 2058 </w:instrText>
          </w:r>
          <w:r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[3]</w:t>
          </w:r>
          <w:r>
            <w:fldChar w:fldCharType="end"/>
          </w:r>
        </w:sdtContent>
      </w:sdt>
    </w:p>
    <w:p w14:paraId="7A25B889" w14:textId="118694AE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¿Qué se necesita para la reconstrucción de un objeto serializado?</w:t>
      </w:r>
    </w:p>
    <w:p w14:paraId="73028D4E" w14:textId="65ADCD12" w:rsidR="00A773BE" w:rsidRPr="000E71EA" w:rsidRDefault="002E4950" w:rsidP="00A773BE">
      <w:pPr>
        <w:pStyle w:val="Prrafodelista"/>
        <w:numPr>
          <w:ilvl w:val="1"/>
          <w:numId w:val="6"/>
        </w:numPr>
        <w:jc w:val="both"/>
      </w:pPr>
      <w:r>
        <w:t>La clase del objeto</w:t>
      </w:r>
      <w:sdt>
        <w:sdtPr>
          <w:id w:val="647715691"/>
          <w:citation/>
        </w:sdtPr>
        <w:sdtContent>
          <w:r w:rsidR="00FA60C7">
            <w:fldChar w:fldCharType="begin"/>
          </w:r>
          <w:r w:rsidR="00FA60C7">
            <w:instrText xml:space="preserve"> CITATION Ber \l 2058 </w:instrText>
          </w:r>
          <w:r w:rsidR="00FA60C7"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[3]</w:t>
          </w:r>
          <w:r w:rsidR="00FA60C7">
            <w:fldChar w:fldCharType="end"/>
          </w:r>
        </w:sdtContent>
      </w:sdt>
    </w:p>
    <w:p w14:paraId="142551BD" w14:textId="3D0A2615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 xml:space="preserve">¿Para </w:t>
      </w:r>
      <w:r w:rsidR="00A773BE" w:rsidRPr="000E71EA">
        <w:t>qué</w:t>
      </w:r>
      <w:r w:rsidRPr="000E71EA">
        <w:t xml:space="preserve"> sirve la interfaz </w:t>
      </w:r>
      <w:proofErr w:type="spellStart"/>
      <w:r w:rsidRPr="000E71EA">
        <w:t>Externalizable</w:t>
      </w:r>
      <w:proofErr w:type="spellEnd"/>
      <w:r w:rsidRPr="000E71EA">
        <w:t xml:space="preserve"> y cuál es la diferencia con la interfaz </w:t>
      </w:r>
      <w:proofErr w:type="spellStart"/>
      <w:r w:rsidRPr="000E71EA">
        <w:t>Serializable</w:t>
      </w:r>
      <w:proofErr w:type="spellEnd"/>
      <w:r w:rsidRPr="000E71EA">
        <w:t>?</w:t>
      </w:r>
    </w:p>
    <w:p w14:paraId="4963D928" w14:textId="644DBAE3" w:rsidR="002E4950" w:rsidRPr="000E71EA" w:rsidRDefault="002E4950" w:rsidP="002E4950">
      <w:pPr>
        <w:pStyle w:val="Prrafodelista"/>
        <w:numPr>
          <w:ilvl w:val="1"/>
          <w:numId w:val="6"/>
        </w:numPr>
        <w:jc w:val="both"/>
      </w:pPr>
      <w:r>
        <w:t xml:space="preserve">Para especificar los elementos que serán serializados, es lo </w:t>
      </w:r>
      <w:r w:rsidR="00582B65">
        <w:t>mismo,</w:t>
      </w:r>
      <w:r>
        <w:t xml:space="preserve"> pero se puede especificar los elementos a serializar</w:t>
      </w:r>
      <w:sdt>
        <w:sdtPr>
          <w:id w:val="-1684969104"/>
          <w:citation/>
        </w:sdtPr>
        <w:sdtContent>
          <w:r>
            <w:fldChar w:fldCharType="begin"/>
          </w:r>
          <w:r>
            <w:instrText xml:space="preserve"> CITATION Gee22 \l 2058 </w:instrText>
          </w:r>
          <w:r>
            <w:fldChar w:fldCharType="separate"/>
          </w:r>
          <w:r w:rsidR="00513DCF">
            <w:rPr>
              <w:noProof/>
            </w:rPr>
            <w:t xml:space="preserve"> </w:t>
          </w:r>
          <w:r w:rsidR="00513DCF" w:rsidRPr="00513DCF">
            <w:rPr>
              <w:noProof/>
            </w:rPr>
            <w:t>[5]</w:t>
          </w:r>
          <w:r>
            <w:fldChar w:fldCharType="end"/>
          </w:r>
        </w:sdtContent>
      </w:sdt>
    </w:p>
    <w:p w14:paraId="76BD7DC6" w14:textId="498073CB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¿En qué consiste y para qué se utiliza la serialización JSON?</w:t>
      </w:r>
    </w:p>
    <w:p w14:paraId="5FE701A5" w14:textId="66FBECBB" w:rsidR="00FA60C7" w:rsidRPr="000E71EA" w:rsidRDefault="00582B65" w:rsidP="00FA60C7">
      <w:pPr>
        <w:pStyle w:val="Prrafodelista"/>
        <w:numPr>
          <w:ilvl w:val="1"/>
          <w:numId w:val="6"/>
        </w:numPr>
        <w:jc w:val="both"/>
      </w:pPr>
      <w:r>
        <w:t>Consiste en convertir el objeto a JSON, el cual es una manera explicita de ver los contenidos de los objetos, y se utilizan principalmente para las aplicaciones web</w:t>
      </w:r>
    </w:p>
    <w:p w14:paraId="5E8F0505" w14:textId="3C0BED11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¿En qué consiste y para qué se utiliza la serialización XML?</w:t>
      </w:r>
    </w:p>
    <w:p w14:paraId="30926C49" w14:textId="60C06241" w:rsidR="00582B65" w:rsidRPr="000E71EA" w:rsidRDefault="00582B65" w:rsidP="00582B65">
      <w:pPr>
        <w:pStyle w:val="Prrafodelista"/>
        <w:numPr>
          <w:ilvl w:val="1"/>
          <w:numId w:val="6"/>
        </w:numPr>
        <w:jc w:val="both"/>
      </w:pPr>
      <w:r>
        <w:t xml:space="preserve">Consiste en convertir el objeto a XML, </w:t>
      </w:r>
      <w:r w:rsidR="005370B6">
        <w:t xml:space="preserve">esto es muy útil para poder almacenarlo en archivos para su lectura por otra </w:t>
      </w:r>
      <w:r w:rsidR="00513DCF">
        <w:t>aplicación</w:t>
      </w:r>
    </w:p>
    <w:p w14:paraId="2FC086D4" w14:textId="0A9C9F46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t>¿En qué consiste y para qué se utiliza la serialización binaria?</w:t>
      </w:r>
    </w:p>
    <w:p w14:paraId="3596EF56" w14:textId="13F9816D" w:rsidR="005370B6" w:rsidRPr="000E71EA" w:rsidRDefault="005370B6" w:rsidP="005370B6">
      <w:pPr>
        <w:pStyle w:val="Prrafodelista"/>
        <w:numPr>
          <w:ilvl w:val="1"/>
          <w:numId w:val="6"/>
        </w:numPr>
        <w:jc w:val="both"/>
      </w:pPr>
      <w:r>
        <w:t>Consiste en convertir el objeto en un arreglo de bytes, es útil para cuando realizamos transmisiones a través de sockets</w:t>
      </w:r>
    </w:p>
    <w:p w14:paraId="48C0F093" w14:textId="65E6FAD4" w:rsidR="00002D86" w:rsidRDefault="00002D86" w:rsidP="00746EA8">
      <w:pPr>
        <w:pStyle w:val="Prrafodelista"/>
        <w:numPr>
          <w:ilvl w:val="0"/>
          <w:numId w:val="6"/>
        </w:numPr>
        <w:jc w:val="both"/>
      </w:pPr>
      <w:r w:rsidRPr="000E71EA">
        <w:lastRenderedPageBreak/>
        <w:t>¿En qué consiste y para qué se utiliza la serialización “de diseñador”?</w:t>
      </w:r>
    </w:p>
    <w:p w14:paraId="693174C0" w14:textId="3ADD3816" w:rsidR="005370B6" w:rsidRDefault="00513DCF" w:rsidP="00513DCF">
      <w:pPr>
        <w:pStyle w:val="Prrafodelista"/>
        <w:numPr>
          <w:ilvl w:val="1"/>
          <w:numId w:val="6"/>
        </w:numPr>
        <w:jc w:val="both"/>
      </w:pPr>
      <w:r>
        <w:t>Consiste en serializar un objeto con propiedades específicas.</w:t>
      </w:r>
    </w:p>
    <w:sdt>
      <w:sdtPr>
        <w:rPr>
          <w:lang w:val="es-ES"/>
        </w:rPr>
        <w:id w:val="-7929908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5B9C1E50" w14:textId="185FEB5B" w:rsidR="002C0030" w:rsidRDefault="002C0030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BB48C24" w14:textId="77777777" w:rsidR="00513DCF" w:rsidRDefault="002C0030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513DCF" w14:paraId="1C2CCFA8" w14:textId="77777777">
                <w:trPr>
                  <w:divId w:val="537353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6E51B7" w14:textId="3CF12F68" w:rsidR="00513DCF" w:rsidRDefault="00513DCF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41BE42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Walton, «Introducción a Objetos en Java - Java desde Cero,» Java desde Cero, [En línea]. Available: https://javadesdecero.es/poo/objetos-java/. [Último acceso: 28 Marzo 2022].</w:t>
                    </w:r>
                  </w:p>
                </w:tc>
              </w:tr>
              <w:tr w:rsidR="00513DCF" w14:paraId="1664D6CC" w14:textId="77777777">
                <w:trPr>
                  <w:divId w:val="537353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72629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FF3B2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Microsoft, «Serialización (C#) | Microsoft Docs,» Microsoft, 28 Marzo 2022. [En línea]. Available: https://docs.microsoft.com/es-es/dotnet/csharp/programming-guide/concepts/serialization/. [Último acceso: 28 Marzo 2022].</w:t>
                    </w:r>
                  </w:p>
                </w:tc>
              </w:tr>
              <w:tr w:rsidR="00513DCF" w14:paraId="0CFBE044" w14:textId="77777777">
                <w:trPr>
                  <w:divId w:val="537353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910F80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0C6E9B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Berzal Galiano, Apuntes de programación orientada a objetos en Java: Fundamentos de programación y principios de diseño. </w:t>
                    </w:r>
                  </w:p>
                </w:tc>
              </w:tr>
              <w:tr w:rsidR="00513DCF" w14:paraId="70B5FCFE" w14:textId="77777777">
                <w:trPr>
                  <w:divId w:val="537353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D74DC5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F59D5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PHP, «PHP: Object Serialization - Manual,» PHP, [En línea]. Available: https://www.php.net/manual/en/language.oop5.serialization.php. [Último acceso: 29 Marzo 2022].</w:t>
                    </w:r>
                  </w:p>
                </w:tc>
              </w:tr>
              <w:tr w:rsidR="00513DCF" w14:paraId="041D4F9E" w14:textId="77777777">
                <w:trPr>
                  <w:divId w:val="537353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B79A75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D297B" w14:textId="77777777" w:rsidR="00513DCF" w:rsidRDefault="00513DCF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GeeksforGeeks, «Externalizable interface in Java - GeeksforGeeks,» GeeksforGeeks, 11 Enero 2022. [En línea]. Available: https://www.geeksforgeeks.org/externalizable-interface-java/. [Último acceso: 28 Marzo 2022].</w:t>
                    </w:r>
                  </w:p>
                </w:tc>
              </w:tr>
            </w:tbl>
            <w:p w14:paraId="738424A8" w14:textId="77777777" w:rsidR="00513DCF" w:rsidRDefault="00513DCF">
              <w:pPr>
                <w:divId w:val="537353579"/>
                <w:rPr>
                  <w:rFonts w:eastAsia="Times New Roman"/>
                  <w:noProof/>
                </w:rPr>
              </w:pPr>
            </w:p>
            <w:p w14:paraId="0F43BC15" w14:textId="337B32FD" w:rsidR="002C0030" w:rsidRDefault="002C00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4B8FD5" w14:textId="77777777" w:rsidR="002C0030" w:rsidRPr="000E71EA" w:rsidRDefault="002C0030" w:rsidP="002C0030"/>
    <w:sectPr w:rsidR="002C0030" w:rsidRPr="000E7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1E7D" w14:textId="77777777" w:rsidR="007D64B5" w:rsidRDefault="007D64B5" w:rsidP="002C0030">
      <w:pPr>
        <w:spacing w:after="0" w:line="240" w:lineRule="auto"/>
      </w:pPr>
      <w:r>
        <w:separator/>
      </w:r>
    </w:p>
  </w:endnote>
  <w:endnote w:type="continuationSeparator" w:id="0">
    <w:p w14:paraId="37A1DFE2" w14:textId="77777777" w:rsidR="007D64B5" w:rsidRDefault="007D64B5" w:rsidP="002C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A03B" w14:textId="77777777" w:rsidR="007D64B5" w:rsidRDefault="007D64B5" w:rsidP="002C0030">
      <w:pPr>
        <w:spacing w:after="0" w:line="240" w:lineRule="auto"/>
      </w:pPr>
      <w:r>
        <w:separator/>
      </w:r>
    </w:p>
  </w:footnote>
  <w:footnote w:type="continuationSeparator" w:id="0">
    <w:p w14:paraId="708E9436" w14:textId="77777777" w:rsidR="007D64B5" w:rsidRDefault="007D64B5" w:rsidP="002C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25C7"/>
    <w:multiLevelType w:val="hybridMultilevel"/>
    <w:tmpl w:val="EE1A2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64CB"/>
    <w:multiLevelType w:val="hybridMultilevel"/>
    <w:tmpl w:val="2EFCD27A"/>
    <w:lvl w:ilvl="0" w:tplc="B00E80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D2F55"/>
    <w:multiLevelType w:val="hybridMultilevel"/>
    <w:tmpl w:val="249616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601F"/>
    <w:multiLevelType w:val="hybridMultilevel"/>
    <w:tmpl w:val="99864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93383"/>
    <w:multiLevelType w:val="hybridMultilevel"/>
    <w:tmpl w:val="6210978A"/>
    <w:lvl w:ilvl="0" w:tplc="B00E80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5136"/>
    <w:multiLevelType w:val="hybridMultilevel"/>
    <w:tmpl w:val="8D44CF4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6"/>
    <w:rsid w:val="00002D86"/>
    <w:rsid w:val="000E53C1"/>
    <w:rsid w:val="000E71EA"/>
    <w:rsid w:val="001A392A"/>
    <w:rsid w:val="002C0030"/>
    <w:rsid w:val="002E4950"/>
    <w:rsid w:val="00513DCF"/>
    <w:rsid w:val="005370B6"/>
    <w:rsid w:val="00582B65"/>
    <w:rsid w:val="005A1A23"/>
    <w:rsid w:val="006A6FC4"/>
    <w:rsid w:val="00746EA8"/>
    <w:rsid w:val="007775AE"/>
    <w:rsid w:val="007D64B5"/>
    <w:rsid w:val="008B0F83"/>
    <w:rsid w:val="00A773BE"/>
    <w:rsid w:val="00B92DD6"/>
    <w:rsid w:val="00F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F839"/>
  <w15:chartTrackingRefBased/>
  <w15:docId w15:val="{5C7EA3DB-3858-4431-9AE1-A70AFEC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2D8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C0030"/>
  </w:style>
  <w:style w:type="paragraph" w:styleId="Textonotapie">
    <w:name w:val="footnote text"/>
    <w:basedOn w:val="Normal"/>
    <w:link w:val="TextonotapieCar"/>
    <w:uiPriority w:val="99"/>
    <w:semiHidden/>
    <w:unhideWhenUsed/>
    <w:rsid w:val="002C003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003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00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Ale22</b:Tag>
    <b:SourceType>InternetSite</b:SourceType>
    <b:Guid>{F5776A42-38B1-425A-BCD9-9BAF336D3940}</b:Guid>
    <b:Author>
      <b:Author>
        <b:NameList>
          <b:Person>
            <b:Last>Walton</b:Last>
            <b:First>Alex</b:First>
          </b:Person>
        </b:NameList>
      </b:Author>
    </b:Author>
    <b:Title>Introducción a Objetos en Java - Java desde Cero</b:Title>
    <b:ProductionCompany>Java desde Cero</b:ProductionCompany>
    <b:YearAccessed>2022</b:YearAccessed>
    <b:MonthAccessed>Marzo</b:MonthAccessed>
    <b:DayAccessed>28</b:DayAccessed>
    <b:URL>https://javadesdecero.es/poo/objetos-java/</b:URL>
    <b:RefOrder>1</b:RefOrder>
  </b:Source>
  <b:Source>
    <b:Tag>Mic22</b:Tag>
    <b:SourceType>InternetSite</b:SourceType>
    <b:Guid>{124DE3F0-4F5D-43F9-A030-CC880FB1DFA0}</b:Guid>
    <b:Author>
      <b:Author>
        <b:Corporate>Microsoft</b:Corporate>
      </b:Author>
    </b:Author>
    <b:Title>Serialización (C#) | Microsoft Docs</b:Title>
    <b:ProductionCompany>Microsoft</b:ProductionCompany>
    <b:Year>2022</b:Year>
    <b:Month>Marzo</b:Month>
    <b:Day>28</b:Day>
    <b:YearAccessed>2022</b:YearAccessed>
    <b:MonthAccessed>Marzo</b:MonthAccessed>
    <b:DayAccessed>28</b:DayAccessed>
    <b:URL>https://docs.microsoft.com/es-es/dotnet/csharp/programming-guide/concepts/serialization/</b:URL>
    <b:RefOrder>2</b:RefOrder>
  </b:Source>
  <b:Source>
    <b:Tag>Ber</b:Tag>
    <b:SourceType>Book</b:SourceType>
    <b:Guid>{7C55E02C-FDBD-4935-A71A-60C0541078A6}</b:Guid>
    <b:Title>Apuntes de programación orientada a objetos en Java: Fundamentos de programación y principios de diseño</b:Title>
    <b:URL>http://elvex.ugr.es/decsai/java/</b:URL>
    <b:Author>
      <b:Author>
        <b:NameList>
          <b:Person>
            <b:Last>Berzal Galiano</b:Last>
            <b:First>Fernando</b:First>
          </b:Person>
        </b:NameList>
      </b:Author>
    </b:Author>
    <b:RefOrder>3</b:RefOrder>
  </b:Source>
  <b:Source>
    <b:Tag>Gee22</b:Tag>
    <b:SourceType>InternetSite</b:SourceType>
    <b:Guid>{FAE32CDE-951B-4AA6-9686-255C22CAB404}</b:Guid>
    <b:Title>Externalizable interface in Java - GeeksforGeeks</b:Title>
    <b:Year>2022</b:Year>
    <b:Author>
      <b:Author>
        <b:Corporate>GeeksforGeeks</b:Corporate>
      </b:Author>
    </b:Author>
    <b:ProductionCompany>GeeksforGeeks</b:ProductionCompany>
    <b:Month>Enero</b:Month>
    <b:Day>11</b:Day>
    <b:YearAccessed>2022</b:YearAccessed>
    <b:MonthAccessed>Marzo</b:MonthAccessed>
    <b:DayAccessed>28</b:DayAccessed>
    <b:URL>https://www.geeksforgeeks.org/externalizable-interface-java/</b:URL>
    <b:RefOrder>5</b:RefOrder>
  </b:Source>
  <b:Source>
    <b:Tag>PHP22</b:Tag>
    <b:SourceType>InternetSite</b:SourceType>
    <b:Guid>{783517ED-B2C0-464C-BAC5-D3206C20EF48}</b:Guid>
    <b:Author>
      <b:Author>
        <b:Corporate>PHP</b:Corporate>
      </b:Author>
    </b:Author>
    <b:Title>PHP: Object Serialization - Manual </b:Title>
    <b:ProductionCompany>PHP</b:ProductionCompany>
    <b:YearAccessed>2022</b:YearAccessed>
    <b:MonthAccessed>Marzo</b:MonthAccessed>
    <b:DayAccessed>29</b:DayAccessed>
    <b:URL>https://www.php.net/manual/en/language.oop5.serialization.php</b:URL>
    <b:RefOrder>4</b:RefOrder>
  </b:Source>
</b:Sources>
</file>

<file path=customXml/itemProps1.xml><?xml version="1.0" encoding="utf-8"?>
<ds:datastoreItem xmlns:ds="http://schemas.openxmlformats.org/officeDocument/2006/customXml" ds:itemID="{23D8CD3C-B341-47B0-B30A-D731AA97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Ulises Juarez Martinez</dc:creator>
  <cp:keywords/>
  <dc:description/>
  <cp:lastModifiedBy>Ares Ulises Juarez Martinez</cp:lastModifiedBy>
  <cp:revision>3</cp:revision>
  <dcterms:created xsi:type="dcterms:W3CDTF">2022-03-29T05:01:00Z</dcterms:created>
  <dcterms:modified xsi:type="dcterms:W3CDTF">2022-03-29T06:01:00Z</dcterms:modified>
</cp:coreProperties>
</file>