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 AI 的高校学生学习助手系统设计与实现</w:t>
      </w:r>
    </w:p>
    <w:p>
      <w:r>
        <w:t>说明：本文档按《毕业论文大纲.docx》中的章节标题与编号撰写正文，便于后期粘贴进 Word 并统一排版。摘要、关键词、英文摘要需与学校模板核对字数与格式。正文汉字量约两万字规模（不含英文摘要与参考文献），Word 粘贴后请以学校字数统计为准。若学院按“字符数（计空格）”统计，全文字符数会显著高于汉字数，二者不可混用，提交前请向教务或导师确认口径。</w:t>
      </w:r>
    </w:p>
    <w:p>
      <w:pPr>
        <w:pStyle w:val="Heading1"/>
      </w:pPr>
      <w:r>
        <w:t>摘 要</w:t>
      </w:r>
    </w:p>
    <w:p>
      <w:r>
        <w:t>高校计算机类专业普遍开设 C/C++ 程序设计课程，该语言贴近硬件与内存模型，作业与实验量大，但课下答疑资源有限：学生提交代码后往往只能得到评测机“通过/错误”的二元结果，缺少对编码规范、资源管理与算法选择的文字反馈；临近就业时，技术面试又要求临场阐述原理与手写代码，仅靠教材与视频难以形成稳定的表达节奏。与此同时，生成式大语言模型在代码理解、对话生成与结构化输出方面能力显著提升，智能体平台降低了 Bot 搭建与知识库挂载成本，为“把练习、讲评、答疑、模拟面试放在同一套系统里”提供了工程条件。</w:t>
      </w:r>
    </w:p>
    <w:p/>
    <w:p>
      <w:r>
        <w:t>本文围绕毕业设计题目《基于 AI 的高校学生学习助手系统设计与实现》，完成可运行的 Web 原型系统 MallocMentor。系统采用 Next.js App Router 组织页面与 API Route，数据层使用 PostgreSQL 与 Prisma ORM，身份认证采用 NextAuth.js 与凭据登录；练习模块内嵌 Monaco Editor，服务端通过可配置的 Piston 或 Judge0 沙盒远程编译执行 C/C++，避免不可信代码在教学机本地进程内直接运行。AI 能力通过字节跳动扣子（Coze）发布的多个应用型 Bot 提供：面试与知识助手走 HTTP SSE 流式返回，由服务端解析扣子事件后再以 SSE 推送给浏览器；代码审查与学习路径推荐在非流式模式下拼接完整回复后解析 JSON，其中审查结果含综合分与六维能力分，并采用加权移动平均更新雷达图。当 Bot 未配置或调用失败时，面试端回退为本地 Mock 对话，路径推荐回退为基于雷达最低维度的规则模板，保证演示与调试不断链。站内另有 Markdown 知识库、五条阶梯式学习路径模板、活动日志与成就系统，用于支撑学习过程记录与轻量激励。</w:t>
      </w:r>
    </w:p>
    <w:p/>
    <w:p>
      <w:r>
        <w:t>在自建测试环境中，对注册登录、代码运行与提交、雷达更新、流式面试、知识问答、路径推荐降级等主流程编写了可重复执行的用例并记录现象；性能上对外部沙盒与模型首包延迟进行了单独观测。结果表明，在依赖服务可用且密钥配置正确的前提下，各模块能够协同完成设计目标，为后续接入校本题库与教学管理预留了扩展点。</w:t>
      </w:r>
    </w:p>
    <w:p/>
    <w:p>
      <w:r>
        <w:t>从方法上看，本文采用“成熟模型 + 清晰软件架构”的路线：不在论文周期内训练基座模型，而把精力放在数据模型、接口契约、容错与可观测性上，使系统具备可替换性——扣子侧可换为其他兼容 HTTP 的智能体网关，沙盒可换校内判题机，雷达权重与通过阈值可通过配置调整。从教学伦理上看，系统在文案与功能上把 AI 输出定位为辅助反馈，最终成绩认定权仍在教师与教务制度；这也是高校信息化项目常见的合规边界。</w:t>
      </w:r>
    </w:p>
    <w:p/>
    <w:p>
      <w:r>
        <w:t>全文结构遵循学院大纲：先综述技术与需求，再给出设计与实现，最后以测试与总结收束。文中所列表名、环境变量名、API 路径与仓库源码保持一致，便于评阅人按图索骥。需要说明的是，大模型输出存在随机性，论文在测试部分已指出“宜看趋势不宜唯分数论”，部署到真实课堂时尚需结合教学大纲做二次校准。若学院对“摘要字数”单独计数，可将本摘要按 Word「工具-字数统计」核对后微调，不必与正文 Markdown 完全同长。</w:t>
      </w:r>
    </w:p>
    <w:p/>
    <w:p>
      <w:r>
        <w:t>关键词：大语言模型；编程教育；Next.js；Coze；智能体平台；在线评测；服务器推送事件；代码沙盒；能力评估；形成性评价；检索增强生成</w:t>
      </w:r>
    </w:p>
    <w:p/>
    <w:p>
      <w:pPr>
        <w:pStyle w:val="Heading1"/>
      </w:pPr>
      <w:r>
        <w:t>ABSTRACT</w:t>
      </w:r>
    </w:p>
    <w:p>
      <w:r>
        <w:t>University computer science programs still rely heavily on C and C++ courses that are close to hardware and memory models. Students often receive only binary judge feedback after submitting homework, while technical interviews require spoken explanations and on-the-spot coding practice that textbooks alone cannot simulate well. Recent advances in generative large language models and low-code agent platforms make it realistic to integrate automated commentary, conversational tutoring, and mock interviews into one learning web application.</w:t>
      </w:r>
    </w:p>
    <w:p/>
    <w:p>
      <w:r>
        <w:t>This thesis implements MallocMentor, a full-stack assistant for C/C++ learners. The stack combines Next.js App Router, PostgreSQL, Prisma ORM, and NextAuth.js credentials authentication. Monaco Editor is embedded for in-browser editing; a sandbox adapter calls Piston or Judge0 over HTTP so user programs never execute inside the application process. Four Coze bots cover mock interviews, code review, knowledge Q&amp;A, and learning-path recommendation. Streaming bots are proxied through server-side SSE; non-streaming bots return JSON-like text that is parsed after stripping Markdown fences, driving submission grading and a six-dimensional capability radar updated with an exponentially weighted moving average. Rule-based fallbacks and mock interview replies keep the UI usable when tokens are missing or upstream APIs fail. Additional features include a Markdown article store, staged learning-path templates, activity logs, and achievements.</w:t>
      </w:r>
    </w:p>
    <w:p/>
    <w:p>
      <w:r>
        <w:t>Functional tests were executed in a local environment for authentication, sandbox runs, AI-assisted submission, streaming dialogue, and recommendation fallback. Performance observations separate database latency from third-party sandbox and model time-to-first-token delays. The prototype meets its design goals under normal external service availability and documents clear extension paths for campus-specific content. Limitations include reliance on third-party APIs and the stochastic nature of LLM grading, which should be calibrated by instructors before summative use.</w:t>
      </w:r>
    </w:p>
    <w:p/>
    <w:p>
      <w:r>
        <w:t>Key words: large language model; programming education; Next.js; Coze; server-sent events; code sandbox; competency assessment</w:t>
      </w:r>
    </w:p>
    <w:p/>
    <w:p>
      <w:pPr>
        <w:pStyle w:val="Heading1"/>
      </w:pPr>
      <w:r>
        <w:t>1 绪论</w:t>
      </w:r>
    </w:p>
    <w:p>
      <w:pPr>
        <w:pStyle w:val="Heading2"/>
      </w:pPr>
      <w:r>
        <w:t>1.1 研究背景与研究意义</w:t>
      </w:r>
    </w:p>
    <w:p>
      <w:pPr>
        <w:pStyle w:val="Heading3"/>
      </w:pPr>
      <w:r>
        <w:t>1.1.1 教学侧痛点</w:t>
      </w:r>
    </w:p>
    <w:p>
      <w:r>
        <w:t>C/C++ 课程在计算机类专业培养方案中通常承担“建立系统观与资源观”的任务：指针、对象生命周期、STL 与并发等内容相互嵌套，学生若在基础阶段形成错误心智模型，后续操作系统、网络与嵌入式课程都会被动放大缺陷。传统教学依赖课堂讲授与实验课答疑，但班级人数偏多时，教师难以及时阅读每一份提交的中间版本；校内 OJ 或在线评测侧重判题结果，对“为何超时”“为何段错误”的解释往往要靠学生自行检索，学习效率不稳定。</w:t>
      </w:r>
    </w:p>
    <w:p/>
    <w:p>
      <w:pPr>
        <w:pStyle w:val="Heading3"/>
      </w:pPr>
      <w:r>
        <w:t>1.1.2 就业侧需求</w:t>
      </w:r>
    </w:p>
    <w:p>
      <w:r>
        <w:t>企业校招技术面试常见流程包含：计算机基础问答、语言特性深挖、手写代码与小项目追问。与笔试不同，面试强调边想边说，学生若缺少陪练对象，容易出现表达中断、术语不准或遗漏边界条件。线下模拟需要师兄师姐或教师投入时间，线上零散工具又难以与学习记录、能力画像打通。</w:t>
      </w:r>
    </w:p>
    <w:p/>
    <w:p>
      <w:pPr>
        <w:pStyle w:val="Heading3"/>
      </w:pPr>
      <w:r>
        <w:t>1.1.3 技术契机与课题定位</w:t>
      </w:r>
    </w:p>
    <w:p>
      <w:r>
        <w:t>2023 年以来，大语言模型在代码补全、解释与多轮对话上的可用度明显提高；同时扣子、文心智能体等国内平台提供可视化工作流、知识库与 HTTP 发布接口，使毕业设计在数月周期内完成“可替换模型、可演示交互”的集成成为可能。本课题不追求训练新模型，而是把成熟模型服务封装进教学软件工程链条：身份认证、数据持久化、沙盒执行、结构化评价与可视化雷达在同一应用中闭环，便于学校后续替换为私有部署模型或校本知识源。</w:t>
      </w:r>
    </w:p>
    <w:p/>
    <w:p>
      <w:pPr>
        <w:pStyle w:val="Heading3"/>
      </w:pPr>
      <w:r>
        <w:t>1.1.4 研究意义归纳</w:t>
      </w:r>
    </w:p>
    <w:p>
      <w:r>
        <w:t>理论层面，可归纳“教育场景下多智能体分工 + 流式/非流式协同”的一种参考架构。实践层面，MallocMentor 为 C/C++ 学生提供可登录的个人中心、可追踪的练习与面试历史，以及可配置的知识扩展，减轻重复性答疑压力。工程层面，代码仓库中对接口、环境变量与降级路径有明确边界，便于二次开发与课程大作业复用。</w:t>
      </w:r>
    </w:p>
    <w:p/>
    <w:p>
      <w:r>
        <w:t>从可复制推广角度看，本系统的价值不在于“界面多炫”，而在于把智能能力拆成可替换的适配器：沙盒适配器、模型适配器、推荐规则适配器。学校 A 可以用校内判题服务替换 Piston；学校 B 可以把扣子换成自建 vLLM，只要保持 HTTP 与 JSON 契约，业务页面改动最小。这种思路对预算有限、但希望逐步引入 AI 的院系尤其友好。</w:t>
      </w:r>
    </w:p>
    <w:p/>
    <w:p>
      <w:r>
        <w:t>从学生发展角度看，系统强调“过程数据”而非一次性结果：活动日志、提交历史、雷达变化曲线（若后续做时间序列）都能支撑教师做学习干预。与只在考前刷题相比，持续记录更有助于形成性评价。当然，任何数据收集都需告知用途并获得授权，本文原型在正式部署前必须完成隐私评审。</w:t>
      </w:r>
    </w:p>
    <w:p/>
    <w:p>
      <w:r>
        <w:t>从作者能力训练角度看，完成本课题等价于经历一次中小规模全栈交付：需求澄清、Schema 设计、API 设计、第三方集成、流式协议调试、测试用例编写与论文写作。这些环节在工业界同样存在，因此毕业设计不仅是“交作业”，也是向工程岗位过渡的演练。</w:t>
      </w:r>
    </w:p>
    <w:p/>
    <w:p>
      <w:pPr>
        <w:pStyle w:val="Heading2"/>
      </w:pPr>
      <w:r>
        <w:t>1.2 国内外研究现状</w:t>
      </w:r>
    </w:p>
    <w:p>
      <w:pPr>
        <w:pStyle w:val="Heading3"/>
      </w:pPr>
      <w:r>
        <w:t>1.2.1 国外研究现状</w:t>
      </w:r>
    </w:p>
    <w:p>
      <w:r>
        <w:t>国外高校信息化起步早，Online Judge 与自动评分在算法竞赛训练中已成熟，研究文献常见方向包括：基于符号执行或变异的测试用例生成、基于抽象语法树的抄袭检测、以及将自然语言生成用于错误解释。近年 ACM 与 IEEE 会议中出现将 Transformer 用于编程习题提示、代码修复建议的工作，普遍强调两点约束：其一，执行用户代码必须在隔离环境（容器、虚拟机或第三方判题服务）中完成；其二，模型输出不可直接作为最终成绩，需要与测试用例或教师复核结合。</w:t>
      </w:r>
    </w:p>
    <w:p/>
    <w:p>
      <w:r>
        <w:t>在具体平台上，DOMjudge、PC^2 等竞赛系统侧重判题与榜单；Coursera、edX 等慕课平台侧重视频与测验，编程作业常外接第三方沙盒。近年来编程学习工具链趋向“编辑器内智能”，例如将大模型嵌入 VS Code、JetBrains 系 IDE，以补全与对话形式辅助写代码。这类产品对个体开发者友好，但对课程负责人而言存在数据孤岛：教师难以统一收集全班在模型辅助下的修改轨迹，也难以把“面试模拟”与“期末题库”绑定到同一套账号体系。教育研究中也讨论“AI 辅助是否削弱调试技能”的实证结果，部分对照实验表明：在明确教学设计与使用规范下，工具可缩短完成时间，但若缺少形成性评价与课堂讨论，学生可能过度依赖生成结果。</w:t>
      </w:r>
    </w:p>
    <w:p/>
    <w:p>
      <w:r>
        <w:t>从系统架构视角，国外高校 IT 部门常采购成熟 LMS 再二次开发插件；自建全栈 Web 应用成本较高，公开论文中更常见“插件式”或“笔记本式（Jupyter）”方案。本文采用单体 Next.js 应用，把练习、面试、知识库与画像放在同一数据库中，便于小规模院系独立部署，与大型 LMS 形成互补。产品形态上，GitHub Copilot、Replit 等把模型嵌进编辑器，体验流畅，但课程若希望统一题库、统一雷达维度与教学过程数据采集，仍需自建业务系统；国外经验证明“模型有用”，却较少给出与单一课程大纲、六维能力量表紧绑定的轻量开源方案，这正是本课题可以切入的差异点。</w:t>
      </w:r>
    </w:p>
    <w:p/>
    <w:p>
      <w:pPr>
        <w:pStyle w:val="Heading3"/>
      </w:pPr>
      <w:r>
        <w:t>1.2.2 国内研究现状</w:t>
      </w:r>
    </w:p>
    <w:p>
      <w:r>
        <w:t>国内智慧教室、雨课堂、超星等平台侧重签到、课件与直播；编程类则多见 OJ 与慕课组合。研究上，知识图谱推荐学习路径、学习行为分析与成绩预测等主题较多，省部级教改项目常聚焦“线上线下混合式教学”。国产大模型与智能体平台在网络可达性、中文语料与合规要求上更贴近国内高校；扣子、文心智能体、通义应用等允许上传 PDF/Markdown 切片做 RAG，使毕业设计不必自建向量数据库即可完成知识增强问答演示。</w:t>
      </w:r>
    </w:p>
    <w:p/>
    <w:p>
      <w:r>
        <w:t>国内 OJ 商业化产品与高校自研平台并存：部分学校将 OJ 与教务系统对接，实现作业截止与成绩回写；但在“自然语言讲评”“模拟面试对话”“多维度能力画像”三方面同时落地的产品仍不多。开源社区可见基于 Spring Boot 或 Django 的教学系统，但技术栈与本文 React 全栈不同，且较少见到与国产智能体平台 HTTP SSE 深度集成的完整示例。本文把多 Bot、流式对话、结构化评审与规则降级写入同一仓库，并给出环境变量模板，降低复现成本。政策与伦理上，高校通常要求课堂明确 AI 使用边界、作业声明是否允许辅助，以及保护学生数据；本系统 Token 在服务端、数据在自建库，比“学生各自安装境外插件”更易做访问审计。</w:t>
      </w:r>
    </w:p>
    <w:p/>
    <w:p>
      <w:r>
        <w:t>当前公开仓库中，单点演示“调用 Chat API 讲题”的代码较多，而同时覆盖多 Bot 隔离、会话持久化、流式渲染、结构化成绩写库、规则降级与成就激励的完整案例仍不多见。本文在工程完整性上向前推进一步，并把设计决策写入论文，便于答辩逐项对照。</w:t>
      </w:r>
    </w:p>
    <w:p/>
    <w:p>
      <w:r>
        <w:t>表 1-1 对常见建设路径做粗略对比（非穷尽，仅帮助界定本文选型）。</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E7E6E6" w:val="clear"/>
          </w:tcPr>
          <w:p>
            <w:r>
              <w:rPr>
                <w:rFonts w:ascii="Times New Roman" w:hAnsi="Times New Roman" w:eastAsia="宋体"/>
                <w:sz w:val="21"/>
              </w:rPr>
              <w:t>建设路径</w:t>
            </w:r>
          </w:p>
        </w:tc>
        <w:tc>
          <w:tcPr>
            <w:tcW w:type="dxa" w:w="2268"/>
            <w:shd w:fill="E7E6E6" w:val="clear"/>
          </w:tcPr>
          <w:p>
            <w:r>
              <w:rPr>
                <w:rFonts w:ascii="Times New Roman" w:hAnsi="Times New Roman" w:eastAsia="宋体"/>
                <w:sz w:val="21"/>
              </w:rPr>
              <w:t>优点</w:t>
            </w:r>
          </w:p>
        </w:tc>
        <w:tc>
          <w:tcPr>
            <w:tcW w:type="dxa" w:w="2268"/>
            <w:shd w:fill="E7E6E6" w:val="clear"/>
          </w:tcPr>
          <w:p>
            <w:r>
              <w:rPr>
                <w:rFonts w:ascii="Times New Roman" w:hAnsi="Times New Roman" w:eastAsia="宋体"/>
                <w:sz w:val="21"/>
              </w:rPr>
              <w:t>缺点</w:t>
            </w:r>
          </w:p>
        </w:tc>
        <w:tc>
          <w:tcPr>
            <w:tcW w:type="dxa" w:w="2268"/>
            <w:shd w:fill="E7E6E6" w:val="clear"/>
          </w:tcPr>
          <w:p>
            <w:r>
              <w:rPr>
                <w:rFonts w:ascii="Times New Roman" w:hAnsi="Times New Roman" w:eastAsia="宋体"/>
                <w:sz w:val="21"/>
              </w:rPr>
              <w:t>本文是否采用</w:t>
            </w:r>
          </w:p>
        </w:tc>
      </w:tr>
      <w:tr>
        <w:tc>
          <w:tcPr>
            <w:tcW w:type="dxa" w:w="2268"/>
          </w:tcPr>
          <w:p>
            <w:r>
              <w:rPr>
                <w:rFonts w:ascii="Times New Roman" w:hAnsi="Times New Roman" w:eastAsia="宋体"/>
                <w:sz w:val="21"/>
              </w:rPr>
              <w:t>纯 OJ 判题</w:t>
            </w:r>
          </w:p>
        </w:tc>
        <w:tc>
          <w:tcPr>
            <w:tcW w:type="dxa" w:w="2268"/>
          </w:tcPr>
          <w:p>
            <w:r>
              <w:rPr>
                <w:rFonts w:ascii="Times New Roman" w:hAnsi="Times New Roman" w:eastAsia="宋体"/>
                <w:sz w:val="21"/>
              </w:rPr>
              <w:t>结果客观、易扩展</w:t>
            </w:r>
          </w:p>
        </w:tc>
        <w:tc>
          <w:tcPr>
            <w:tcW w:type="dxa" w:w="2268"/>
          </w:tcPr>
          <w:p>
            <w:r>
              <w:rPr>
                <w:rFonts w:ascii="Times New Roman" w:hAnsi="Times New Roman" w:eastAsia="宋体"/>
                <w:sz w:val="21"/>
              </w:rPr>
              <w:t>自然语言反馈弱</w:t>
            </w:r>
          </w:p>
        </w:tc>
        <w:tc>
          <w:tcPr>
            <w:tcW w:type="dxa" w:w="2268"/>
          </w:tcPr>
          <w:p>
            <w:r>
              <w:rPr>
                <w:rFonts w:ascii="Times New Roman" w:hAnsi="Times New Roman" w:eastAsia="宋体"/>
                <w:sz w:val="21"/>
              </w:rPr>
              <w:t>部分（沙盒）</w:t>
            </w:r>
          </w:p>
        </w:tc>
      </w:tr>
      <w:tr>
        <w:tc>
          <w:tcPr>
            <w:tcW w:type="dxa" w:w="2268"/>
          </w:tcPr>
          <w:p>
            <w:r>
              <w:rPr>
                <w:rFonts w:ascii="Times New Roman" w:hAnsi="Times New Roman" w:eastAsia="宋体"/>
                <w:sz w:val="21"/>
              </w:rPr>
              <w:t>纯聊天窗口调 API</w:t>
            </w:r>
          </w:p>
        </w:tc>
        <w:tc>
          <w:tcPr>
            <w:tcW w:type="dxa" w:w="2268"/>
          </w:tcPr>
          <w:p>
            <w:r>
              <w:rPr>
                <w:rFonts w:ascii="Times New Roman" w:hAnsi="Times New Roman" w:eastAsia="宋体"/>
                <w:sz w:val="21"/>
              </w:rPr>
              <w:t>开发快</w:t>
            </w:r>
          </w:p>
        </w:tc>
        <w:tc>
          <w:tcPr>
            <w:tcW w:type="dxa" w:w="2268"/>
          </w:tcPr>
          <w:p>
            <w:r>
              <w:rPr>
                <w:rFonts w:ascii="Times New Roman" w:hAnsi="Times New Roman" w:eastAsia="宋体"/>
                <w:sz w:val="21"/>
              </w:rPr>
              <w:t>无学习画像、难考核</w:t>
            </w:r>
          </w:p>
        </w:tc>
        <w:tc>
          <w:tcPr>
            <w:tcW w:type="dxa" w:w="2268"/>
          </w:tcPr>
          <w:p>
            <w:r>
              <w:rPr>
                <w:rFonts w:ascii="Times New Roman" w:hAnsi="Times New Roman" w:eastAsia="宋体"/>
                <w:sz w:val="21"/>
              </w:rPr>
              <w:t>否</w:t>
            </w:r>
          </w:p>
        </w:tc>
      </w:tr>
      <w:tr>
        <w:tc>
          <w:tcPr>
            <w:tcW w:type="dxa" w:w="2268"/>
          </w:tcPr>
          <w:p>
            <w:r>
              <w:rPr>
                <w:rFonts w:ascii="Times New Roman" w:hAnsi="Times New Roman" w:eastAsia="宋体"/>
                <w:sz w:val="21"/>
              </w:rPr>
              <w:t>IDE 插件</w:t>
            </w:r>
          </w:p>
        </w:tc>
        <w:tc>
          <w:tcPr>
            <w:tcW w:type="dxa" w:w="2268"/>
          </w:tcPr>
          <w:p>
            <w:r>
              <w:rPr>
                <w:rFonts w:ascii="Times New Roman" w:hAnsi="Times New Roman" w:eastAsia="宋体"/>
                <w:sz w:val="21"/>
              </w:rPr>
              <w:t>编辑体验好</w:t>
            </w:r>
          </w:p>
        </w:tc>
        <w:tc>
          <w:tcPr>
            <w:tcW w:type="dxa" w:w="2268"/>
          </w:tcPr>
          <w:p>
            <w:r>
              <w:rPr>
                <w:rFonts w:ascii="Times New Roman" w:hAnsi="Times New Roman" w:eastAsia="宋体"/>
                <w:sz w:val="21"/>
              </w:rPr>
              <w:t>课堂统一管理成本高</w:t>
            </w:r>
          </w:p>
        </w:tc>
        <w:tc>
          <w:tcPr>
            <w:tcW w:type="dxa" w:w="2268"/>
          </w:tcPr>
          <w:p>
            <w:r>
              <w:rPr>
                <w:rFonts w:ascii="Times New Roman" w:hAnsi="Times New Roman" w:eastAsia="宋体"/>
                <w:sz w:val="21"/>
              </w:rPr>
              <w:t>否</w:t>
            </w:r>
          </w:p>
        </w:tc>
      </w:tr>
      <w:tr>
        <w:tc>
          <w:tcPr>
            <w:tcW w:type="dxa" w:w="2268"/>
          </w:tcPr>
          <w:p>
            <w:r>
              <w:rPr>
                <w:rFonts w:ascii="Times New Roman" w:hAnsi="Times New Roman" w:eastAsia="宋体"/>
                <w:sz w:val="21"/>
              </w:rPr>
              <w:t>全栈 Web + 多 Bot</w:t>
            </w:r>
          </w:p>
        </w:tc>
        <w:tc>
          <w:tcPr>
            <w:tcW w:type="dxa" w:w="2268"/>
          </w:tcPr>
          <w:p>
            <w:r>
              <w:rPr>
                <w:rFonts w:ascii="Times New Roman" w:hAnsi="Times New Roman" w:eastAsia="宋体"/>
                <w:sz w:val="21"/>
              </w:rPr>
              <w:t>数据可管、可演示</w:t>
            </w:r>
          </w:p>
        </w:tc>
        <w:tc>
          <w:tcPr>
            <w:tcW w:type="dxa" w:w="2268"/>
          </w:tcPr>
          <w:p>
            <w:r>
              <w:rPr>
                <w:rFonts w:ascii="Times New Roman" w:hAnsi="Times New Roman" w:eastAsia="宋体"/>
                <w:sz w:val="21"/>
              </w:rPr>
              <w:t>依赖外部服务稳定性</w:t>
            </w:r>
          </w:p>
        </w:tc>
        <w:tc>
          <w:tcPr>
            <w:tcW w:type="dxa" w:w="2268"/>
          </w:tcPr>
          <w:p>
            <w:r>
              <w:rPr>
                <w:rFonts w:ascii="Times New Roman" w:hAnsi="Times New Roman" w:eastAsia="宋体"/>
                <w:sz w:val="21"/>
              </w:rPr>
              <w:t>是</w:t>
            </w:r>
          </w:p>
        </w:tc>
      </w:tr>
    </w:tbl>
    <w:p/>
    <w:p>
      <w:pPr>
        <w:pStyle w:val="Heading2"/>
      </w:pPr>
      <w:r>
        <w:t>1.3 本文研究内容</w:t>
      </w:r>
    </w:p>
    <w:p>
      <w:r>
        <w:t>全文工作与仓库代码一致，可概括为下列七条，每条在后文对应独立章节或小节展开。</w:t>
      </w:r>
    </w:p>
    <w:p/>
    <w:p>
      <w:r>
        <w:t>（1）需求工程：在角色“在校学生”假设下，梳理功能需求（认证、练习、沙盒、审查、面试、知识库、路径、成就）与非功能需求（性能、安全、可扩展），并给出可行性论证。</w:t>
      </w:r>
    </w:p>
    <w:p/>
    <w:p>
      <w:r>
        <w:t>（2）总体与数据设计：采用 B/S 三层逻辑结构，划分八大功能模块；完成概念结构说明与逻辑表设计，给出与 Prisma 模型一致的字段与索引策略。</w:t>
      </w:r>
    </w:p>
    <w:p/>
    <w:p>
      <w:r>
        <w:t>（3）前端实现：基于 Next.js 与 React 完成路由与布局；练习页集成 Monaco；面试与知识助手消费 SSE；仪表盘用 Recharts 绘制六维雷达。</w:t>
      </w:r>
    </w:p>
    <w:p/>
    <w:p>
      <w:r>
        <w:t xml:space="preserve">（4）后端实现：RESTful API 统一响应封装；NextAuth.js 管理会话；沙盒适配器支持 Piston/Judge0；所有写操作校验 </w:t>
      </w:r>
      <w:r>
        <w:rPr>
          <w:rFonts w:ascii="Consolas" w:hAnsi="Consolas" w:eastAsia="SimSun"/>
          <w:sz w:val="21"/>
        </w:rPr>
        <w:t>userId</w:t>
      </w:r>
      <w:r>
        <w:t xml:space="preserve"> 防止越权。</w:t>
      </w:r>
    </w:p>
    <w:p/>
    <w:p>
      <w:r>
        <w:t>（5）AI 集成：</w:t>
      </w:r>
      <w:r>
        <w:rPr>
          <w:rFonts w:ascii="Consolas" w:hAnsi="Consolas" w:eastAsia="SimSun"/>
          <w:sz w:val="21"/>
        </w:rPr>
        <w:t>coze.ts</w:t>
      </w:r>
      <w:r>
        <w:t xml:space="preserve"> 统一构造扣子请求体、解析 SSE 数据帧；</w:t>
      </w:r>
      <w:r>
        <w:rPr>
          <w:rFonts w:ascii="Consolas" w:hAnsi="Consolas" w:eastAsia="SimSun"/>
          <w:sz w:val="21"/>
        </w:rPr>
        <w:t>chatStream</w:t>
      </w:r>
      <w:r>
        <w:t xml:space="preserve"> 与 </w:t>
      </w:r>
      <w:r>
        <w:rPr>
          <w:rFonts w:ascii="Consolas" w:hAnsi="Consolas" w:eastAsia="SimSun"/>
          <w:sz w:val="21"/>
        </w:rPr>
        <w:t>chatNonStream</w:t>
      </w:r>
      <w:r>
        <w:t xml:space="preserve"> 复用；各业务 Route 内编写专用 Prompt 与 JSON 解析；路径推荐在异常时调用 </w:t>
      </w:r>
      <w:r>
        <w:rPr>
          <w:rFonts w:ascii="Consolas" w:hAnsi="Consolas" w:eastAsia="SimSun"/>
          <w:sz w:val="21"/>
        </w:rPr>
        <w:t>ruleBasedRecommend</w:t>
      </w:r>
      <w:r>
        <w:t>。</w:t>
      </w:r>
    </w:p>
    <w:p/>
    <w:p>
      <w:r>
        <w:t xml:space="preserve">（6）辅助机制：Markdown 文章元数据入库；学习路径模板 </w:t>
      </w:r>
      <w:r>
        <w:rPr>
          <w:rFonts w:ascii="Consolas" w:hAnsi="Consolas" w:eastAsia="SimSun"/>
          <w:sz w:val="21"/>
        </w:rPr>
        <w:t>LEARNING_PATH_TEMPLATES</w:t>
      </w:r>
      <w:r>
        <w:t xml:space="preserve"> 描述五阶段阶梯；成就模块按触发类型筛选候选键并批量查重写入。</w:t>
      </w:r>
    </w:p>
    <w:p/>
    <w:p>
      <w:r>
        <w:t>（7）测试与评估：搭建测试环境，设计功能用例表与性能观测方法，记录外部依赖对耗时的影响，为第 6 章提供可复核描述。</w:t>
      </w:r>
    </w:p>
    <w:p/>
    <w:p>
      <w:pPr>
        <w:pStyle w:val="Heading2"/>
      </w:pPr>
      <w:r>
        <w:t>1.4 论文结构安排</w:t>
      </w:r>
    </w:p>
    <w:p>
      <w:r>
        <w:t>第 1 章（本章）交代背景、现状与研究范围。第 2 章介绍生成式 AI、编程教育应用、扣子平台、Prompt 与结构化输出、RAG 以及 Next.js、Prisma、Monaco、沙盒与 SSE 等关键技术。第 3 章从用例角度细化需求，并讨论非功能指标与可行性。第 4 章给出总体架构、模块职责、AI 服务策略与数据库设计。第 5 章按“环境—前端—后端—AI—知识库与成就”顺序描述实现细节与关键算法。第 6 章说明测试环境、用例、性能实验与结果分析。第 7 章总结全文，归纳创新点与不足，并展望未来工作。致谢、参考文献与附录列于文后。</w:t>
      </w:r>
    </w:p>
    <w:p/>
    <w:p>
      <w:pPr>
        <w:pStyle w:val="Heading1"/>
      </w:pPr>
      <w:r>
        <w:t>2 相关技术与理论基础</w:t>
      </w:r>
    </w:p>
    <w:p>
      <w:pPr>
        <w:pStyle w:val="Heading2"/>
      </w:pPr>
      <w:r>
        <w:t>2.1 大语言模型与 Coze 智能体平台</w:t>
      </w:r>
    </w:p>
    <w:p>
      <w:pPr>
        <w:pStyle w:val="Heading3"/>
      </w:pPr>
      <w:r>
        <w:t>2.1.1 生成式人工智能概述</w:t>
      </w:r>
    </w:p>
    <w:p>
      <w:r>
        <w:t>生成式人工智能（AIGC）泛指能够自动产生文本、图像、音频、代码等内容的一类模型。以 Vaswani 等人提出的 Transformer 结构为基础，GPT 系列模型采用自回归方式：根据前文词元预测下一个词元的概率分布并采样输出。参数规模与训练数据量上升后，模型在代码补全、错误诊断摘要、多轮对话等任务上表现出“通识 + 模式匹配”的综合能力，但也带来三类典型风险：事实性幻觉（编造不存在的 API）、对齐问题（不当建议）与安全风险（诱导生成恶意代码）。因此在教育产品中，模型输出应被视为“建议”，与自动判题、教师评价分层管理。</w:t>
      </w:r>
    </w:p>
    <w:p/>
    <w:p>
      <w:r>
        <w:t>从系统架构角度，调用大模型通常经历：提示构造、HTTP/gRPC 请求、流式或非流式响应解析、结果落库或展示。本课题关注的是最后一公里的软件工程：如何把响应可靠地接入已有用户体系与数据库事务，而不是讨论预训练细节。</w:t>
      </w:r>
    </w:p>
    <w:p/>
    <w:p>
      <w:pPr>
        <w:pStyle w:val="Heading3"/>
      </w:pPr>
      <w:r>
        <w:t>2.1.2 大语言模型在编程教育中的应用</w:t>
      </w:r>
    </w:p>
    <w:p>
      <w:r>
        <w:t>编程教育中的模型应用可粗分为三类场景。（1）解释与提示：对编译器报错做自然语言说明，或给出不泄露完整答案的思路提示。（2）静态评审：在不运行代码的情况下指出潜在空指针、资源泄漏、STL 误用等，类似加强版 linter。（3）对话式测评：模拟面试官追问 RAII、虚表布局、并发原语等。三类场景对延迟与输出形态要求不同：解释类可流式；评审类往往需要一次性 JSON 供程序解析；面试类既要流式提升体验，又要在服务端拼接全文后写入历史记录。</w:t>
      </w:r>
    </w:p>
    <w:p/>
    <w:p>
      <w:r>
        <w:t>国际 CS1/CS2 课堂近年出现若干实证研究：部分实验表明，在教师明确规则下使用对话式工具可降低完成练习题的时间，但也观察到学生可能过度依赖生成代码而削弱调试能力。因此本系统在交互设计上把“运行沙盒”与“提交评审”分开：学生仍需亲自面对编译器与测试输出，模型主要补充自然语言层面的反馈，而不是替学生点“运行通过”。在评价伦理上，自动评分向学生公开维度（六维雷达），使其理解“为何此项偏低”，比单一分数更符合形成性评价理念。</w:t>
      </w:r>
    </w:p>
    <w:p/>
    <w:p>
      <w:r>
        <w:t xml:space="preserve">本系统在代码提交链路中采用“模型 JSON + 程序解析”的方式：若解析成功，则以 </w:t>
      </w:r>
      <w:r>
        <w:rPr>
          <w:rFonts w:ascii="Consolas" w:hAnsi="Consolas" w:eastAsia="SimSun"/>
          <w:sz w:val="21"/>
        </w:rPr>
        <w:t>overallScore</w:t>
      </w:r>
      <w:r>
        <w:t xml:space="preserve"> 与可选 </w:t>
      </w:r>
      <w:r>
        <w:rPr>
          <w:rFonts w:ascii="Consolas" w:hAnsi="Consolas" w:eastAsia="SimSun"/>
          <w:sz w:val="21"/>
        </w:rPr>
        <w:t>capabilityScores</w:t>
      </w:r>
      <w:r>
        <w:t xml:space="preserve"> 更新业务状态；若解析失败，则保留原始字符串，避免 </w:t>
      </w:r>
      <w:r>
        <w:rPr>
          <w:rFonts w:ascii="Consolas" w:hAnsi="Consolas" w:eastAsia="SimSun"/>
          <w:sz w:val="21"/>
        </w:rPr>
        <w:t>JSON.parse</w:t>
      </w:r>
      <w:r>
        <w:t xml:space="preserve"> 抛错导致整个提交事务失败。该策略在教育学理上仍属“形成性评价”辅助，不能替代期末统一阅卷。后续若与教务系统对接，建议把 AI 分权重限制在平时成绩的一定比例内，并保留教师抽查与申诉渠道。</w:t>
      </w:r>
    </w:p>
    <w:p/>
    <w:p>
      <w:r>
        <w:t>从学习科学角度，即时反馈（immediate feedback）若能解释错误原因，比单纯对错更能促进迁移；但反馈过长或过于“替学生想完”可能产生认知负荷过载或依赖。</w:t>
      </w:r>
      <w:r>
        <w:rPr>
          <w:rFonts w:ascii="Consolas" w:hAnsi="Consolas" w:eastAsia="SimSun"/>
          <w:sz w:val="21"/>
        </w:rPr>
        <w:t>buildReviewPrompt</w:t>
      </w:r>
      <w:r>
        <w:t xml:space="preserve"> 中同时要求 </w:t>
      </w:r>
      <w:r>
        <w:rPr>
          <w:rFonts w:ascii="Consolas" w:hAnsi="Consolas" w:eastAsia="SimSun"/>
          <w:sz w:val="21"/>
        </w:rPr>
        <w:t>issues</w:t>
      </w:r>
      <w:r>
        <w:t xml:space="preserve">（逐条具体问题）与 </w:t>
      </w:r>
      <w:r>
        <w:rPr>
          <w:rFonts w:ascii="Consolas" w:hAnsi="Consolas" w:eastAsia="SimSun"/>
          <w:sz w:val="21"/>
        </w:rPr>
        <w:t>suggestions</w:t>
      </w:r>
      <w:r>
        <w:t>（可执行改进建议），并限制 JSON 结构，有助于模型输出保持在“可扫描”的长度范围内，前端也可按类型折叠展示 error/warning/info，减少信息轰炸。</w:t>
      </w:r>
    </w:p>
    <w:p/>
    <w:p>
      <w:pPr>
        <w:pStyle w:val="Heading3"/>
      </w:pPr>
      <w:r>
        <w:t>2.1.3 Coze（扣子）Bot 开发平台简介</w:t>
      </w:r>
    </w:p>
    <w:p>
      <w:r>
        <w:t xml:space="preserve">扣子（Coze）是字节跳动推出的智能体搭建平台，支持在工作流中编排插件、知识库与大模型节点，并可将 Bot 发布为独立应用，通过 HTTP 接口以 Bearer Token 访问。与本课题直接相关的特性包括：多 Bot 隔离（不同 Token 与 project_id）、会话字段 </w:t>
      </w:r>
      <w:r>
        <w:rPr>
          <w:rFonts w:ascii="Consolas" w:hAnsi="Consolas" w:eastAsia="SimSun"/>
          <w:sz w:val="21"/>
        </w:rPr>
        <w:t>session_id</w:t>
      </w:r>
      <w:r>
        <w:t xml:space="preserve"> 支持多轮上下文、以及服务端返回 </w:t>
      </w:r>
      <w:r>
        <w:rPr>
          <w:rFonts w:ascii="Consolas" w:hAnsi="Consolas" w:eastAsia="SimSun"/>
          <w:sz w:val="21"/>
        </w:rPr>
        <w:t>text/event-stream</w:t>
      </w:r>
      <w:r>
        <w:t xml:space="preserve"> 的 SSE 数据帧。</w:t>
      </w:r>
    </w:p>
    <w:p/>
    <w:p>
      <w:r>
        <w:t xml:space="preserve">MallocMentor 将 interview、codeReview、knowledge、learningPath 四类能力映射为四个 Bot，对应四组环境变量（URL、TOKEN、PROJECT_ID）。应用层 </w:t>
      </w:r>
      <w:r>
        <w:rPr>
          <w:rFonts w:ascii="Consolas" w:hAnsi="Consolas" w:eastAsia="SimSun"/>
          <w:sz w:val="21"/>
        </w:rPr>
        <w:t>coze.ts</w:t>
      </w:r>
      <w:r>
        <w:t xml:space="preserve"> 统一 </w:t>
      </w:r>
      <w:r>
        <w:rPr>
          <w:rFonts w:ascii="Consolas" w:hAnsi="Consolas" w:eastAsia="SimSun"/>
          <w:sz w:val="21"/>
        </w:rPr>
        <w:t>buildPayload</w:t>
      </w:r>
      <w:r>
        <w:t xml:space="preserve">：请求体包含 </w:t>
      </w:r>
      <w:r>
        <w:rPr>
          <w:rFonts w:ascii="Consolas" w:hAnsi="Consolas" w:eastAsia="SimSun"/>
          <w:sz w:val="21"/>
        </w:rPr>
        <w:t>type: "query"</w:t>
      </w:r>
      <w:r>
        <w:t>、</w:t>
      </w:r>
      <w:r>
        <w:rPr>
          <w:rFonts w:ascii="Consolas" w:hAnsi="Consolas" w:eastAsia="SimSun"/>
          <w:sz w:val="21"/>
        </w:rPr>
        <w:t>project_id</w:t>
      </w:r>
      <w:r>
        <w:t>、</w:t>
      </w:r>
      <w:r>
        <w:rPr>
          <w:rFonts w:ascii="Consolas" w:hAnsi="Consolas" w:eastAsia="SimSun"/>
          <w:sz w:val="21"/>
        </w:rPr>
        <w:t>session_id</w:t>
      </w:r>
      <w:r>
        <w:t xml:space="preserve"> 以及嵌套的 </w:t>
      </w:r>
      <w:r>
        <w:rPr>
          <w:rFonts w:ascii="Consolas" w:hAnsi="Consolas" w:eastAsia="SimSun"/>
          <w:sz w:val="21"/>
        </w:rPr>
        <w:t>content.query.prompt</w:t>
      </w:r>
      <w:r>
        <w:t xml:space="preserve"> 文本数组。这样当某一 Bot 的提示词在扣子控制台升级时，业务服务器无需改代码，只需热更新 Bot 配置。</w:t>
      </w:r>
    </w:p>
    <w:p/>
    <w:p>
      <w:pPr>
        <w:pStyle w:val="Heading2"/>
      </w:pPr>
      <w:r>
        <w:t>2.2 Prompt 工程与结构化输出</w:t>
      </w:r>
    </w:p>
    <w:p>
      <w:pPr>
        <w:pStyle w:val="Heading3"/>
      </w:pPr>
      <w:r>
        <w:t>2.2.1 Prompt 工程基本原理</w:t>
      </w:r>
    </w:p>
    <w:p>
      <w:r>
        <w:t xml:space="preserve">Prompt 工程是在不改动模型权重的前提下，通过自然语言指令提高任务成功率的技术集合。常用手段包括：角色设定（“你是一位资深 C++ 面试官”）、输出格式约束（“只输出 JSON”）、反例提示（“不要输出 Markdown 除代码块外的标题”）以及少样本示例（Few-shot）。对结构化评审任务，本系统在 </w:t>
      </w:r>
      <w:r>
        <w:rPr>
          <w:rFonts w:ascii="Consolas" w:hAnsi="Consolas" w:eastAsia="SimSun"/>
          <w:sz w:val="21"/>
        </w:rPr>
        <w:t>buildReviewPrompt</w:t>
      </w:r>
      <w:r>
        <w:t xml:space="preserve"> 中显式写入题目、测试用例与提交代码，并列出 JSON 各字段含义与六维评分解释，其中 C 语言场景下约定 </w:t>
      </w:r>
      <w:r>
        <w:rPr>
          <w:rFonts w:ascii="Consolas" w:hAnsi="Consolas" w:eastAsia="SimSun"/>
          <w:sz w:val="21"/>
        </w:rPr>
        <w:t>oop</w:t>
      </w:r>
      <w:r>
        <w:t xml:space="preserve"> 维可置 -1 表示不适用，后端更新雷达时用 </w:t>
      </w:r>
      <w:r>
        <w:rPr>
          <w:rFonts w:ascii="Consolas" w:hAnsi="Consolas" w:eastAsia="SimSun"/>
          <w:sz w:val="21"/>
        </w:rPr>
        <w:t>blend</w:t>
      </w:r>
      <w:r>
        <w:t xml:space="preserve"> 函数跳过负值。</w:t>
      </w:r>
    </w:p>
    <w:p/>
    <w:p>
      <w:pPr>
        <w:pStyle w:val="Heading3"/>
      </w:pPr>
      <w:r>
        <w:t>2.2.2 结构化 JSON 输出与多轮对话管理</w:t>
      </w:r>
    </w:p>
    <w:p>
      <w:r>
        <w:t>模型实际输出常夹带 Markdown 代码围栏（``</w:t>
      </w:r>
      <w:r>
        <w:rPr>
          <w:rFonts w:ascii="Consolas" w:hAnsi="Consolas" w:eastAsia="SimSun"/>
          <w:sz w:val="21"/>
        </w:rPr>
        <w:t xml:space="preserve">json … </w:t>
      </w:r>
      <w:r>
        <w:rPr>
          <w:rFonts w:ascii="Consolas" w:hAnsi="Consolas" w:eastAsia="SimSun"/>
          <w:sz w:val="21"/>
        </w:rPr>
      </w:r>
      <w:r>
        <w:rPr>
          <w:rFonts w:ascii="Consolas" w:hAnsi="Consolas" w:eastAsia="SimSun"/>
          <w:sz w:val="21"/>
        </w:rPr>
        <w:t xml:space="preserve">），因此 </w:t>
      </w:r>
      <w:r>
        <w:t>parseJsonAnswer</w:t>
      </w:r>
      <w:r>
        <w:rPr>
          <w:rFonts w:ascii="Consolas" w:hAnsi="Consolas" w:eastAsia="SimSun"/>
          <w:sz w:val="21"/>
        </w:rPr>
        <w:t xml:space="preserve"> 在解析前执行正则替换去除围栏。多轮对话依赖会话标识：扣子返回的流中可能带有新的 </w:t>
      </w:r>
      <w:r>
        <w:t>session_id</w:t>
      </w:r>
      <w:r>
        <w:rPr>
          <w:rFonts w:ascii="Consolas" w:hAnsi="Consolas" w:eastAsia="SimSun"/>
          <w:sz w:val="21"/>
        </w:rPr>
        <w:t xml:space="preserve">，本系统在面试接口中把首次得到的 ID 写入 </w:t>
      </w:r>
      <w:r>
        <w:t>InterviewSession.cozeSessionId</w:t>
      </w:r>
      <w:r>
        <w:rPr>
          <w:rFonts w:ascii="Consolas" w:hAnsi="Consolas" w:eastAsia="SimSun"/>
          <w:sz w:val="21"/>
        </w:rPr>
        <w:t xml:space="preserve">，后续请求头也可携带 </w:t>
      </w:r>
      <w:r>
        <w:t>x-session-id</w:t>
      </w:r>
      <w:r>
        <w:rPr>
          <w:rFonts w:ascii="Consolas" w:hAnsi="Consolas" w:eastAsia="SimSun"/>
          <w:sz w:val="21"/>
        </w:rPr>
        <w:t xml:space="preserve"> 作为兜底。流式解析时，</w:t>
      </w:r>
      <w:r>
        <w:t>coze.ts</w:t>
      </w:r>
      <w:r>
        <w:rPr>
          <w:rFonts w:ascii="Consolas" w:hAnsi="Consolas" w:eastAsia="SimSun"/>
          <w:sz w:val="21"/>
        </w:rPr>
        <w:t xml:space="preserve"> 以 </w:t>
      </w:r>
      <w:r>
        <w:t>\n\n</w:t>
      </w:r>
      <w:r>
        <w:rPr>
          <w:rFonts w:ascii="Consolas" w:hAnsi="Consolas" w:eastAsia="SimSun"/>
          <w:sz w:val="21"/>
        </w:rPr>
        <w:t xml:space="preserve"> 分割 SSE 块，抽取以 </w:t>
      </w:r>
      <w:r>
        <w:t>data:</w:t>
      </w:r>
      <w:r>
        <w:rPr>
          <w:rFonts w:ascii="Consolas" w:hAnsi="Consolas" w:eastAsia="SimSun"/>
          <w:sz w:val="21"/>
        </w:rPr>
        <w:t xml:space="preserve"> 开头的行合并为 JSON，识别 </w:t>
      </w:r>
      <w:r>
        <w:t>type === "answer"</w:t>
      </w:r>
      <w:r>
        <w:rPr>
          <w:rFonts w:ascii="Consolas" w:hAnsi="Consolas" w:eastAsia="SimSun"/>
          <w:sz w:val="21"/>
        </w:rPr>
        <w:t xml:space="preserve"> 时取出 </w:t>
      </w:r>
      <w:r>
        <w:t>content.answer</w:t>
      </w:r>
      <w:r>
        <w:rPr>
          <w:rFonts w:ascii="Consolas" w:hAnsi="Consolas" w:eastAsia="SimSun"/>
          <w:sz w:val="21"/>
        </w:rPr>
        <w:t xml:space="preserve"> 片段推入 </w:t>
      </w:r>
      <w:r>
        <w:t>ReadableStream</w:t>
      </w:r>
      <w:r>
        <w:rPr>
          <w:rFonts w:ascii="Consolas" w:hAnsi="Consolas" w:eastAsia="SimSun"/>
          <w:sz w:val="21"/>
        </w:rPr>
        <w:t xml:space="preserve">；遇到 </w:t>
      </w:r>
      <w:r>
        <w:t>message_end</w:t>
      </w:r>
      <w:r>
        <w:rPr>
          <w:rFonts w:ascii="Consolas" w:hAnsi="Consolas" w:eastAsia="SimSun"/>
          <w:sz w:val="21"/>
        </w:rPr>
        <w:t xml:space="preserve"> 或错误则关闭流。非流式接口在客户端侧用 </w:t>
      </w:r>
      <w:r>
        <w:t>getReader</w:t>
      </w:r>
      <w:r>
        <w:rPr>
          <w:rFonts w:ascii="Consolas" w:hAnsi="Consolas" w:eastAsia="SimSun"/>
          <w:sz w:val="21"/>
        </w:rPr>
        <w:t xml:space="preserve"> 循环 </w:t>
      </w:r>
      <w:r>
        <w:t>read()</w:t>
      </w:r>
      <w:r>
        <w:rPr>
          <w:rFonts w:ascii="Consolas" w:hAnsi="Consolas" w:eastAsia="SimSun"/>
          <w:sz w:val="21"/>
        </w:rPr>
        <w:t xml:space="preserve"> 直至 </w:t>
      </w:r>
      <w:r>
        <w:t>done`，再拼接字符串解析 JSON。</w:t>
      </w:r>
    </w:p>
    <w:p/>
    <w:p>
      <w:r>
        <w:t xml:space="preserve">该设计把“协议解析”与“业务 Prompt”分离：前者集中在 </w:t>
      </w:r>
      <w:r>
        <w:rPr>
          <w:rFonts w:ascii="Consolas" w:hAnsi="Consolas" w:eastAsia="SimSun"/>
          <w:sz w:val="21"/>
        </w:rPr>
        <w:t>coze.ts</w:t>
      </w:r>
      <w:r>
        <w:t>，后者分散在各 Route，符合单一职责原则，也方便单元测试时 Mock 流。</w:t>
      </w:r>
    </w:p>
    <w:p/>
    <w:p>
      <w:pPr>
        <w:pStyle w:val="Heading2"/>
      </w:pPr>
      <w:r>
        <w:t>2.3 平台侧知识增强能力</w:t>
      </w:r>
    </w:p>
    <w:p>
      <w:pPr>
        <w:pStyle w:val="Heading3"/>
      </w:pPr>
      <w:r>
        <w:t>2.3.1 扣子平台知识库功能简介</w:t>
      </w:r>
    </w:p>
    <w:p>
      <w:r>
        <w:t>检索增强生成（RAG）指在回答问题前，先从向量库或倒排索引中检索相关文档片段，再把片段与用户问题一并送入大模型，以减少“胡编教材章节”的概率。扣子侧知识库负责切分、向量化与召回；应用侧只需保证用户问题能到达 Bot。对本课题，可将《C++ Primer》讲义节选、实验指导书、常见面试问答等导入知识库，由平台自动完成索引。</w:t>
      </w:r>
    </w:p>
    <w:p/>
    <w:p>
      <w:pPr>
        <w:pStyle w:val="Heading3"/>
      </w:pPr>
      <w:r>
        <w:t>2.3.2 知识库在问答 Bot 中的作用</w:t>
      </w:r>
    </w:p>
    <w:p>
      <w:r>
        <w:t xml:space="preserve">站内 </w:t>
      </w:r>
      <w:r>
        <w:rPr>
          <w:rFonts w:ascii="Consolas" w:hAnsi="Consolas" w:eastAsia="SimSun"/>
          <w:sz w:val="21"/>
        </w:rPr>
        <w:t>KnowledgeArticle</w:t>
      </w:r>
      <w:r>
        <w:t xml:space="preserve"> 表维护结构化文章（标题、slug、分类、预计阅读时长、文件路径），支撑学习路径 </w:t>
      </w:r>
      <w:r>
        <w:rPr>
          <w:rFonts w:ascii="Consolas" w:hAnsi="Consolas" w:eastAsia="SimSun"/>
          <w:sz w:val="21"/>
        </w:rPr>
        <w:t>articleSlug</w:t>
      </w:r>
      <w:r>
        <w:t xml:space="preserve"> 跳转与阅读进度统计；扣子知识库则适合承载大体积或更新频繁的原始资料。两者并存时，学生在前者按章节系统学习，在助手窗口对细枝末节提问，由 RAG 召回片段后生成回答。论文实现上，知识助手接口与站内文章接口解耦：前者走 Coze SSE，后者走 Prisma 查询，避免把大量正文重复存进关系库。</w:t>
      </w:r>
    </w:p>
    <w:p/>
    <w:p>
      <w:pPr>
        <w:pStyle w:val="Heading2"/>
      </w:pPr>
      <w:r>
        <w:t>2.4 关键开发技术</w:t>
      </w:r>
    </w:p>
    <w:p>
      <w:pPr>
        <w:pStyle w:val="Heading3"/>
      </w:pPr>
      <w:r>
        <w:t>2.4.1 Next.js 全栈框架</w:t>
      </w:r>
    </w:p>
    <w:p>
      <w:r>
        <w:t>Next.js 13+ 的 App Router 将 React 服务端组件、客户端组件与 Route Handler（</w:t>
      </w:r>
      <w:r>
        <w:rPr>
          <w:rFonts w:ascii="Consolas" w:hAnsi="Consolas" w:eastAsia="SimSun"/>
          <w:sz w:val="21"/>
        </w:rPr>
        <w:t>route.ts</w:t>
      </w:r>
      <w:r>
        <w:t>）统一在同一目录树下，支持边缘运行时与传统 Node 运行时混合部署。本课题选用 Node 运行时执行 Prisma 与长连接 SSE，避免 Edge 限制。路由以文件夹划分，</w:t>
      </w:r>
      <w:r>
        <w:rPr>
          <w:rFonts w:ascii="Consolas" w:hAnsi="Consolas" w:eastAsia="SimSun"/>
          <w:sz w:val="21"/>
        </w:rPr>
        <w:t>page.tsx</w:t>
      </w:r>
      <w:r>
        <w:t xml:space="preserve"> 负责 UI，</w:t>
      </w:r>
      <w:r>
        <w:rPr>
          <w:rFonts w:ascii="Consolas" w:hAnsi="Consolas" w:eastAsia="SimSun"/>
          <w:sz w:val="21"/>
        </w:rPr>
        <w:t>api/**/route.ts</w:t>
      </w:r>
      <w:r>
        <w:t xml:space="preserve"> 负责 JSON 或流响应，</w:t>
      </w:r>
      <w:r>
        <w:rPr>
          <w:rFonts w:ascii="Consolas" w:hAnsi="Consolas" w:eastAsia="SimSun"/>
          <w:sz w:val="21"/>
        </w:rPr>
        <w:t>layout.tsx</w:t>
      </w:r>
      <w:r>
        <w:t xml:space="preserve"> 提供共享导航。</w:t>
      </w:r>
    </w:p>
    <w:p/>
    <w:p>
      <w:pPr>
        <w:pStyle w:val="Heading3"/>
      </w:pPr>
      <w:r>
        <w:t>2.4.2 React 与组件化 UI 开发</w:t>
      </w:r>
    </w:p>
    <w:p>
      <w:r>
        <w:t>React 18 并发特性与 Hooks 使状态逻辑可复用。界面层采用 Tailwind CSS 原子类与 shadcn/ui 无头组件，减少手写 CSS 维护成本。练习、面试、仪表盘各自拆分为编辑器子树、消息列表子树与图表子树，父组件只负责数据获取与错误边界，降低耦合。</w:t>
      </w:r>
    </w:p>
    <w:p/>
    <w:p>
      <w:pPr>
        <w:pStyle w:val="Heading3"/>
      </w:pPr>
      <w:r>
        <w:t>2.4.3 PostgreSQL 与 Prisma ORM</w:t>
      </w:r>
    </w:p>
    <w:p>
      <w:r>
        <w:t xml:space="preserve">PostgreSQL 支持 ACID 事务、丰富索引与 </w:t>
      </w:r>
      <w:r>
        <w:rPr>
          <w:rFonts w:ascii="Consolas" w:hAnsi="Consolas" w:eastAsia="SimSun"/>
          <w:sz w:val="21"/>
        </w:rPr>
        <w:t>TEXT</w:t>
      </w:r>
      <w:r>
        <w:t xml:space="preserve"> 大字段，适合存储对话 JSON、题目测试用例等。Prisma 通过声明式 </w:t>
      </w:r>
      <w:r>
        <w:rPr>
          <w:rFonts w:ascii="Consolas" w:hAnsi="Consolas" w:eastAsia="SimSun"/>
          <w:sz w:val="21"/>
        </w:rPr>
        <w:t>schema.prisma</w:t>
      </w:r>
      <w:r>
        <w:t xml:space="preserve"> 生成类型安全客户端，迁移文件可纳入版本控制。本系统对高频过滤列（如 </w:t>
      </w:r>
      <w:r>
        <w:rPr>
          <w:rFonts w:ascii="Consolas" w:hAnsi="Consolas" w:eastAsia="SimSun"/>
          <w:sz w:val="21"/>
        </w:rPr>
        <w:t>CodeSubmission.userId</w:t>
      </w:r>
      <w:r>
        <w:t>、</w:t>
      </w:r>
      <w:r>
        <w:rPr>
          <w:rFonts w:ascii="Consolas" w:hAnsi="Consolas" w:eastAsia="SimSun"/>
          <w:sz w:val="21"/>
        </w:rPr>
        <w:t>ActivityLog.createdAt</w:t>
      </w:r>
      <w:r>
        <w:t>）建立二级索引，避免全表扫描。</w:t>
      </w:r>
    </w:p>
    <w:p/>
    <w:p>
      <w:pPr>
        <w:pStyle w:val="Heading3"/>
      </w:pPr>
      <w:r>
        <w:t>2.4.4 Monaco Editor 代码编辑器</w:t>
      </w:r>
    </w:p>
    <w:p>
      <w:r>
        <w:t xml:space="preserve">Monaco Editor 提供语法高亮、括号匹配、多光标等能力，与 VS Code 一致的主题体系可降低学生切换成本。练习页将编辑器内容绑定为 React state，切换 C/C++ 语言时同步 </w:t>
      </w:r>
      <w:r>
        <w:rPr>
          <w:rFonts w:ascii="Consolas" w:hAnsi="Consolas" w:eastAsia="SimSun"/>
          <w:sz w:val="21"/>
        </w:rPr>
        <w:t>language</w:t>
      </w:r>
      <w:r>
        <w:t xml:space="preserve"> 字段给沙盒接口，保证编译器选项正确。</w:t>
      </w:r>
    </w:p>
    <w:p/>
    <w:p>
      <w:pPr>
        <w:pStyle w:val="Heading3"/>
      </w:pPr>
      <w:r>
        <w:t>2.4.5 在线代码沙盒执行技术</w:t>
      </w:r>
    </w:p>
    <w:p>
      <w:r>
        <w:t xml:space="preserve">沙盒执行的核心目标是隔离：用户进程不得访问宿主文件系统敏感路径、不得无限占用 CPU 与内存。Piston 与 Judge0 均通过 API 提供编译运行服务，由远端调度器限制时间与资源。本系统 </w:t>
      </w:r>
      <w:r>
        <w:rPr>
          <w:rFonts w:ascii="Consolas" w:hAnsi="Consolas" w:eastAsia="SimSun"/>
          <w:sz w:val="21"/>
        </w:rPr>
        <w:t>sandbox.ts</w:t>
      </w:r>
      <w:r>
        <w:t xml:space="preserve"> 使用 </w:t>
      </w:r>
      <w:r>
        <w:rPr>
          <w:rFonts w:ascii="Consolas" w:hAnsi="Consolas" w:eastAsia="SimSun"/>
          <w:sz w:val="21"/>
        </w:rPr>
        <w:t>fetchWithTimeout</w:t>
      </w:r>
      <w:r>
        <w:t>（默认 15s）防止公共实例卡死拖垮 Node 事件循环；</w:t>
      </w:r>
      <w:r>
        <w:rPr>
          <w:rFonts w:ascii="Consolas" w:hAnsi="Consolas" w:eastAsia="SimSun"/>
          <w:sz w:val="21"/>
        </w:rPr>
        <w:t>run</w:t>
      </w:r>
      <w:r>
        <w:t xml:space="preserve"> 路由将编译失败与运行错误格式化为统一 </w:t>
      </w:r>
      <w:r>
        <w:rPr>
          <w:rFonts w:ascii="Consolas" w:hAnsi="Consolas" w:eastAsia="SimSun"/>
          <w:sz w:val="21"/>
        </w:rPr>
        <w:t>output</w:t>
      </w:r>
      <w:r>
        <w:t xml:space="preserve"> 字符串返回前端。</w:t>
      </w:r>
    </w:p>
    <w:p/>
    <w:p>
      <w:pPr>
        <w:pStyle w:val="Heading3"/>
      </w:pPr>
      <w:r>
        <w:t>2.4.6 SSE 流式通信技术</w:t>
      </w:r>
    </w:p>
    <w:p>
      <w:r>
        <w:t xml:space="preserve">SSE 基于长连接 HTTP，由服务器单向推送 </w:t>
      </w:r>
      <w:r>
        <w:rPr>
          <w:rFonts w:ascii="Consolas" w:hAnsi="Consolas" w:eastAsia="SimSun"/>
          <w:sz w:val="21"/>
        </w:rPr>
        <w:t>text/event-stream</w:t>
      </w:r>
      <w:r>
        <w:t xml:space="preserve">，浏览器端可用 </w:t>
      </w:r>
      <w:r>
        <w:rPr>
          <w:rFonts w:ascii="Consolas" w:hAnsi="Consolas" w:eastAsia="SimSun"/>
          <w:sz w:val="21"/>
        </w:rPr>
        <w:t>ReadableStreamDefaultReader</w:t>
      </w:r>
      <w:r>
        <w:t xml:space="preserve"> 分块读取。与 WebSocket 相比，SSE 基于标准 HTTP，更易穿透部分校园网代理；缺点是仅单向。本系统面试与知识场景只需服务器推送到客户端，故 SSE 足够。实现上，服务端将扣子增量文本再包装为 </w:t>
      </w:r>
      <w:r>
        <w:rPr>
          <w:rFonts w:ascii="Consolas" w:hAnsi="Consolas" w:eastAsia="SimSun"/>
          <w:sz w:val="21"/>
        </w:rPr>
        <w:t>data: {...}\n\n</w:t>
      </w:r>
      <w:r>
        <w:t xml:space="preserve"> 帧，首帧可发送 </w:t>
      </w:r>
      <w:r>
        <w:rPr>
          <w:rFonts w:ascii="Consolas" w:hAnsi="Consolas" w:eastAsia="SimSun"/>
          <w:sz w:val="21"/>
        </w:rPr>
        <w:t>type: 'session'</w:t>
      </w:r>
      <w:r>
        <w:t xml:space="preserve"> 携带 </w:t>
      </w:r>
      <w:r>
        <w:rPr>
          <w:rFonts w:ascii="Consolas" w:hAnsi="Consolas" w:eastAsia="SimSun"/>
          <w:sz w:val="21"/>
        </w:rPr>
        <w:t>sessionId</w:t>
      </w:r>
      <w:r>
        <w:t xml:space="preserve">，末帧发送 </w:t>
      </w:r>
      <w:r>
        <w:rPr>
          <w:rFonts w:ascii="Consolas" w:hAnsi="Consolas" w:eastAsia="SimSun"/>
          <w:sz w:val="21"/>
        </w:rPr>
        <w:t>[DONE]</w:t>
      </w:r>
      <w:r>
        <w:t>，前端据此结束加载态。</w:t>
      </w:r>
    </w:p>
    <w:p/>
    <w:p>
      <w:r>
        <w:t>表 2-1 汇总关键技术在系统中的用途。</w:t>
      </w:r>
    </w:p>
    <w:p/>
    <w:tbl>
      <w:tblPr>
        <w:tblStyle w:val="TableGrid"/>
        <w:tblW w:type="auto" w:w="0"/>
        <w:tblLook w:firstColumn="1" w:firstRow="1" w:lastColumn="0" w:lastRow="0" w:noHBand="0" w:noVBand="1" w:val="04A0"/>
      </w:tblPr>
      <w:tblGrid>
        <w:gridCol w:w="4536"/>
        <w:gridCol w:w="4536"/>
      </w:tblGrid>
      <w:tr>
        <w:tc>
          <w:tcPr>
            <w:tcW w:type="dxa" w:w="4536"/>
            <w:shd w:fill="E7E6E6" w:val="clear"/>
          </w:tcPr>
          <w:p>
            <w:r>
              <w:rPr>
                <w:rFonts w:ascii="Times New Roman" w:hAnsi="Times New Roman" w:eastAsia="宋体"/>
                <w:sz w:val="21"/>
              </w:rPr>
              <w:t>技术</w:t>
            </w:r>
          </w:p>
        </w:tc>
        <w:tc>
          <w:tcPr>
            <w:tcW w:type="dxa" w:w="4536"/>
            <w:shd w:fill="E7E6E6" w:val="clear"/>
          </w:tcPr>
          <w:p>
            <w:r>
              <w:rPr>
                <w:rFonts w:ascii="Times New Roman" w:hAnsi="Times New Roman" w:eastAsia="宋体"/>
                <w:sz w:val="21"/>
              </w:rPr>
              <w:t>在 MallocMentor 中的职责</w:t>
            </w:r>
          </w:p>
        </w:tc>
      </w:tr>
      <w:tr>
        <w:tc>
          <w:tcPr>
            <w:tcW w:type="dxa" w:w="4536"/>
          </w:tcPr>
          <w:p>
            <w:r>
              <w:rPr>
                <w:rFonts w:ascii="Times New Roman" w:hAnsi="Times New Roman" w:eastAsia="宋体"/>
                <w:sz w:val="21"/>
              </w:rPr>
              <w:t>Next.js App Router</w:t>
            </w:r>
          </w:p>
        </w:tc>
        <w:tc>
          <w:tcPr>
            <w:tcW w:type="dxa" w:w="4536"/>
          </w:tcPr>
          <w:p>
            <w:r>
              <w:rPr>
                <w:rFonts w:ascii="Times New Roman" w:hAnsi="Times New Roman" w:eastAsia="宋体"/>
                <w:sz w:val="21"/>
              </w:rPr>
              <w:t>页面路由、API Route、部署单元</w:t>
            </w:r>
          </w:p>
        </w:tc>
      </w:tr>
      <w:tr>
        <w:tc>
          <w:tcPr>
            <w:tcW w:type="dxa" w:w="4536"/>
          </w:tcPr>
          <w:p>
            <w:r>
              <w:rPr>
                <w:rFonts w:ascii="Times New Roman" w:hAnsi="Times New Roman" w:eastAsia="宋体"/>
                <w:sz w:val="21"/>
              </w:rPr>
              <w:t>Prisma</w:t>
            </w:r>
          </w:p>
        </w:tc>
        <w:tc>
          <w:tcPr>
            <w:tcW w:type="dxa" w:w="4536"/>
          </w:tcPr>
          <w:p>
            <w:r>
              <w:rPr>
                <w:rFonts w:ascii="Times New Roman" w:hAnsi="Times New Roman" w:eastAsia="宋体"/>
                <w:sz w:val="21"/>
              </w:rPr>
              <w:t>ORM、类型安全数据访问</w:t>
            </w:r>
          </w:p>
        </w:tc>
      </w:tr>
      <w:tr>
        <w:tc>
          <w:tcPr>
            <w:tcW w:type="dxa" w:w="4536"/>
          </w:tcPr>
          <w:p>
            <w:r>
              <w:rPr>
                <w:rFonts w:ascii="Times New Roman" w:hAnsi="Times New Roman" w:eastAsia="宋体"/>
                <w:sz w:val="21"/>
              </w:rPr>
              <w:t>NextAuth.js</w:t>
            </w:r>
          </w:p>
        </w:tc>
        <w:tc>
          <w:tcPr>
            <w:tcW w:type="dxa" w:w="4536"/>
          </w:tcPr>
          <w:p>
            <w:r>
              <w:rPr>
                <w:rFonts w:ascii="Times New Roman" w:hAnsi="Times New Roman" w:eastAsia="宋体"/>
                <w:sz w:val="21"/>
              </w:rPr>
              <w:t>登录会话、密码哈希</w:t>
            </w:r>
          </w:p>
        </w:tc>
      </w:tr>
      <w:tr>
        <w:tc>
          <w:tcPr>
            <w:tcW w:type="dxa" w:w="4536"/>
          </w:tcPr>
          <w:p>
            <w:r>
              <w:rPr>
                <w:rFonts w:ascii="Times New Roman" w:hAnsi="Times New Roman" w:eastAsia="宋体"/>
                <w:sz w:val="21"/>
              </w:rPr>
              <w:t>Monaco Editor</w:t>
            </w:r>
          </w:p>
        </w:tc>
        <w:tc>
          <w:tcPr>
            <w:tcW w:type="dxa" w:w="4536"/>
          </w:tcPr>
          <w:p>
            <w:r>
              <w:rPr>
                <w:rFonts w:ascii="Times New Roman" w:hAnsi="Times New Roman" w:eastAsia="宋体"/>
                <w:sz w:val="21"/>
              </w:rPr>
              <w:t>浏览器内代码编辑</w:t>
            </w:r>
          </w:p>
        </w:tc>
      </w:tr>
      <w:tr>
        <w:tc>
          <w:tcPr>
            <w:tcW w:type="dxa" w:w="4536"/>
          </w:tcPr>
          <w:p>
            <w:r>
              <w:rPr>
                <w:rFonts w:ascii="Times New Roman" w:hAnsi="Times New Roman" w:eastAsia="宋体"/>
                <w:sz w:val="21"/>
              </w:rPr>
              <w:t>Piston/Judge0</w:t>
            </w:r>
          </w:p>
        </w:tc>
        <w:tc>
          <w:tcPr>
            <w:tcW w:type="dxa" w:w="4536"/>
          </w:tcPr>
          <w:p>
            <w:r>
              <w:rPr>
                <w:rFonts w:ascii="Times New Roman" w:hAnsi="Times New Roman" w:eastAsia="宋体"/>
                <w:sz w:val="21"/>
              </w:rPr>
              <w:t>远程编译执行 C/C++</w:t>
            </w:r>
          </w:p>
        </w:tc>
      </w:tr>
      <w:tr>
        <w:tc>
          <w:tcPr>
            <w:tcW w:type="dxa" w:w="4536"/>
          </w:tcPr>
          <w:p>
            <w:r>
              <w:rPr>
                <w:rFonts w:ascii="Times New Roman" w:hAnsi="Times New Roman" w:eastAsia="宋体"/>
                <w:sz w:val="21"/>
              </w:rPr>
              <w:t>Coze HTTP API</w:t>
            </w:r>
          </w:p>
        </w:tc>
        <w:tc>
          <w:tcPr>
            <w:tcW w:type="dxa" w:w="4536"/>
          </w:tcPr>
          <w:p>
            <w:r>
              <w:rPr>
                <w:rFonts w:ascii="Times New Roman" w:hAnsi="Times New Roman" w:eastAsia="宋体"/>
                <w:sz w:val="21"/>
              </w:rPr>
              <w:t>大模型推理与 RAG</w:t>
            </w:r>
          </w:p>
        </w:tc>
      </w:tr>
      <w:tr>
        <w:tc>
          <w:tcPr>
            <w:tcW w:type="dxa" w:w="4536"/>
          </w:tcPr>
          <w:p>
            <w:r>
              <w:rPr>
                <w:rFonts w:ascii="Times New Roman" w:hAnsi="Times New Roman" w:eastAsia="宋体"/>
                <w:sz w:val="21"/>
              </w:rPr>
              <w:t>SSE</w:t>
            </w:r>
          </w:p>
        </w:tc>
        <w:tc>
          <w:tcPr>
            <w:tcW w:type="dxa" w:w="4536"/>
          </w:tcPr>
          <w:p>
            <w:r>
              <w:rPr>
                <w:rFonts w:ascii="Times New Roman" w:hAnsi="Times New Roman" w:eastAsia="宋体"/>
                <w:sz w:val="21"/>
              </w:rPr>
              <w:t>面试与知识助手流式输出</w:t>
            </w:r>
          </w:p>
        </w:tc>
      </w:tr>
      <w:tr>
        <w:tc>
          <w:tcPr>
            <w:tcW w:type="dxa" w:w="4536"/>
          </w:tcPr>
          <w:p>
            <w:r>
              <w:rPr>
                <w:rFonts w:ascii="Times New Roman" w:hAnsi="Times New Roman" w:eastAsia="宋体"/>
                <w:sz w:val="21"/>
              </w:rPr>
              <w:t>Recharts</w:t>
            </w:r>
          </w:p>
        </w:tc>
        <w:tc>
          <w:tcPr>
            <w:tcW w:type="dxa" w:w="4536"/>
          </w:tcPr>
          <w:p>
            <w:r>
              <w:rPr>
                <w:rFonts w:ascii="Times New Roman" w:hAnsi="Times New Roman" w:eastAsia="宋体"/>
                <w:sz w:val="21"/>
              </w:rPr>
              <w:t>六维雷达可视化</w:t>
            </w:r>
          </w:p>
        </w:tc>
      </w:tr>
    </w:tbl>
    <w:p/>
    <w:p>
      <w:r>
        <w:t xml:space="preserve">从工程权衡角度补充说明：为何不选用纯 Spring Boot 或纯 Django？因指导教师与本人技术栈偏向 TypeScript，且 Next.js 能把前端组件与 API 放在同一仓库，类型定义可共享，毕设周期内迭代更快。为何不选用 WebSocket 做面试流？因当前业务只需服务器推送到浏览器，SSE 基于 HTTP/1.1 即可工作，部署与鉴权模型更简单；若未来要做双向二进制通道再升级不迟。为何 PostgreSQL 而非 MySQL？二者均可，选型依据是 Prisma 示例与托管云厂商对 JSON 与全文检索的支持习惯，本校若统一 MySQL 也可替换。为何沙盒默认 Piston？因其公共实例免 Key 便于开发；生产应评估 SLA 后改为校内 Judge0 或容器集群。为何能力雷达用六维？与 </w:t>
      </w:r>
      <w:r>
        <w:rPr>
          <w:rFonts w:ascii="Consolas" w:hAnsi="Consolas" w:eastAsia="SimSun"/>
          <w:sz w:val="21"/>
        </w:rPr>
        <w:t>CapabilityRadar</w:t>
      </w:r>
      <w:r>
        <w:t xml:space="preserve"> 模型及评审 Prompt 对齐，避免“数据库一维、提示词另一套”的割裂；维数过多学生看不懂，过少又不足以指导学习路径推荐。</w:t>
      </w:r>
    </w:p>
    <w:p/>
    <w:p>
      <w:r>
        <w:t xml:space="preserve">教学场景下还有一个隐性需求：可审计性。PostgreSQL 中的 </w:t>
      </w:r>
      <w:r>
        <w:rPr>
          <w:rFonts w:ascii="Consolas" w:hAnsi="Consolas" w:eastAsia="SimSun"/>
          <w:sz w:val="21"/>
        </w:rPr>
        <w:t>ActivityLog</w:t>
      </w:r>
      <w:r>
        <w:t>、</w:t>
      </w:r>
      <w:r>
        <w:rPr>
          <w:rFonts w:ascii="Consolas" w:hAnsi="Consolas" w:eastAsia="SimSun"/>
          <w:sz w:val="21"/>
        </w:rPr>
        <w:t>CodeSubmission</w:t>
      </w:r>
      <w:r>
        <w:t>、</w:t>
      </w:r>
      <w:r>
        <w:rPr>
          <w:rFonts w:ascii="Consolas" w:hAnsi="Consolas" w:eastAsia="SimSun"/>
          <w:sz w:val="21"/>
        </w:rPr>
        <w:t>InterviewSession</w:t>
      </w:r>
      <w:r>
        <w:t xml:space="preserve"> 为教师或教务日后抽查提供依据；若仅用无状态聊天窗口则难以复盘。本文架构把“可审计”当作一等需求，而不是事后补日志。</w:t>
      </w:r>
    </w:p>
    <w:p/>
    <w:p>
      <w:pPr>
        <w:pStyle w:val="Heading1"/>
      </w:pPr>
      <w:r>
        <w:t>3 系统需求分析</w:t>
      </w:r>
    </w:p>
    <w:p>
      <w:pPr>
        <w:pStyle w:val="Heading2"/>
      </w:pPr>
      <w:r>
        <w:t>3.1 系统总体需求分析</w:t>
      </w:r>
    </w:p>
    <w:p>
      <w:pPr>
        <w:pStyle w:val="Heading3"/>
      </w:pPr>
      <w:r>
        <w:t>3.1.1 目标用户与使用场景</w:t>
      </w:r>
    </w:p>
    <w:p>
      <w:r>
        <w:t>系统默认用户为已具备基础计算机操作能力的高校本科生或同等学力学习者，主要场景包括：课前预习（阅读知识库文章）、课中实验（运行与调试代码）、课后巩固（提交练习并接受文字评审）、求职准备（模拟技术面试）、以及阶段性自评（查看雷达图与成就）。系统不假设机房预装特定 IDE，只要浏览器可用即可访问，降低机房维护成本。</w:t>
      </w:r>
    </w:p>
    <w:p/>
    <w:p>
      <w:pPr>
        <w:pStyle w:val="Heading3"/>
      </w:pPr>
      <w:r>
        <w:t>3.1.2 业务边界说明</w:t>
      </w:r>
    </w:p>
    <w:p>
      <w:r>
        <w:t>本版本不包含完整的教务管理（排课、成绩单的行政流程）、不包含支付与商业化运营模块，也不包含对 C/C++ 以外语言的评测。题目与文章可由种子数据或 SQL 导入维护；若学校需要教师端批量导入，可在未来增加管理员角色与 CSV 接口，当前论文不展开实现细节。</w:t>
      </w:r>
    </w:p>
    <w:p/>
    <w:p>
      <w:pPr>
        <w:pStyle w:val="Heading3"/>
      </w:pPr>
      <w:r>
        <w:t>3.1.3 顶层用例归纳</w:t>
      </w:r>
    </w:p>
    <w:p>
      <w:r>
        <w:t>从参与者“学生”视角，顶层用例包括：注册与登录、浏览仪表盘、管理学习路径、阅读文章并收藏、在练习页运行代码、提交代码获取评审、创建并参与模拟面试、在知识窗口提问、查看成就与活动。所有用例在登录后触发，匿名用户仅可访问登录注册页等公开路由（具体以中间件配置为准）。</w:t>
      </w:r>
    </w:p>
    <w:p/>
    <w:p>
      <w:pPr>
        <w:pStyle w:val="Heading2"/>
      </w:pPr>
      <w:r>
        <w:t>3.2 系统功能需求分析</w:t>
      </w:r>
    </w:p>
    <w:p>
      <w:r>
        <w:t>下列各小节采用“需求描述 + 输入输出 + 异常”三段式书写，便于在第 6 章映射测试用例。</w:t>
      </w:r>
    </w:p>
    <w:p/>
    <w:p>
      <w:pPr>
        <w:pStyle w:val="Heading3"/>
      </w:pPr>
      <w:r>
        <w:t>3.2.1 用户管理需求</w:t>
      </w:r>
    </w:p>
    <w:p>
      <w:r>
        <w:t xml:space="preserve">功能描述：学生使用邮箱注册账号，使用密码登录；服务端创建 </w:t>
      </w:r>
      <w:r>
        <w:rPr>
          <w:rFonts w:ascii="Consolas" w:hAnsi="Consolas" w:eastAsia="SimSun"/>
          <w:sz w:val="21"/>
        </w:rPr>
        <w:t>User</w:t>
      </w:r>
      <w:r>
        <w:t xml:space="preserve"> 记录并对密码做 bcrypt 哈希；会话由 NextAuth.js 维护。输入为注册/登录表单；输出为会话 Cookie 与跳转至仪表盘。异常包括：重复邮箱注册应提示失败；密码错误拒绝登录；未携带会话访问受保护 API 返回 HTTP 401。</w:t>
      </w:r>
    </w:p>
    <w:p/>
    <w:p>
      <w:pPr>
        <w:pStyle w:val="Heading3"/>
      </w:pPr>
      <w:r>
        <w:t>3.2.2 编程练习与代码执行需求</w:t>
      </w:r>
    </w:p>
    <w:p>
      <w:r>
        <w:t xml:space="preserve">功能描述：题目列表支持难度（Easy/Medium/Hard）与分类（指针、STL 等）筛选；题目详情页展示描述、标签与测试用例摘要。学生可在编辑器中修改代码后点击“运行”：请求体包含 </w:t>
      </w:r>
      <w:r>
        <w:rPr>
          <w:rFonts w:ascii="Consolas" w:hAnsi="Consolas" w:eastAsia="SimSun"/>
          <w:sz w:val="21"/>
        </w:rPr>
        <w:t>code</w:t>
      </w:r>
      <w:r>
        <w:t>、</w:t>
      </w:r>
      <w:r>
        <w:rPr>
          <w:rFonts w:ascii="Consolas" w:hAnsi="Consolas" w:eastAsia="SimSun"/>
          <w:sz w:val="21"/>
        </w:rPr>
        <w:t>language</w:t>
      </w:r>
      <w:r>
        <w:t>、</w:t>
      </w:r>
      <w:r>
        <w:rPr>
          <w:rFonts w:ascii="Consolas" w:hAnsi="Consolas" w:eastAsia="SimSun"/>
          <w:sz w:val="21"/>
        </w:rPr>
        <w:t>input</w:t>
      </w:r>
      <w:r>
        <w:t>，服务端调用沙盒并返回 stdout/stderr/编译信息。点击“提交”则进入评审链路并写库。运行与提交分离，避免学生为了试探评审而频繁触发模型调用。</w:t>
      </w:r>
    </w:p>
    <w:p/>
    <w:p>
      <w:pPr>
        <w:pStyle w:val="Heading3"/>
      </w:pPr>
      <w:r>
        <w:t>3.2.3 AI 代码审查与能力评估需求</w:t>
      </w:r>
    </w:p>
    <w:p>
      <w:r>
        <w:t>功能描述：当环境变量配置完整时，</w:t>
      </w:r>
      <w:r>
        <w:rPr>
          <w:rFonts w:ascii="Consolas" w:hAnsi="Consolas" w:eastAsia="SimSun"/>
          <w:sz w:val="21"/>
        </w:rPr>
        <w:t>POST /api/code/submit</w:t>
      </w:r>
      <w:r>
        <w:t xml:space="preserve"> 将题目与代码封装进 </w:t>
      </w:r>
      <w:r>
        <w:rPr>
          <w:rFonts w:ascii="Consolas" w:hAnsi="Consolas" w:eastAsia="SimSun"/>
          <w:sz w:val="21"/>
        </w:rPr>
        <w:t>buildReviewPrompt</w:t>
      </w:r>
      <w:r>
        <w:t xml:space="preserve">，调用 </w:t>
      </w:r>
      <w:r>
        <w:rPr>
          <w:rFonts w:ascii="Consolas" w:hAnsi="Consolas" w:eastAsia="SimSun"/>
          <w:sz w:val="21"/>
        </w:rPr>
        <w:t>codeReview</w:t>
      </w:r>
      <w:r>
        <w:t xml:space="preserve"> Bot；期望返回 JSON，字段包括 </w:t>
      </w:r>
      <w:r>
        <w:rPr>
          <w:rFonts w:ascii="Consolas" w:hAnsi="Consolas" w:eastAsia="SimSun"/>
          <w:sz w:val="21"/>
        </w:rPr>
        <w:t>overallScore</w:t>
      </w:r>
      <w:r>
        <w:t>、</w:t>
      </w:r>
      <w:r>
        <w:rPr>
          <w:rFonts w:ascii="Consolas" w:hAnsi="Consolas" w:eastAsia="SimSun"/>
          <w:sz w:val="21"/>
        </w:rPr>
        <w:t>feedback</w:t>
      </w:r>
      <w:r>
        <w:t>、</w:t>
      </w:r>
      <w:r>
        <w:rPr>
          <w:rFonts w:ascii="Consolas" w:hAnsi="Consolas" w:eastAsia="SimSun"/>
          <w:sz w:val="21"/>
        </w:rPr>
        <w:t>issues</w:t>
      </w:r>
      <w:r>
        <w:t>、</w:t>
      </w:r>
      <w:r>
        <w:rPr>
          <w:rFonts w:ascii="Consolas" w:hAnsi="Consolas" w:eastAsia="SimSun"/>
          <w:sz w:val="21"/>
        </w:rPr>
        <w:t>suggestions</w:t>
      </w:r>
      <w:r>
        <w:t>、</w:t>
      </w:r>
      <w:r>
        <w:rPr>
          <w:rFonts w:ascii="Consolas" w:hAnsi="Consolas" w:eastAsia="SimSun"/>
          <w:sz w:val="21"/>
        </w:rPr>
        <w:t>strengths</w:t>
      </w:r>
      <w:r>
        <w:t>、</w:t>
      </w:r>
      <w:r>
        <w:rPr>
          <w:rFonts w:ascii="Consolas" w:hAnsi="Consolas" w:eastAsia="SimSun"/>
          <w:sz w:val="21"/>
        </w:rPr>
        <w:t>capabilityScores</w:t>
      </w:r>
      <w:r>
        <w:t>。业务规则：</w:t>
      </w:r>
      <w:r>
        <w:rPr>
          <w:rFonts w:ascii="Consolas" w:hAnsi="Consolas" w:eastAsia="SimSun"/>
          <w:sz w:val="21"/>
        </w:rPr>
        <w:t>overallScore &gt;= 60</w:t>
      </w:r>
      <w:r>
        <w:t xml:space="preserve"> 记为 </w:t>
      </w:r>
      <w:r>
        <w:rPr>
          <w:rFonts w:ascii="Consolas" w:hAnsi="Consolas" w:eastAsia="SimSun"/>
          <w:sz w:val="21"/>
        </w:rPr>
        <w:t>Passed</w:t>
      </w:r>
      <w:r>
        <w:t xml:space="preserve">，否则 </w:t>
      </w:r>
      <w:r>
        <w:rPr>
          <w:rFonts w:ascii="Consolas" w:hAnsi="Consolas" w:eastAsia="SimSun"/>
          <w:sz w:val="21"/>
        </w:rPr>
        <w:t>Failed</w:t>
      </w:r>
      <w:r>
        <w:t xml:space="preserve">。若 JSON 解析失败，则 </w:t>
      </w:r>
      <w:r>
        <w:rPr>
          <w:rFonts w:ascii="Consolas" w:hAnsi="Consolas" w:eastAsia="SimSun"/>
          <w:sz w:val="21"/>
        </w:rPr>
        <w:t>status</w:t>
      </w:r>
      <w:r>
        <w:t xml:space="preserve"> 仍可默认通过，但前端应展示原始文本供人工阅读。雷达更新采用加权移动平均：</w:t>
      </w:r>
      <w:r>
        <w:rPr>
          <w:rFonts w:ascii="Consolas" w:hAnsi="Consolas" w:eastAsia="SimSun"/>
          <w:sz w:val="21"/>
        </w:rPr>
        <w:t>新 = round(旧 × 0.7 + 本次 × 0.3)</w:t>
      </w:r>
      <w:r>
        <w:t xml:space="preserve">，对 </w:t>
      </w:r>
      <w:r>
        <w:rPr>
          <w:rFonts w:ascii="Consolas" w:hAnsi="Consolas" w:eastAsia="SimSun"/>
          <w:sz w:val="21"/>
        </w:rPr>
        <w:t>oop</w:t>
      </w:r>
      <w:r>
        <w:t xml:space="preserve"> 为 -1 的维度保持旧值。</w:t>
      </w:r>
    </w:p>
    <w:p/>
    <w:p>
      <w:pPr>
        <w:pStyle w:val="Heading3"/>
      </w:pPr>
      <w:r>
        <w:t>3.2.4 AI 模拟面试与评估需求</w:t>
      </w:r>
    </w:p>
    <w:p>
      <w:r>
        <w:t xml:space="preserve">功能描述：学生基于模板创建 </w:t>
      </w:r>
      <w:r>
        <w:rPr>
          <w:rFonts w:ascii="Consolas" w:hAnsi="Consolas" w:eastAsia="SimSun"/>
          <w:sz w:val="21"/>
        </w:rPr>
        <w:t>InterviewSession</w:t>
      </w:r>
      <w:r>
        <w:t xml:space="preserve">，类型分为 Technical/Behavioral。发送消息时，服务端先将用户消息追加到 </w:t>
      </w:r>
      <w:r>
        <w:rPr>
          <w:rFonts w:ascii="Consolas" w:hAnsi="Consolas" w:eastAsia="SimSun"/>
          <w:sz w:val="21"/>
        </w:rPr>
        <w:t>messages</w:t>
      </w:r>
      <w:r>
        <w:t xml:space="preserve"> JSON 数组并落库，再调用 </w:t>
      </w:r>
      <w:r>
        <w:rPr>
          <w:rFonts w:ascii="Consolas" w:hAnsi="Consolas" w:eastAsia="SimSun"/>
          <w:sz w:val="21"/>
        </w:rPr>
        <w:t>interview</w:t>
      </w:r>
      <w:r>
        <w:t xml:space="preserve"> Bot；若配置存在，返回 SSE 流并在流结束后把助手全文再次追加落库，同时维护 </w:t>
      </w:r>
      <w:r>
        <w:rPr>
          <w:rFonts w:ascii="Consolas" w:hAnsi="Consolas" w:eastAsia="SimSun"/>
          <w:sz w:val="21"/>
        </w:rPr>
        <w:t>cozeSessionId</w:t>
      </w:r>
      <w:r>
        <w:t>。若未配置，则返回轮换的 Mock 文本，保证课堂演示可离线进行。会话可标记完成，用于成就统计。</w:t>
      </w:r>
    </w:p>
    <w:p/>
    <w:p>
      <w:pPr>
        <w:pStyle w:val="Heading3"/>
      </w:pPr>
      <w:r>
        <w:t>3.2.5 知识库学习与问答需求</w:t>
      </w:r>
    </w:p>
    <w:p>
      <w:r>
        <w:t xml:space="preserve">功能描述：站内文章支持分类浏览、详情阅读、收藏与阅读进度；统计接口可增加阅读量。知识助手通过 </w:t>
      </w:r>
      <w:r>
        <w:rPr>
          <w:rFonts w:ascii="Consolas" w:hAnsi="Consolas" w:eastAsia="SimSun"/>
          <w:sz w:val="21"/>
        </w:rPr>
        <w:t>POST /api/knowledge/chat</w:t>
      </w:r>
      <w:r>
        <w:t xml:space="preserve"> 将用户问题转发给 </w:t>
      </w:r>
      <w:r>
        <w:rPr>
          <w:rFonts w:ascii="Consolas" w:hAnsi="Consolas" w:eastAsia="SimSun"/>
          <w:sz w:val="21"/>
        </w:rPr>
        <w:t>knowledge</w:t>
      </w:r>
      <w:r>
        <w:t xml:space="preserve"> Bot，并以 SSE 写回。助手回答可能引用扣子知识库片段，与站内 </w:t>
      </w:r>
      <w:r>
        <w:rPr>
          <w:rFonts w:ascii="Consolas" w:hAnsi="Consolas" w:eastAsia="SimSun"/>
          <w:sz w:val="21"/>
        </w:rPr>
        <w:t>filePath</w:t>
      </w:r>
      <w:r>
        <w:t xml:space="preserve"> 指向的 Markdown 正文互补。</w:t>
      </w:r>
    </w:p>
    <w:p/>
    <w:p>
      <w:pPr>
        <w:pStyle w:val="Heading3"/>
      </w:pPr>
      <w:r>
        <w:t>3.2.6 学习路径规划需求</w:t>
      </w:r>
    </w:p>
    <w:p>
      <w:r>
        <w:t xml:space="preserve">功能描述：系统预置五条模板路径（基础、指针与内存、OOP、STL、并发），每条含若干 </w:t>
      </w:r>
      <w:r>
        <w:rPr>
          <w:rFonts w:ascii="Consolas" w:hAnsi="Consolas" w:eastAsia="SimSun"/>
          <w:sz w:val="21"/>
        </w:rPr>
        <w:t>articleSlug</w:t>
      </w:r>
      <w:r>
        <w:t xml:space="preserve"> 步骤。学生可拥有多条 </w:t>
      </w:r>
      <w:r>
        <w:rPr>
          <w:rFonts w:ascii="Consolas" w:hAnsi="Consolas" w:eastAsia="SimSun"/>
          <w:sz w:val="21"/>
        </w:rPr>
        <w:t>LearningPath</w:t>
      </w:r>
      <w:r>
        <w:t xml:space="preserve"> 记录，</w:t>
      </w:r>
      <w:r>
        <w:rPr>
          <w:rFonts w:ascii="Consolas" w:hAnsi="Consolas" w:eastAsia="SimSun"/>
          <w:sz w:val="21"/>
        </w:rPr>
        <w:t>status</w:t>
      </w:r>
      <w:r>
        <w:t xml:space="preserve"> 区分 active/completed/paused。推荐接口读取雷达与已完成 </w:t>
      </w:r>
      <w:r>
        <w:rPr>
          <w:rFonts w:ascii="Consolas" w:hAnsi="Consolas" w:eastAsia="SimSun"/>
          <w:sz w:val="21"/>
        </w:rPr>
        <w:t>templateId</w:t>
      </w:r>
      <w:r>
        <w:t xml:space="preserve">，优先调用 </w:t>
      </w:r>
      <w:r>
        <w:rPr>
          <w:rFonts w:ascii="Consolas" w:hAnsi="Consolas" w:eastAsia="SimSun"/>
          <w:sz w:val="21"/>
        </w:rPr>
        <w:t>learningPath</w:t>
      </w:r>
      <w:r>
        <w:t xml:space="preserve"> Bot 返回 JSON；失败则 </w:t>
      </w:r>
      <w:r>
        <w:rPr>
          <w:rFonts w:ascii="Consolas" w:hAnsi="Consolas" w:eastAsia="SimSun"/>
          <w:sz w:val="21"/>
        </w:rPr>
        <w:t>ruleBasedRecommend</w:t>
      </w:r>
      <w:r>
        <w:t xml:space="preserve"> 依据最弱维度挑选下一模板。</w:t>
      </w:r>
    </w:p>
    <w:p/>
    <w:p>
      <w:pPr>
        <w:pStyle w:val="Heading3"/>
      </w:pPr>
      <w:r>
        <w:t>3.2.7 成就系统与用户激励需求</w:t>
      </w:r>
    </w:p>
    <w:p>
      <w:r>
        <w:t xml:space="preserve">功能描述：成就定义存储于前端可读常量与后端检测逻辑中，键如 </w:t>
      </w:r>
      <w:r>
        <w:rPr>
          <w:rFonts w:ascii="Consolas" w:hAnsi="Consolas" w:eastAsia="SimSun"/>
          <w:sz w:val="21"/>
        </w:rPr>
        <w:t>first_attempt</w:t>
      </w:r>
      <w:r>
        <w:t>、</w:t>
      </w:r>
      <w:r>
        <w:rPr>
          <w:rFonts w:ascii="Consolas" w:hAnsi="Consolas" w:eastAsia="SimSun"/>
          <w:sz w:val="21"/>
        </w:rPr>
        <w:t>score_80</w:t>
      </w:r>
      <w:r>
        <w:t>、</w:t>
      </w:r>
      <w:r>
        <w:rPr>
          <w:rFonts w:ascii="Consolas" w:hAnsi="Consolas" w:eastAsia="SimSun"/>
          <w:sz w:val="21"/>
        </w:rPr>
        <w:t>path_complete</w:t>
      </w:r>
      <w:r>
        <w:t xml:space="preserve"> 等。触发提交、面试结束、路径进度、每日统计时调用 </w:t>
      </w:r>
      <w:r>
        <w:rPr>
          <w:rFonts w:ascii="Consolas" w:hAnsi="Consolas" w:eastAsia="SimSun"/>
          <w:sz w:val="21"/>
        </w:rPr>
        <w:t>checkAndAwardAchievements</w:t>
      </w:r>
      <w:r>
        <w:t xml:space="preserve">：先根据触发类型缩小候选键集合，再批量查询已解锁键，满足条件则插入 </w:t>
      </w:r>
      <w:r>
        <w:rPr>
          <w:rFonts w:ascii="Consolas" w:hAnsi="Consolas" w:eastAsia="SimSun"/>
          <w:sz w:val="21"/>
        </w:rPr>
        <w:t>UserAchievement</w:t>
      </w:r>
      <w:r>
        <w:t xml:space="preserve"> 并写活动日志。同一成就重复触发时依赖数据库唯一约束忽略冲突。</w:t>
      </w:r>
    </w:p>
    <w:p/>
    <w:p>
      <w:r>
        <w:t>表 3-1 功能需求与主要 API 对应关系。</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需求编号</w:t>
            </w:r>
          </w:p>
        </w:tc>
        <w:tc>
          <w:tcPr>
            <w:tcW w:type="dxa" w:w="3024"/>
            <w:shd w:fill="E7E6E6" w:val="clear"/>
          </w:tcPr>
          <w:p>
            <w:r>
              <w:rPr>
                <w:rFonts w:ascii="Times New Roman" w:hAnsi="Times New Roman" w:eastAsia="宋体"/>
                <w:sz w:val="21"/>
              </w:rPr>
              <w:t>需求名称</w:t>
            </w:r>
          </w:p>
        </w:tc>
        <w:tc>
          <w:tcPr>
            <w:tcW w:type="dxa" w:w="3024"/>
            <w:shd w:fill="E7E6E6" w:val="clear"/>
          </w:tcPr>
          <w:p>
            <w:r>
              <w:rPr>
                <w:rFonts w:ascii="Times New Roman" w:hAnsi="Times New Roman" w:eastAsia="宋体"/>
                <w:sz w:val="21"/>
              </w:rPr>
              <w:t>主要 API 或页面</w:t>
            </w:r>
          </w:p>
        </w:tc>
      </w:tr>
      <w:tr>
        <w:tc>
          <w:tcPr>
            <w:tcW w:type="dxa" w:w="3024"/>
          </w:tcPr>
          <w:p>
            <w:r>
              <w:rPr>
                <w:rFonts w:ascii="Times New Roman" w:hAnsi="Times New Roman" w:eastAsia="宋体"/>
                <w:sz w:val="21"/>
              </w:rPr>
              <w:t>F1</w:t>
            </w:r>
          </w:p>
        </w:tc>
        <w:tc>
          <w:tcPr>
            <w:tcW w:type="dxa" w:w="3024"/>
          </w:tcPr>
          <w:p>
            <w:r>
              <w:rPr>
                <w:rFonts w:ascii="Times New Roman" w:hAnsi="Times New Roman" w:eastAsia="宋体"/>
                <w:sz w:val="21"/>
              </w:rPr>
              <w:t>用户注册登录</w:t>
            </w:r>
          </w:p>
        </w:tc>
        <w:tc>
          <w:tcPr>
            <w:tcW w:type="dxa" w:w="3024"/>
          </w:tcPr>
          <w:p>
            <w:r>
              <w:rPr>
                <w:rFonts w:ascii="Times New Roman" w:hAnsi="Times New Roman" w:eastAsia="宋体"/>
                <w:sz w:val="21"/>
              </w:rPr>
              <w:t>`/api/auth/register`, NextAuth</w:t>
            </w:r>
          </w:p>
        </w:tc>
      </w:tr>
      <w:tr>
        <w:tc>
          <w:tcPr>
            <w:tcW w:type="dxa" w:w="3024"/>
          </w:tcPr>
          <w:p>
            <w:r>
              <w:rPr>
                <w:rFonts w:ascii="Times New Roman" w:hAnsi="Times New Roman" w:eastAsia="宋体"/>
                <w:sz w:val="21"/>
              </w:rPr>
              <w:t>F2</w:t>
            </w:r>
          </w:p>
        </w:tc>
        <w:tc>
          <w:tcPr>
            <w:tcW w:type="dxa" w:w="3024"/>
          </w:tcPr>
          <w:p>
            <w:r>
              <w:rPr>
                <w:rFonts w:ascii="Times New Roman" w:hAnsi="Times New Roman" w:eastAsia="宋体"/>
                <w:sz w:val="21"/>
              </w:rPr>
              <w:t>代码运行</w:t>
            </w:r>
          </w:p>
        </w:tc>
        <w:tc>
          <w:tcPr>
            <w:tcW w:type="dxa" w:w="3024"/>
          </w:tcPr>
          <w:p>
            <w:r>
              <w:rPr>
                <w:rFonts w:ascii="Times New Roman" w:hAnsi="Times New Roman" w:eastAsia="宋体"/>
                <w:sz w:val="21"/>
              </w:rPr>
              <w:t>`POST /api/code/run`</w:t>
            </w:r>
          </w:p>
        </w:tc>
      </w:tr>
      <w:tr>
        <w:tc>
          <w:tcPr>
            <w:tcW w:type="dxa" w:w="3024"/>
          </w:tcPr>
          <w:p>
            <w:r>
              <w:rPr>
                <w:rFonts w:ascii="Times New Roman" w:hAnsi="Times New Roman" w:eastAsia="宋体"/>
                <w:sz w:val="21"/>
              </w:rPr>
              <w:t>F3</w:t>
            </w:r>
          </w:p>
        </w:tc>
        <w:tc>
          <w:tcPr>
            <w:tcW w:type="dxa" w:w="3024"/>
          </w:tcPr>
          <w:p>
            <w:r>
              <w:rPr>
                <w:rFonts w:ascii="Times New Roman" w:hAnsi="Times New Roman" w:eastAsia="宋体"/>
                <w:sz w:val="21"/>
              </w:rPr>
              <w:t>提交与评审</w:t>
            </w:r>
          </w:p>
        </w:tc>
        <w:tc>
          <w:tcPr>
            <w:tcW w:type="dxa" w:w="3024"/>
          </w:tcPr>
          <w:p>
            <w:r>
              <w:rPr>
                <w:rFonts w:ascii="Times New Roman" w:hAnsi="Times New Roman" w:eastAsia="宋体"/>
                <w:sz w:val="21"/>
              </w:rPr>
              <w:t>`POST /api/code/submit`</w:t>
            </w:r>
          </w:p>
        </w:tc>
      </w:tr>
      <w:tr>
        <w:tc>
          <w:tcPr>
            <w:tcW w:type="dxa" w:w="3024"/>
          </w:tcPr>
          <w:p>
            <w:r>
              <w:rPr>
                <w:rFonts w:ascii="Times New Roman" w:hAnsi="Times New Roman" w:eastAsia="宋体"/>
                <w:sz w:val="21"/>
              </w:rPr>
              <w:t>F4</w:t>
            </w:r>
          </w:p>
        </w:tc>
        <w:tc>
          <w:tcPr>
            <w:tcW w:type="dxa" w:w="3024"/>
          </w:tcPr>
          <w:p>
            <w:r>
              <w:rPr>
                <w:rFonts w:ascii="Times New Roman" w:hAnsi="Times New Roman" w:eastAsia="宋体"/>
                <w:sz w:val="21"/>
              </w:rPr>
              <w:t>模拟面试</w:t>
            </w:r>
          </w:p>
        </w:tc>
        <w:tc>
          <w:tcPr>
            <w:tcW w:type="dxa" w:w="3024"/>
          </w:tcPr>
          <w:p>
            <w:r>
              <w:rPr>
                <w:rFonts w:ascii="Times New Roman" w:hAnsi="Times New Roman" w:eastAsia="宋体"/>
                <w:sz w:val="21"/>
              </w:rPr>
              <w:t>`POST /api/interviews/[id]/message`</w:t>
            </w:r>
          </w:p>
        </w:tc>
      </w:tr>
      <w:tr>
        <w:tc>
          <w:tcPr>
            <w:tcW w:type="dxa" w:w="3024"/>
          </w:tcPr>
          <w:p>
            <w:r>
              <w:rPr>
                <w:rFonts w:ascii="Times New Roman" w:hAnsi="Times New Roman" w:eastAsia="宋体"/>
                <w:sz w:val="21"/>
              </w:rPr>
              <w:t>F5</w:t>
            </w:r>
          </w:p>
        </w:tc>
        <w:tc>
          <w:tcPr>
            <w:tcW w:type="dxa" w:w="3024"/>
          </w:tcPr>
          <w:p>
            <w:r>
              <w:rPr>
                <w:rFonts w:ascii="Times New Roman" w:hAnsi="Times New Roman" w:eastAsia="宋体"/>
                <w:sz w:val="21"/>
              </w:rPr>
              <w:t>知识文章</w:t>
            </w:r>
          </w:p>
        </w:tc>
        <w:tc>
          <w:tcPr>
            <w:tcW w:type="dxa" w:w="3024"/>
          </w:tcPr>
          <w:p>
            <w:r>
              <w:rPr>
                <w:rFonts w:ascii="Times New Roman" w:hAnsi="Times New Roman" w:eastAsia="宋体"/>
                <w:sz w:val="21"/>
              </w:rPr>
              <w:t>`/api/knowledge/*`</w:t>
            </w:r>
          </w:p>
        </w:tc>
      </w:tr>
      <w:tr>
        <w:tc>
          <w:tcPr>
            <w:tcW w:type="dxa" w:w="3024"/>
          </w:tcPr>
          <w:p>
            <w:r>
              <w:rPr>
                <w:rFonts w:ascii="Times New Roman" w:hAnsi="Times New Roman" w:eastAsia="宋体"/>
                <w:sz w:val="21"/>
              </w:rPr>
              <w:t>F6</w:t>
            </w:r>
          </w:p>
        </w:tc>
        <w:tc>
          <w:tcPr>
            <w:tcW w:type="dxa" w:w="3024"/>
          </w:tcPr>
          <w:p>
            <w:r>
              <w:rPr>
                <w:rFonts w:ascii="Times New Roman" w:hAnsi="Times New Roman" w:eastAsia="宋体"/>
                <w:sz w:val="21"/>
              </w:rPr>
              <w:t>路径推荐</w:t>
            </w:r>
          </w:p>
        </w:tc>
        <w:tc>
          <w:tcPr>
            <w:tcW w:type="dxa" w:w="3024"/>
          </w:tcPr>
          <w:p>
            <w:r>
              <w:rPr>
                <w:rFonts w:ascii="Times New Roman" w:hAnsi="Times New Roman" w:eastAsia="宋体"/>
                <w:sz w:val="21"/>
              </w:rPr>
              <w:t>`POST /api/learning-paths/recommend`</w:t>
            </w:r>
          </w:p>
        </w:tc>
      </w:tr>
      <w:tr>
        <w:tc>
          <w:tcPr>
            <w:tcW w:type="dxa" w:w="3024"/>
          </w:tcPr>
          <w:p>
            <w:r>
              <w:rPr>
                <w:rFonts w:ascii="Times New Roman" w:hAnsi="Times New Roman" w:eastAsia="宋体"/>
                <w:sz w:val="21"/>
              </w:rPr>
              <w:t>F7</w:t>
            </w:r>
          </w:p>
        </w:tc>
        <w:tc>
          <w:tcPr>
            <w:tcW w:type="dxa" w:w="3024"/>
          </w:tcPr>
          <w:p>
            <w:r>
              <w:rPr>
                <w:rFonts w:ascii="Times New Roman" w:hAnsi="Times New Roman" w:eastAsia="宋体"/>
                <w:sz w:val="21"/>
              </w:rPr>
              <w:t>成就</w:t>
            </w:r>
          </w:p>
        </w:tc>
        <w:tc>
          <w:tcPr>
            <w:tcW w:type="dxa" w:w="3024"/>
          </w:tcPr>
          <w:p>
            <w:r>
              <w:rPr>
                <w:rFonts w:ascii="Times New Roman" w:hAnsi="Times New Roman" w:eastAsia="宋体"/>
                <w:sz w:val="21"/>
              </w:rPr>
              <w:t>内嵌于提交/面试等接口</w:t>
            </w:r>
          </w:p>
        </w:tc>
      </w:tr>
    </w:tbl>
    <w:p/>
    <w:p>
      <w:pPr>
        <w:pStyle w:val="Heading2"/>
      </w:pPr>
      <w:r>
        <w:t>3.3 系统非功能需求分析</w:t>
      </w:r>
    </w:p>
    <w:p>
      <w:pPr>
        <w:pStyle w:val="Heading3"/>
      </w:pPr>
      <w:r>
        <w:t>3.3.1 系统性能需求</w:t>
      </w:r>
    </w:p>
    <w:p>
      <w:r>
        <w:t>（1）应用自身：列表类接口在本地千兆局域网、数据库同机部署条件下，P95 延迟宜低于 300ms（不含外部调用）。（2）外部沙盒：公共 Piston 实例可能存在排队，单次运行允许达到数秒，但必须在 15s 超时内返回或报错。（3）Coze：首字延迟受模型与网络影响，SSE 应在收到首包后尽快转发，避免用户在空白界面等待过久。（4）前端：Monaco 按需加载，首屏可通过动态 import 减轻 JS 体积压力。</w:t>
      </w:r>
    </w:p>
    <w:p/>
    <w:p>
      <w:pPr>
        <w:pStyle w:val="Heading3"/>
      </w:pPr>
      <w:r>
        <w:t>3.3.2 系统安全需求</w:t>
      </w:r>
    </w:p>
    <w:p>
      <w:r>
        <w:t xml:space="preserve">（1）身份：密码仅存哈希；会话密钥 </w:t>
      </w:r>
      <w:r>
        <w:rPr>
          <w:rFonts w:ascii="Consolas" w:hAnsi="Consolas" w:eastAsia="SimSun"/>
          <w:sz w:val="21"/>
        </w:rPr>
        <w:t>NEXTAUTH_SECRET</w:t>
      </w:r>
      <w:r>
        <w:t xml:space="preserve"> 不进入仓库。（2）授权：所有 </w:t>
      </w:r>
      <w:r>
        <w:rPr>
          <w:rFonts w:ascii="Consolas" w:hAnsi="Consolas" w:eastAsia="SimSun"/>
          <w:sz w:val="21"/>
        </w:rPr>
        <w:t>findFirst</w:t>
      </w:r>
      <w:r>
        <w:t>/</w:t>
      </w:r>
      <w:r>
        <w:rPr>
          <w:rFonts w:ascii="Consolas" w:hAnsi="Consolas" w:eastAsia="SimSun"/>
          <w:sz w:val="21"/>
        </w:rPr>
        <w:t>update</w:t>
      </w:r>
      <w:r>
        <w:t xml:space="preserve"> 带 </w:t>
      </w:r>
      <w:r>
        <w:rPr>
          <w:rFonts w:ascii="Consolas" w:hAnsi="Consolas" w:eastAsia="SimSun"/>
          <w:sz w:val="21"/>
        </w:rPr>
        <w:t>userId</w:t>
      </w:r>
      <w:r>
        <w:t xml:space="preserve"> 条件，防止水平越权读取他人面试记录。（3）执行：用户代码仅在第三方沙盒运行。（4）注入：Prisma 参数化查询防 SQL 注入；提示词中的用户代码虽为文本，但模型侧应配置安全策略（由扣子控制台完成）。（5）可用性：对外部 API 失败返回明确错误信息但不泄露 Token。</w:t>
      </w:r>
    </w:p>
    <w:p/>
    <w:p>
      <w:pPr>
        <w:pStyle w:val="Heading3"/>
      </w:pPr>
      <w:r>
        <w:t>3.3.3 系统可扩展性需求</w:t>
      </w:r>
    </w:p>
    <w:p>
      <w:r>
        <w:t xml:space="preserve">新增 Bot 时扩展 </w:t>
      </w:r>
      <w:r>
        <w:rPr>
          <w:rFonts w:ascii="Consolas" w:hAnsi="Consolas" w:eastAsia="SimSun"/>
          <w:sz w:val="21"/>
        </w:rPr>
        <w:t>BotType</w:t>
      </w:r>
      <w:r>
        <w:t xml:space="preserve"> 枚举、</w:t>
      </w:r>
      <w:r>
        <w:rPr>
          <w:rFonts w:ascii="Consolas" w:hAnsi="Consolas" w:eastAsia="SimSun"/>
          <w:sz w:val="21"/>
        </w:rPr>
        <w:t>ENV_MAP</w:t>
      </w:r>
      <w:r>
        <w:t xml:space="preserve"> 与对应 Route；新增成就时扩展 </w:t>
      </w:r>
      <w:r>
        <w:rPr>
          <w:rFonts w:ascii="Consolas" w:hAnsi="Consolas" w:eastAsia="SimSun"/>
          <w:sz w:val="21"/>
        </w:rPr>
        <w:t>ACHIEVEMENTS</w:t>
      </w:r>
      <w:r>
        <w:t xml:space="preserve"> 与 </w:t>
      </w:r>
      <w:r>
        <w:rPr>
          <w:rFonts w:ascii="Consolas" w:hAnsi="Consolas" w:eastAsia="SimSun"/>
          <w:sz w:val="21"/>
        </w:rPr>
        <w:t>isConditionMet</w:t>
      </w:r>
      <w:r>
        <w:t xml:space="preserve"> 分支；新增沙盒厂商时在 </w:t>
      </w:r>
      <w:r>
        <w:rPr>
          <w:rFonts w:ascii="Consolas" w:hAnsi="Consolas" w:eastAsia="SimSun"/>
          <w:sz w:val="21"/>
        </w:rPr>
        <w:t>sandbox.ts</w:t>
      </w:r>
      <w:r>
        <w:t xml:space="preserve"> 增加 provider 分支。数据库通过迁移文件追加字段，不回填历史数据时设置默认值。</w:t>
      </w:r>
    </w:p>
    <w:p/>
    <w:p>
      <w:pPr>
        <w:pStyle w:val="Heading2"/>
      </w:pPr>
      <w:r>
        <w:t>3.4 系统可行性分析</w:t>
      </w:r>
    </w:p>
    <w:p>
      <w:r>
        <w:t>技术可行性：所选用框架均有官方文档与社区示例；Coze 与沙盒均为 HTTP 接口，调试可通过 curl 或 Postman 复现。经济可行性：开发阶段可使用免费公共沙盒与本地 PostgreSQL；上线可选用低配云主机，成本可控。操作可行性：界面中文，符合国内用户习惯；学生自带笔记本即可使用。法律与伦理可行性：需在登录页或帮助文档声明 AI 生成内容可能存在错误，正式课程考核成绩以教师评定为准；用户数据应遵守学校个人信息保护规定。</w:t>
      </w:r>
    </w:p>
    <w:p/>
    <w:p>
      <w:r>
        <w:t>表 3-2 风险与对策简述。</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风险</w:t>
            </w:r>
          </w:p>
        </w:tc>
        <w:tc>
          <w:tcPr>
            <w:tcW w:type="dxa" w:w="3024"/>
            <w:shd w:fill="E7E6E6" w:val="clear"/>
          </w:tcPr>
          <w:p>
            <w:r>
              <w:rPr>
                <w:rFonts w:ascii="Times New Roman" w:hAnsi="Times New Roman" w:eastAsia="宋体"/>
                <w:sz w:val="21"/>
              </w:rPr>
              <w:t>影响</w:t>
            </w:r>
          </w:p>
        </w:tc>
        <w:tc>
          <w:tcPr>
            <w:tcW w:type="dxa" w:w="3024"/>
            <w:shd w:fill="E7E6E6" w:val="clear"/>
          </w:tcPr>
          <w:p>
            <w:r>
              <w:rPr>
                <w:rFonts w:ascii="Times New Roman" w:hAnsi="Times New Roman" w:eastAsia="宋体"/>
                <w:sz w:val="21"/>
              </w:rPr>
              <w:t>对策</w:t>
            </w:r>
          </w:p>
        </w:tc>
      </w:tr>
      <w:tr>
        <w:tc>
          <w:tcPr>
            <w:tcW w:type="dxa" w:w="3024"/>
          </w:tcPr>
          <w:p>
            <w:r>
              <w:rPr>
                <w:rFonts w:ascii="Times New Roman" w:hAnsi="Times New Roman" w:eastAsia="宋体"/>
                <w:sz w:val="21"/>
              </w:rPr>
              <w:t>公共沙盒宕机</w:t>
            </w:r>
          </w:p>
        </w:tc>
        <w:tc>
          <w:tcPr>
            <w:tcW w:type="dxa" w:w="3024"/>
          </w:tcPr>
          <w:p>
            <w:r>
              <w:rPr>
                <w:rFonts w:ascii="Times New Roman" w:hAnsi="Times New Roman" w:eastAsia="宋体"/>
                <w:sz w:val="21"/>
              </w:rPr>
              <w:t>无法运行代码</w:t>
            </w:r>
          </w:p>
        </w:tc>
        <w:tc>
          <w:tcPr>
            <w:tcW w:type="dxa" w:w="3024"/>
          </w:tcPr>
          <w:p>
            <w:r>
              <w:rPr>
                <w:rFonts w:ascii="Times New Roman" w:hAnsi="Times New Roman" w:eastAsia="宋体"/>
                <w:sz w:val="21"/>
              </w:rPr>
              <w:t>切换 Judge0 或自建实例</w:t>
            </w:r>
          </w:p>
        </w:tc>
      </w:tr>
      <w:tr>
        <w:tc>
          <w:tcPr>
            <w:tcW w:type="dxa" w:w="3024"/>
          </w:tcPr>
          <w:p>
            <w:r>
              <w:rPr>
                <w:rFonts w:ascii="Times New Roman" w:hAnsi="Times New Roman" w:eastAsia="宋体"/>
                <w:sz w:val="21"/>
              </w:rPr>
              <w:t>Coze 额度耗尽</w:t>
            </w:r>
          </w:p>
        </w:tc>
        <w:tc>
          <w:tcPr>
            <w:tcW w:type="dxa" w:w="3024"/>
          </w:tcPr>
          <w:p>
            <w:r>
              <w:rPr>
                <w:rFonts w:ascii="Times New Roman" w:hAnsi="Times New Roman" w:eastAsia="宋体"/>
                <w:sz w:val="21"/>
              </w:rPr>
              <w:t>AI 功能降级</w:t>
            </w:r>
          </w:p>
        </w:tc>
        <w:tc>
          <w:tcPr>
            <w:tcW w:type="dxa" w:w="3024"/>
          </w:tcPr>
          <w:p>
            <w:r>
              <w:rPr>
                <w:rFonts w:ascii="Times New Roman" w:hAnsi="Times New Roman" w:eastAsia="宋体"/>
                <w:sz w:val="21"/>
              </w:rPr>
              <w:t>Mock 与规则推荐兜底</w:t>
            </w:r>
          </w:p>
        </w:tc>
      </w:tr>
      <w:tr>
        <w:tc>
          <w:tcPr>
            <w:tcW w:type="dxa" w:w="3024"/>
          </w:tcPr>
          <w:p>
            <w:r>
              <w:rPr>
                <w:rFonts w:ascii="Times New Roman" w:hAnsi="Times New Roman" w:eastAsia="宋体"/>
                <w:sz w:val="21"/>
              </w:rPr>
              <w:t>模型评分不稳定</w:t>
            </w:r>
          </w:p>
        </w:tc>
        <w:tc>
          <w:tcPr>
            <w:tcW w:type="dxa" w:w="3024"/>
          </w:tcPr>
          <w:p>
            <w:r>
              <w:rPr>
                <w:rFonts w:ascii="Times New Roman" w:hAnsi="Times New Roman" w:eastAsia="宋体"/>
                <w:sz w:val="21"/>
              </w:rPr>
              <w:t>雷达波动大</w:t>
            </w:r>
          </w:p>
        </w:tc>
        <w:tc>
          <w:tcPr>
            <w:tcW w:type="dxa" w:w="3024"/>
          </w:tcPr>
          <w:p>
            <w:r>
              <w:rPr>
                <w:rFonts w:ascii="Times New Roman" w:hAnsi="Times New Roman" w:eastAsia="宋体"/>
                <w:sz w:val="21"/>
              </w:rPr>
              <w:t>加权平均 + 后续人工校准</w:t>
            </w:r>
          </w:p>
        </w:tc>
      </w:tr>
      <w:tr>
        <w:tc>
          <w:tcPr>
            <w:tcW w:type="dxa" w:w="3024"/>
          </w:tcPr>
          <w:p>
            <w:r>
              <w:rPr>
                <w:rFonts w:ascii="Times New Roman" w:hAnsi="Times New Roman" w:eastAsia="宋体"/>
                <w:sz w:val="21"/>
              </w:rPr>
              <w:t>学生滥用高频提交</w:t>
            </w:r>
          </w:p>
        </w:tc>
        <w:tc>
          <w:tcPr>
            <w:tcW w:type="dxa" w:w="3024"/>
          </w:tcPr>
          <w:p>
            <w:r>
              <w:rPr>
                <w:rFonts w:ascii="Times New Roman" w:hAnsi="Times New Roman" w:eastAsia="宋体"/>
                <w:sz w:val="21"/>
              </w:rPr>
              <w:t>成本上升</w:t>
            </w:r>
          </w:p>
        </w:tc>
        <w:tc>
          <w:tcPr>
            <w:tcW w:type="dxa" w:w="3024"/>
          </w:tcPr>
          <w:p>
            <w:r>
              <w:rPr>
                <w:rFonts w:ascii="Times New Roman" w:hAnsi="Times New Roman" w:eastAsia="宋体"/>
                <w:sz w:val="21"/>
              </w:rPr>
              <w:t>速率限制（可后续加中间件）</w:t>
            </w:r>
          </w:p>
        </w:tc>
      </w:tr>
    </w:tbl>
    <w:p/>
    <w:p>
      <w:r>
        <w:t xml:space="preserve">需求可追溯性说明：表 3-1 中 F1～F7 与第 4 章模块、第 5 章实现小节之间应保持“向前可追溯、向后可验证”的关系。以 F3 为例，其验收不仅要看接口返回 200，还要看数据库是否产生 </w:t>
      </w:r>
      <w:r>
        <w:rPr>
          <w:rFonts w:ascii="Consolas" w:hAnsi="Consolas" w:eastAsia="SimSun"/>
          <w:sz w:val="21"/>
        </w:rPr>
        <w:t>CodeSubmission</w:t>
      </w:r>
      <w:r>
        <w:t xml:space="preserve"> 行、</w:t>
      </w:r>
      <w:r>
        <w:rPr>
          <w:rFonts w:ascii="Consolas" w:hAnsi="Consolas" w:eastAsia="SimSun"/>
          <w:sz w:val="21"/>
        </w:rPr>
        <w:t>aiReview</w:t>
      </w:r>
      <w:r>
        <w:t xml:space="preserve"> 是否非空（在 Bot 可用时）、</w:t>
      </w:r>
      <w:r>
        <w:rPr>
          <w:rFonts w:ascii="Consolas" w:hAnsi="Consolas" w:eastAsia="SimSun"/>
          <w:sz w:val="21"/>
        </w:rPr>
        <w:t>CapabilityRadar</w:t>
      </w:r>
      <w:r>
        <w:t xml:space="preserve"> 是否在含 </w:t>
      </w:r>
      <w:r>
        <w:rPr>
          <w:rFonts w:ascii="Consolas" w:hAnsi="Consolas" w:eastAsia="SimSun"/>
          <w:sz w:val="21"/>
        </w:rPr>
        <w:t>capabilityScores</w:t>
      </w:r>
      <w:r>
        <w:t xml:space="preserve"> 时发生数值变化。以 F4 为例，除 SSE 体验外，还要验收 </w:t>
      </w:r>
      <w:r>
        <w:rPr>
          <w:rFonts w:ascii="Consolas" w:hAnsi="Consolas" w:eastAsia="SimSun"/>
          <w:sz w:val="21"/>
        </w:rPr>
        <w:t>InterviewSession.messages</w:t>
      </w:r>
      <w:r>
        <w:t xml:space="preserve"> 的 JSON 数组长度随轮次递增，且 </w:t>
      </w:r>
      <w:r>
        <w:rPr>
          <w:rFonts w:ascii="Consolas" w:hAnsi="Consolas" w:eastAsia="SimSun"/>
          <w:sz w:val="21"/>
        </w:rPr>
        <w:t>cozeSessionId</w:t>
      </w:r>
      <w:r>
        <w:t xml:space="preserve"> 在首轮后保持稳定。以 F6 为例，推荐接口在 AI 可用与不可用两种配置下都应返回结构合理的 JSON，且 </w:t>
      </w:r>
      <w:r>
        <w:rPr>
          <w:rFonts w:ascii="Consolas" w:hAnsi="Consolas" w:eastAsia="SimSun"/>
          <w:sz w:val="21"/>
        </w:rPr>
        <w:t>suggestedTemplateId</w:t>
      </w:r>
      <w:r>
        <w:t xml:space="preserve"> 不出现在已完成集合中。此类“验收口径”应在答辩 PPT 中用一页写明，避免评审只看见界面而看不见数据层。</w:t>
      </w:r>
    </w:p>
    <w:p/>
    <w:p>
      <w:r>
        <w:t xml:space="preserve">非功能需求方面，性能指标在缺乏生产流量前只能给参考阈值：第 6 章表格中的毫秒数需在同机复测后填写。安全需求中，密码哈希与 HTTPS 是底线；若部署在内网 HTTP，仅适合机房封闭实验，正式对学生开放应全站 TLS。可扩展性需求强调“换沙盒、换模型、加成就”三类变更的成本：当前代码把三者分别隔离在 </w:t>
      </w:r>
      <w:r>
        <w:rPr>
          <w:rFonts w:ascii="Consolas" w:hAnsi="Consolas" w:eastAsia="SimSun"/>
          <w:sz w:val="21"/>
        </w:rPr>
        <w:t>sandbox.ts</w:t>
      </w:r>
      <w:r>
        <w:t>、</w:t>
      </w:r>
      <w:r>
        <w:rPr>
          <w:rFonts w:ascii="Consolas" w:hAnsi="Consolas" w:eastAsia="SimSun"/>
          <w:sz w:val="21"/>
        </w:rPr>
        <w:t>coze.ts</w:t>
      </w:r>
      <w:r>
        <w:t>、</w:t>
      </w:r>
      <w:r>
        <w:rPr>
          <w:rFonts w:ascii="Consolas" w:hAnsi="Consolas" w:eastAsia="SimSun"/>
          <w:sz w:val="21"/>
        </w:rPr>
        <w:t>achievements.ts</w:t>
      </w:r>
      <w:r>
        <w:t>，符合开闭原则的实践方向。</w:t>
      </w:r>
    </w:p>
    <w:p/>
    <w:p>
      <w:r>
        <w:t xml:space="preserve">用户故事式描述（补充）：作为学生，我希望在第一次登录后立即看到空雷达与引导任务，以便知道下一步该做什么；作为学生，我希望运行失败时看到编译器原文而不是笼统“错误”，以便对照教材排错；作为学生，我希望面试记录可回看，以便总结自己卡住的考点；作为学生，我希望路径推荐能解释“为什么推荐这一块”，以便建立信任（AI 返回的 </w:t>
      </w:r>
      <w:r>
        <w:rPr>
          <w:rFonts w:ascii="Consolas" w:hAnsi="Consolas" w:eastAsia="SimSun"/>
          <w:sz w:val="21"/>
        </w:rPr>
        <w:t>reason</w:t>
      </w:r>
      <w:r>
        <w:t xml:space="preserve"> 字段承担此职责）。这些故事不在大纲中单独编号，但与第 3 章各小节需求一致，可在需求评审表中作为附列。</w:t>
      </w:r>
    </w:p>
    <w:p/>
    <w:p>
      <w:r>
        <w:t>关于数据合规：若学校将本平台用于真实姓名学号管理，需在隐私政策中说明存储字段、保留期限与导出删除流程；本论文原型默认仅用邮箱注册，降低敏感个人信息处理复杂度，但工程上仍建议对日志打码。关于可用性：色弱学生区分红绿错误提示可能存在困难，前端可辅以图标形状而不仅依赖颜色编码（可在迭代中完成）。关于国际化：当前 UI 为中文，若面向留学生双语班，可抽离文案资源文件，这属于后续工作。</w:t>
      </w:r>
    </w:p>
    <w:p/>
    <w:p>
      <w:pPr>
        <w:pStyle w:val="Heading1"/>
      </w:pPr>
      <w:r>
        <w:t>4 系统总体设计</w:t>
      </w:r>
    </w:p>
    <w:p>
      <w:pPr>
        <w:pStyle w:val="Heading2"/>
      </w:pPr>
      <w:r>
        <w:t>4.1 系统总体架构设计</w:t>
      </w:r>
    </w:p>
    <w:p>
      <w:pPr>
        <w:pStyle w:val="Heading3"/>
      </w:pPr>
      <w:r>
        <w:t>4.1.1 逻辑分层</w:t>
      </w:r>
    </w:p>
    <w:p>
      <w:r>
        <w:t xml:space="preserve">系统采用浏览器/服务器（B/S）结构，在逻辑上划分为三层。（1）表现层：由 React 组件构成，负责表单校验、编辑器状态、SSE 解析与图表渲染，不直接保存密钥。（2）应用层：Next.js Route Handler 与 </w:t>
      </w:r>
      <w:r>
        <w:rPr>
          <w:rFonts w:ascii="Consolas" w:hAnsi="Consolas" w:eastAsia="SimSun"/>
          <w:sz w:val="21"/>
        </w:rPr>
        <w:t>lib</w:t>
      </w:r>
      <w:r>
        <w:t xml:space="preserve"> 下的领域函数，负责鉴权、事务编排、调用 Prisma 与外部 HTTP。（3）数据与外部服务层：PostgreSQL 持久化；Coze 提供大模型推理；Piston/Judge0 提供沙盒执行。分层后，表现层仅通过 HTTPS 调用本域 API，降低 XSS 窃取 Token 后的横向移动风险（仍需 CSP 与 HttpOnly Cookie 配合）。</w:t>
      </w:r>
    </w:p>
    <w:p/>
    <w:p>
      <w:pPr>
        <w:pStyle w:val="Heading3"/>
      </w:pPr>
      <w:r>
        <w:t>4.1.2 请求路径描述</w:t>
      </w:r>
    </w:p>
    <w:p>
      <w:r>
        <w:t xml:space="preserve">以“提交代码”为例：浏览器 </w:t>
      </w:r>
      <w:r>
        <w:rPr>
          <w:rFonts w:ascii="Consolas" w:hAnsi="Consolas" w:eastAsia="SimSun"/>
          <w:sz w:val="21"/>
        </w:rPr>
        <w:t>POST /api/code/submit</w:t>
      </w:r>
      <w:r>
        <w:t xml:space="preserve"> → 应用层校验会话 → 读取 </w:t>
      </w:r>
      <w:r>
        <w:rPr>
          <w:rFonts w:ascii="Consolas" w:hAnsi="Consolas" w:eastAsia="SimSun"/>
          <w:sz w:val="21"/>
        </w:rPr>
        <w:t>Problem</w:t>
      </w:r>
      <w:r>
        <w:t xml:space="preserve"> → 条件调用 </w:t>
      </w:r>
      <w:r>
        <w:rPr>
          <w:rFonts w:ascii="Consolas" w:hAnsi="Consolas" w:eastAsia="SimSun"/>
          <w:sz w:val="21"/>
        </w:rPr>
        <w:t>chatNonStream('codeReview')</w:t>
      </w:r>
      <w:r>
        <w:t xml:space="preserve"> → 解析 JSON → 写 </w:t>
      </w:r>
      <w:r>
        <w:rPr>
          <w:rFonts w:ascii="Consolas" w:hAnsi="Consolas" w:eastAsia="SimSun"/>
          <w:sz w:val="21"/>
        </w:rPr>
        <w:t>CodeSubmission</w:t>
      </w:r>
      <w:r>
        <w:t xml:space="preserve"> → 条件更新 </w:t>
      </w:r>
      <w:r>
        <w:rPr>
          <w:rFonts w:ascii="Consolas" w:hAnsi="Consolas" w:eastAsia="SimSun"/>
          <w:sz w:val="21"/>
        </w:rPr>
        <w:t>CapabilityRadar</w:t>
      </w:r>
      <w:r>
        <w:t xml:space="preserve"> → 写 </w:t>
      </w:r>
      <w:r>
        <w:rPr>
          <w:rFonts w:ascii="Consolas" w:hAnsi="Consolas" w:eastAsia="SimSun"/>
          <w:sz w:val="21"/>
        </w:rPr>
        <w:t>ActivityLog</w:t>
      </w:r>
      <w:r>
        <w:t xml:space="preserve"> → 调成就检测 → 返回 JSON。以“发送面试消息”为例：先写用户消息到 </w:t>
      </w:r>
      <w:r>
        <w:rPr>
          <w:rFonts w:ascii="Consolas" w:hAnsi="Consolas" w:eastAsia="SimSun"/>
          <w:sz w:val="21"/>
        </w:rPr>
        <w:t>InterviewSession.messages</w:t>
      </w:r>
      <w:r>
        <w:t xml:space="preserve"> → 调 </w:t>
      </w:r>
      <w:r>
        <w:rPr>
          <w:rFonts w:ascii="Consolas" w:hAnsi="Consolas" w:eastAsia="SimSun"/>
          <w:sz w:val="21"/>
        </w:rPr>
        <w:t>chatStream('interview')</w:t>
      </w:r>
      <w:r>
        <w:t xml:space="preserve"> → 将增量封装为 SSE → 流结束后写助手消息。</w:t>
      </w:r>
    </w:p>
    <w:p/>
    <w:p>
      <w:pPr>
        <w:pStyle w:val="Heading3"/>
      </w:pPr>
      <w:r>
        <w:t>4.1.3 部署视图与安全边界</w:t>
      </w:r>
    </w:p>
    <w:p>
      <w:r>
        <w:t xml:space="preserve">单机部署时，Node 进程同时服务静态资源与 API；数据库可为同机 Docker 或托管 RDS。若流量增大，可将数据库只读副本与 Node 水平扩展分离，本论文不做集群细节展开。安全上，浏览器属于不可信端，不得持有 Coze Token；应用服务器代为调用外部 AI 与沙盒。PostgreSQL 存会话与业务数据，备份介质应加密。外部 SaaS（扣子、Piston）按服务协议信任其执行隔离。业务查询一律带 </w:t>
      </w:r>
      <w:r>
        <w:rPr>
          <w:rFonts w:ascii="Consolas" w:hAnsi="Consolas" w:eastAsia="SimSun"/>
          <w:sz w:val="21"/>
        </w:rPr>
        <w:t>userId</w:t>
      </w:r>
      <w:r>
        <w:t xml:space="preserve"> 条件以防水平越权；Prisma 参数化查询降低 SQL 注入面；若未来支持任意 URL 抓取需防 SSRF，当前版本未开放。生产环境建议最小权限数据库账号与脱敏日志。</w:t>
      </w:r>
    </w:p>
    <w:p/>
    <w:p>
      <w:pPr>
        <w:pStyle w:val="Heading2"/>
      </w:pPr>
      <w:r>
        <w:t>4.2 系统功能模块设计</w:t>
      </w:r>
    </w:p>
    <w:p>
      <w:pPr>
        <w:pStyle w:val="Heading3"/>
      </w:pPr>
      <w:r>
        <w:t>4.2.1 用户认证与管理模块</w:t>
      </w:r>
    </w:p>
    <w:p>
      <w:r>
        <w:t>职责：注册、登录、会话续期、可选资料修改。数据：</w:t>
      </w:r>
      <w:r>
        <w:rPr>
          <w:rFonts w:ascii="Consolas" w:hAnsi="Consolas" w:eastAsia="SimSun"/>
          <w:sz w:val="21"/>
        </w:rPr>
        <w:t>User</w:t>
      </w:r>
      <w:r>
        <w:t>、</w:t>
      </w:r>
      <w:r>
        <w:rPr>
          <w:rFonts w:ascii="Consolas" w:hAnsi="Consolas" w:eastAsia="SimSun"/>
          <w:sz w:val="21"/>
        </w:rPr>
        <w:t>Account</w:t>
      </w:r>
      <w:r>
        <w:t>、</w:t>
      </w:r>
      <w:r>
        <w:rPr>
          <w:rFonts w:ascii="Consolas" w:hAnsi="Consolas" w:eastAsia="SimSun"/>
          <w:sz w:val="21"/>
        </w:rPr>
        <w:t>Session</w:t>
      </w:r>
      <w:r>
        <w:t>、</w:t>
      </w:r>
      <w:r>
        <w:rPr>
          <w:rFonts w:ascii="Consolas" w:hAnsi="Consolas" w:eastAsia="SimSun"/>
          <w:sz w:val="21"/>
        </w:rPr>
        <w:t>VerificationToken</w:t>
      </w:r>
      <w:r>
        <w:t>（NextAuth 适配）。接口：</w:t>
      </w:r>
      <w:r>
        <w:rPr>
          <w:rFonts w:ascii="Consolas" w:hAnsi="Consolas" w:eastAsia="SimSun"/>
          <w:sz w:val="21"/>
        </w:rPr>
        <w:t>/api/auth/register</w:t>
      </w:r>
      <w:r>
        <w:t>、</w:t>
      </w:r>
      <w:r>
        <w:rPr>
          <w:rFonts w:ascii="Consolas" w:hAnsi="Consolas" w:eastAsia="SimSun"/>
          <w:sz w:val="21"/>
        </w:rPr>
        <w:t>[...nextauth]</w:t>
      </w:r>
      <w:r>
        <w:t>。安全：密码 bcrypt；登录失败统一文案防枚举（可后续加强）。</w:t>
      </w:r>
    </w:p>
    <w:p/>
    <w:p>
      <w:pPr>
        <w:pStyle w:val="Heading3"/>
      </w:pPr>
      <w:r>
        <w:t>4.2.2 数据看板模块</w:t>
      </w:r>
    </w:p>
    <w:p>
      <w:r>
        <w:t xml:space="preserve">职责：汇总 </w:t>
      </w:r>
      <w:r>
        <w:rPr>
          <w:rFonts w:ascii="Consolas" w:hAnsi="Consolas" w:eastAsia="SimSun"/>
          <w:sz w:val="21"/>
        </w:rPr>
        <w:t>CapabilityRadar</w:t>
      </w:r>
      <w:r>
        <w:t xml:space="preserve"> 六维分数、</w:t>
      </w:r>
      <w:r>
        <w:rPr>
          <w:rFonts w:ascii="Consolas" w:hAnsi="Consolas" w:eastAsia="SimSun"/>
          <w:sz w:val="21"/>
        </w:rPr>
        <w:t>ActivityLog</w:t>
      </w:r>
      <w:r>
        <w:t xml:space="preserve"> 时间线、练习与面试统计。页面：</w:t>
      </w:r>
      <w:r>
        <w:rPr>
          <w:rFonts w:ascii="Consolas" w:hAnsi="Consolas" w:eastAsia="SimSun"/>
          <w:sz w:val="21"/>
        </w:rPr>
        <w:t>/dashboard</w:t>
      </w:r>
      <w:r>
        <w:t xml:space="preserve">。依赖：只读查询多表，需注意 N+1 问题，当前以 Prisma </w:t>
      </w:r>
      <w:r>
        <w:rPr>
          <w:rFonts w:ascii="Consolas" w:hAnsi="Consolas" w:eastAsia="SimSun"/>
          <w:sz w:val="21"/>
        </w:rPr>
        <w:t>include</w:t>
      </w:r>
      <w:r>
        <w:t xml:space="preserve"> 或并行 </w:t>
      </w:r>
      <w:r>
        <w:rPr>
          <w:rFonts w:ascii="Consolas" w:hAnsi="Consolas" w:eastAsia="SimSun"/>
          <w:sz w:val="21"/>
        </w:rPr>
        <w:t>Promise.all</w:t>
      </w:r>
      <w:r>
        <w:t xml:space="preserve"> 优化。</w:t>
      </w:r>
    </w:p>
    <w:p/>
    <w:p>
      <w:pPr>
        <w:pStyle w:val="Heading3"/>
      </w:pPr>
      <w:r>
        <w:t>4.2.3 编程练习与代码沙盒模块</w:t>
      </w:r>
    </w:p>
    <w:p>
      <w:r>
        <w:t>职责：题目列表筛选、详情展示、运行与提交入口。数据：</w:t>
      </w:r>
      <w:r>
        <w:rPr>
          <w:rFonts w:ascii="Consolas" w:hAnsi="Consolas" w:eastAsia="SimSun"/>
          <w:sz w:val="21"/>
        </w:rPr>
        <w:t>Problem</w:t>
      </w:r>
      <w:r>
        <w:t>、</w:t>
      </w:r>
      <w:r>
        <w:rPr>
          <w:rFonts w:ascii="Consolas" w:hAnsi="Consolas" w:eastAsia="SimSun"/>
          <w:sz w:val="21"/>
        </w:rPr>
        <w:t>CodeSubmission</w:t>
      </w:r>
      <w:r>
        <w:t>。外部：</w:t>
      </w:r>
      <w:r>
        <w:rPr>
          <w:rFonts w:ascii="Consolas" w:hAnsi="Consolas" w:eastAsia="SimSun"/>
          <w:sz w:val="21"/>
        </w:rPr>
        <w:t>executeCode</w:t>
      </w:r>
      <w:r>
        <w:t>。关键设计：运行接口不写评审记录；提交接口才触发模型与成就。</w:t>
      </w:r>
    </w:p>
    <w:p/>
    <w:p>
      <w:pPr>
        <w:pStyle w:val="Heading3"/>
      </w:pPr>
      <w:r>
        <w:t>4.2.4 AI 智能代码审查模块</w:t>
      </w:r>
    </w:p>
    <w:p>
      <w:r>
        <w:t>职责：构造评审 Prompt、解析结构化结果、映射为业务状态。与沙盒模块解耦：评审可不运行代码，仅静态阅读；若未来要“模型+判题”双轨，可在提交前插入运行结果片段进 Prompt。</w:t>
      </w:r>
    </w:p>
    <w:p/>
    <w:p>
      <w:pPr>
        <w:pStyle w:val="Heading3"/>
      </w:pPr>
      <w:r>
        <w:t>4.2.5 AI 模拟面试模块</w:t>
      </w:r>
    </w:p>
    <w:p>
      <w:r>
        <w:t>职责：会话 CRUD、消息持久化、SSE 转发、Mock 降级。数据：</w:t>
      </w:r>
      <w:r>
        <w:rPr>
          <w:rFonts w:ascii="Consolas" w:hAnsi="Consolas" w:eastAsia="SimSun"/>
          <w:sz w:val="21"/>
        </w:rPr>
        <w:t>InterviewSession</w:t>
      </w:r>
      <w:r>
        <w:t>、</w:t>
      </w:r>
      <w:r>
        <w:rPr>
          <w:rFonts w:ascii="Consolas" w:hAnsi="Consolas" w:eastAsia="SimSun"/>
          <w:sz w:val="21"/>
        </w:rPr>
        <w:t>InterviewTemplate</w:t>
      </w:r>
      <w:r>
        <w:t>。状态机：</w:t>
      </w:r>
      <w:r>
        <w:rPr>
          <w:rFonts w:ascii="Consolas" w:hAnsi="Consolas" w:eastAsia="SimSun"/>
          <w:sz w:val="21"/>
        </w:rPr>
        <w:t>Active</w:t>
      </w:r>
      <w:r>
        <w:t xml:space="preserve"> → </w:t>
      </w:r>
      <w:r>
        <w:rPr>
          <w:rFonts w:ascii="Consolas" w:hAnsi="Consolas" w:eastAsia="SimSun"/>
          <w:sz w:val="21"/>
        </w:rPr>
        <w:t>Completed</w:t>
      </w:r>
      <w:r>
        <w:t>，成就统计在 Completed 时触发。</w:t>
      </w:r>
    </w:p>
    <w:p/>
    <w:p>
      <w:pPr>
        <w:pStyle w:val="Heading3"/>
      </w:pPr>
      <w:r>
        <w:t>4.2.6 知识库与知识助手模块</w:t>
      </w:r>
    </w:p>
    <w:p>
      <w:r>
        <w:t>职责：文章元数据管理、分类、收藏、阅读进度；助手 SSE。数据：</w:t>
      </w:r>
      <w:r>
        <w:rPr>
          <w:rFonts w:ascii="Consolas" w:hAnsi="Consolas" w:eastAsia="SimSun"/>
          <w:sz w:val="21"/>
        </w:rPr>
        <w:t>KnowledgeArticle</w:t>
      </w:r>
      <w:r>
        <w:t>、</w:t>
      </w:r>
      <w:r>
        <w:rPr>
          <w:rFonts w:ascii="Consolas" w:hAnsi="Consolas" w:eastAsia="SimSun"/>
          <w:sz w:val="21"/>
        </w:rPr>
        <w:t>KnowledgeCategory</w:t>
      </w:r>
      <w:r>
        <w:t>、</w:t>
      </w:r>
      <w:r>
        <w:rPr>
          <w:rFonts w:ascii="Consolas" w:hAnsi="Consolas" w:eastAsia="SimSun"/>
          <w:sz w:val="21"/>
        </w:rPr>
        <w:t>UserFavorite</w:t>
      </w:r>
      <w:r>
        <w:t>、</w:t>
      </w:r>
      <w:r>
        <w:rPr>
          <w:rFonts w:ascii="Consolas" w:hAnsi="Consolas" w:eastAsia="SimSun"/>
          <w:sz w:val="21"/>
        </w:rPr>
        <w:t>UserLearningProgress</w:t>
      </w:r>
      <w:r>
        <w:t>。</w:t>
      </w:r>
    </w:p>
    <w:p/>
    <w:p>
      <w:pPr>
        <w:pStyle w:val="Heading3"/>
      </w:pPr>
      <w:r>
        <w:t>4.2.7 学习路径规划模块</w:t>
      </w:r>
    </w:p>
    <w:p>
      <w:r>
        <w:t xml:space="preserve">职责：从模板实例化路径、更新 </w:t>
      </w:r>
      <w:r>
        <w:rPr>
          <w:rFonts w:ascii="Consolas" w:hAnsi="Consolas" w:eastAsia="SimSun"/>
          <w:sz w:val="21"/>
        </w:rPr>
        <w:t>currentStep</w:t>
      </w:r>
      <w:r>
        <w:t xml:space="preserve"> 与 </w:t>
      </w:r>
      <w:r>
        <w:rPr>
          <w:rFonts w:ascii="Consolas" w:hAnsi="Consolas" w:eastAsia="SimSun"/>
          <w:sz w:val="21"/>
        </w:rPr>
        <w:t>progress</w:t>
      </w:r>
      <w:r>
        <w:t>、推荐下一模板。数据：</w:t>
      </w:r>
      <w:r>
        <w:rPr>
          <w:rFonts w:ascii="Consolas" w:hAnsi="Consolas" w:eastAsia="SimSun"/>
          <w:sz w:val="21"/>
        </w:rPr>
        <w:t>LearningPath</w:t>
      </w:r>
      <w:r>
        <w:t>；静态配置：</w:t>
      </w:r>
      <w:r>
        <w:rPr>
          <w:rFonts w:ascii="Consolas" w:hAnsi="Consolas" w:eastAsia="SimSun"/>
          <w:sz w:val="21"/>
        </w:rPr>
        <w:t>LEARNING_PATH_TEMPLATES</w:t>
      </w:r>
      <w:r>
        <w:t>。</w:t>
      </w:r>
    </w:p>
    <w:p/>
    <w:p>
      <w:pPr>
        <w:pStyle w:val="Heading3"/>
      </w:pPr>
      <w:r>
        <w:t>4.2.8 能力雷达图与成就系统模块</w:t>
      </w:r>
    </w:p>
    <w:p>
      <w:r>
        <w:t>职责：雷达平滑更新、成就候选筛选、解锁与日志。数据：</w:t>
      </w:r>
      <w:r>
        <w:rPr>
          <w:rFonts w:ascii="Consolas" w:hAnsi="Consolas" w:eastAsia="SimSun"/>
          <w:sz w:val="21"/>
        </w:rPr>
        <w:t>CapabilityRadar</w:t>
      </w:r>
      <w:r>
        <w:t>、</w:t>
      </w:r>
      <w:r>
        <w:rPr>
          <w:rFonts w:ascii="Consolas" w:hAnsi="Consolas" w:eastAsia="SimSun"/>
          <w:sz w:val="21"/>
        </w:rPr>
        <w:t>UserAchievement</w:t>
      </w:r>
      <w:r>
        <w:t xml:space="preserve">。算法：雷达 blend；成就 </w:t>
      </w:r>
      <w:r>
        <w:rPr>
          <w:rFonts w:ascii="Consolas" w:hAnsi="Consolas" w:eastAsia="SimSun"/>
          <w:sz w:val="21"/>
        </w:rPr>
        <w:t>getCandidateKeys</w:t>
      </w:r>
      <w:r>
        <w:t xml:space="preserve"> + </w:t>
      </w:r>
      <w:r>
        <w:rPr>
          <w:rFonts w:ascii="Consolas" w:hAnsi="Consolas" w:eastAsia="SimSun"/>
          <w:sz w:val="21"/>
        </w:rPr>
        <w:t>isConditionMet</w:t>
      </w:r>
      <w:r>
        <w:t>。该模块不单独暴露页面路由，而是嵌入仪表盘与提交流程；其触发点分散在练习、面试、路径、统计等接口内部，设计时需注意避免循环依赖（例如成就检测不应再次调用可能失败的 AI）。</w:t>
      </w:r>
    </w:p>
    <w:p/>
    <w:p>
      <w:r>
        <w:t>模块间协作可结合时序理解：练习模块写入提交后，审查模块消费同一请求上下文中的模型输出，再调用雷达模块与成就模块；仪表盘模块只读雷达与活动，不参与写路径；学习路径模块在读推荐时可读雷达，在更新进度时可触发成就；知识库模块与 AI 助手模块共享“文章”概念但写入路径不同（站内进度 vs 扣子对话）。这种“扇出写入、扇入读取”的结构使单点故障隔离：即使知识助手不可用，文章阅读与路径仍可部分进行；即使评审 Bot 不可用，运行沙盒仍可验证语法与基本逻辑。</w:t>
      </w:r>
    </w:p>
    <w:p/>
    <w:p>
      <w:r>
        <w:t xml:space="preserve">接口风格上，对内统一用 Prisma 事务边界（当前实现多为单请求内顺序 await，若需强一致可升级为 </w:t>
      </w:r>
      <w:r>
        <w:rPr>
          <w:rFonts w:ascii="Consolas" w:hAnsi="Consolas" w:eastAsia="SimSun"/>
          <w:sz w:val="21"/>
        </w:rPr>
        <w:t>prisma.$transaction</w:t>
      </w:r>
      <w:r>
        <w:t>）；对外统一 JSON 封装。配置风格上，Bot 与沙盒全部环境变量化，避免把 URL 写死在代码里造成环境切换困难。文档风格上，每个 Route 文件顶部注释写清路径、方法、鉴权要求与降级行为，与论文第 5 章相互引用。</w:t>
      </w:r>
    </w:p>
    <w:p/>
    <w:p>
      <w:r>
        <w:t>从课程运营视角，八大模块可映射到一次实验课流程：课前学生用知识库预习；课中用练习运行排错；课后提交获取 AI 讲评；周末用面试模块复盘表达；路径模块贯穿学期形成进阶节奏；成就与活动用于课堂点名激励。论文虽以技术实现为主，但模块划分隐含了上述教学节奏，答辩时可配图说明。</w:t>
      </w:r>
    </w:p>
    <w:p/>
    <w:p>
      <w:pPr>
        <w:pStyle w:val="Heading2"/>
      </w:pPr>
      <w:r>
        <w:t>4.3 AI 服务架构设计</w:t>
      </w:r>
    </w:p>
    <w:p>
      <w:pPr>
        <w:pStyle w:val="Heading3"/>
      </w:pPr>
      <w:r>
        <w:t>4.3.1 Coze 多 Bot 统一接入层设计</w:t>
      </w:r>
    </w:p>
    <w:p>
      <w:r>
        <w:rPr>
          <w:rFonts w:ascii="Consolas" w:hAnsi="Consolas" w:eastAsia="SimSun"/>
          <w:sz w:val="21"/>
        </w:rPr>
        <w:t>coze.ts</w:t>
      </w:r>
      <w:r>
        <w:t xml:space="preserve"> 对外暴露：</w:t>
      </w:r>
      <w:r>
        <w:rPr>
          <w:rFonts w:ascii="Consolas" w:hAnsi="Consolas" w:eastAsia="SimSun"/>
          <w:sz w:val="21"/>
        </w:rPr>
        <w:t>isCozeConfigured</w:t>
      </w:r>
      <w:r>
        <w:t>、</w:t>
      </w:r>
      <w:r>
        <w:rPr>
          <w:rFonts w:ascii="Consolas" w:hAnsi="Consolas" w:eastAsia="SimSun"/>
          <w:sz w:val="21"/>
        </w:rPr>
        <w:t>chatStream</w:t>
      </w:r>
      <w:r>
        <w:t>、</w:t>
      </w:r>
      <w:r>
        <w:rPr>
          <w:rFonts w:ascii="Consolas" w:hAnsi="Consolas" w:eastAsia="SimSun"/>
          <w:sz w:val="21"/>
        </w:rPr>
        <w:t>chatNonStream</w:t>
      </w:r>
      <w:r>
        <w:t>、</w:t>
      </w:r>
      <w:r>
        <w:rPr>
          <w:rFonts w:ascii="Consolas" w:hAnsi="Consolas" w:eastAsia="SimSun"/>
          <w:sz w:val="21"/>
        </w:rPr>
        <w:t>parseJsonAnswer</w:t>
      </w:r>
      <w:r>
        <w:t>。内部：</w:t>
      </w:r>
      <w:r>
        <w:rPr>
          <w:rFonts w:ascii="Consolas" w:hAnsi="Consolas" w:eastAsia="SimSun"/>
          <w:sz w:val="21"/>
        </w:rPr>
        <w:t>ENV_MAP</w:t>
      </w:r>
      <w:r>
        <w:t xml:space="preserve"> 将逻辑 Bot 名映射到三组环境变量；</w:t>
      </w:r>
      <w:r>
        <w:rPr>
          <w:rFonts w:ascii="Consolas" w:hAnsi="Consolas" w:eastAsia="SimSun"/>
          <w:sz w:val="21"/>
        </w:rPr>
        <w:t>authHeaders</w:t>
      </w:r>
      <w:r>
        <w:t xml:space="preserve"> 设置 </w:t>
      </w:r>
      <w:r>
        <w:rPr>
          <w:rFonts w:ascii="Consolas" w:hAnsi="Consolas" w:eastAsia="SimSun"/>
          <w:sz w:val="21"/>
        </w:rPr>
        <w:t>Accept: text/event-stream</w:t>
      </w:r>
      <w:r>
        <w:t>；</w:t>
      </w:r>
      <w:r>
        <w:rPr>
          <w:rFonts w:ascii="Consolas" w:hAnsi="Consolas" w:eastAsia="SimSun"/>
          <w:sz w:val="21"/>
        </w:rPr>
        <w:t>buildPayload</w:t>
      </w:r>
      <w:r>
        <w:t xml:space="preserve"> 生成扣子要求的 JSON。解析循环使用缓冲区处理不完整的 SSE 块，避免半行 JSON 导致解析失败。</w:t>
      </w:r>
    </w:p>
    <w:p/>
    <w:p>
      <w:r>
        <w:t xml:space="preserve">接入层的版本策略：扣子应用若升级返回字段，业务解析应优先判断 </w:t>
      </w:r>
      <w:r>
        <w:rPr>
          <w:rFonts w:ascii="Consolas" w:hAnsi="Consolas" w:eastAsia="SimSun"/>
          <w:sz w:val="21"/>
        </w:rPr>
        <w:t>type</w:t>
      </w:r>
      <w:r>
        <w:t xml:space="preserve"> 再读 </w:t>
      </w:r>
      <w:r>
        <w:rPr>
          <w:rFonts w:ascii="Consolas" w:hAnsi="Consolas" w:eastAsia="SimSun"/>
          <w:sz w:val="21"/>
        </w:rPr>
        <w:t>content</w:t>
      </w:r>
      <w:r>
        <w:t xml:space="preserve">，避免深层可选链抛错。日志中应打印 </w:t>
      </w:r>
      <w:r>
        <w:rPr>
          <w:rFonts w:ascii="Consolas" w:hAnsi="Consolas" w:eastAsia="SimSun"/>
          <w:sz w:val="21"/>
        </w:rPr>
        <w:t>log_id</w:t>
      </w:r>
      <w:r>
        <w:t>（若响应携带）以便向平台方报障时定位。重试策略：对 5xx 可指数退避 1～3 次，对 401 应直接失败提示配置错误，避免无效重试刷爆额度。监控指标：可统计各 Bot 调用次数、平均耗时、错误率，接入 Prometheus 或云监控（超出本文实现范围但在架构上预留钩子）。</w:t>
      </w:r>
    </w:p>
    <w:p/>
    <w:p>
      <w:pPr>
        <w:pStyle w:val="Heading3"/>
      </w:pPr>
      <w:r>
        <w:t>4.3.2 流式与非流式调用策略</w:t>
      </w:r>
    </w:p>
    <w:p>
      <w:r>
        <w:t xml:space="preserve">流式用于强交互：面试、知识助手。非流式用于强结构：代码审查、路径推荐。非流式并非“非 HTTP 流”，而是服务端在内部读完整个 </w:t>
      </w:r>
      <w:r>
        <w:rPr>
          <w:rFonts w:ascii="Consolas" w:hAnsi="Consolas" w:eastAsia="SimSun"/>
          <w:sz w:val="21"/>
        </w:rPr>
        <w:t>ReadableStream</w:t>
      </w:r>
      <w:r>
        <w:t xml:space="preserve"> 后再返回业务 JSON 给前端（提交接口）或直接返回推荐对象（推荐接口）。</w:t>
      </w:r>
    </w:p>
    <w:p/>
    <w:p>
      <w:pPr>
        <w:pStyle w:val="Heading3"/>
      </w:pPr>
      <w:r>
        <w:t>4.3.3 结构化 Prompt 设计与 AI 降级策略</w:t>
      </w:r>
    </w:p>
    <w:p>
      <w:r>
        <w:t>降级矩阵：（1）</w:t>
      </w:r>
      <w:r>
        <w:rPr>
          <w:rFonts w:ascii="Consolas" w:hAnsi="Consolas" w:eastAsia="SimSun"/>
          <w:sz w:val="21"/>
        </w:rPr>
        <w:t>codeReview</w:t>
      </w:r>
      <w:r>
        <w:t xml:space="preserve"> 未配置：</w:t>
      </w:r>
      <w:r>
        <w:rPr>
          <w:rFonts w:ascii="Consolas" w:hAnsi="Consolas" w:eastAsia="SimSun"/>
          <w:sz w:val="21"/>
        </w:rPr>
        <w:t>aiReview</w:t>
      </w:r>
      <w:r>
        <w:t xml:space="preserve"> 写入说明文本，</w:t>
      </w:r>
      <w:r>
        <w:rPr>
          <w:rFonts w:ascii="Consolas" w:hAnsi="Consolas" w:eastAsia="SimSun"/>
          <w:sz w:val="21"/>
        </w:rPr>
        <w:t>status</w:t>
      </w:r>
      <w:r>
        <w:t xml:space="preserve"> 仍可默认 Passed（代码实现需与教学要求对齐，若学校要求禁止无评审提交，可改为拒绝提交）。（2）</w:t>
      </w:r>
      <w:r>
        <w:rPr>
          <w:rFonts w:ascii="Consolas" w:hAnsi="Consolas" w:eastAsia="SimSun"/>
          <w:sz w:val="21"/>
        </w:rPr>
        <w:t>learningPath</w:t>
      </w:r>
      <w:r>
        <w:t xml:space="preserve"> 失败：捕获异常打印日志后走规则。（3）</w:t>
      </w:r>
      <w:r>
        <w:rPr>
          <w:rFonts w:ascii="Consolas" w:hAnsi="Consolas" w:eastAsia="SimSun"/>
          <w:sz w:val="21"/>
        </w:rPr>
        <w:t>interview</w:t>
      </w:r>
      <w:r>
        <w:t xml:space="preserve"> 未配置：</w:t>
      </w:r>
      <w:r>
        <w:rPr>
          <w:rFonts w:ascii="Consolas" w:hAnsi="Consolas" w:eastAsia="SimSun"/>
          <w:sz w:val="21"/>
        </w:rPr>
        <w:t>mockReplies</w:t>
      </w:r>
      <w:r>
        <w:t xml:space="preserve"> 轮换。降级保证答辩演示不依赖外网。</w:t>
      </w:r>
    </w:p>
    <w:p/>
    <w:p>
      <w:r>
        <w:t xml:space="preserve">Prompt 治理建议：在团队开发中应为每个 Bot 维护版本号与变更说明（可存在仓库 </w:t>
      </w:r>
      <w:r>
        <w:rPr>
          <w:rFonts w:ascii="Consolas" w:hAnsi="Consolas" w:eastAsia="SimSun"/>
          <w:sz w:val="21"/>
        </w:rPr>
        <w:t>docs/prompts/</w:t>
      </w:r>
      <w:r>
        <w:t>）；重大变更前用固定题库做回归，观察 JSON 字段缺失率。对敏感词与不当输出，应同时在扣子控制台配置安全策略与在应用层过滤展示，双保险。对学生可见的反馈文本，避免暴露内部 Token、URL 或堆栈细节。</w:t>
      </w:r>
    </w:p>
    <w:p/>
    <w:p>
      <w:pPr>
        <w:pStyle w:val="Heading2"/>
      </w:pPr>
      <w:r>
        <w:t>4.4 系统数据库设计</w:t>
      </w:r>
    </w:p>
    <w:p>
      <w:pPr>
        <w:pStyle w:val="Heading3"/>
      </w:pPr>
      <w:r>
        <w:t>4.4.1 数据库概念结构设计（E-R 图）</w:t>
      </w:r>
    </w:p>
    <w:p>
      <w:r>
        <w:t>实体与联系如下：</w:t>
      </w:r>
      <w:r>
        <w:rPr>
          <w:rFonts w:ascii="Consolas" w:hAnsi="Consolas" w:eastAsia="SimSun"/>
          <w:sz w:val="21"/>
        </w:rPr>
        <w:t>User</w:t>
      </w:r>
      <w:r>
        <w:t xml:space="preserve"> 1—1 </w:t>
      </w:r>
      <w:r>
        <w:rPr>
          <w:rFonts w:ascii="Consolas" w:hAnsi="Consolas" w:eastAsia="SimSun"/>
          <w:sz w:val="21"/>
        </w:rPr>
        <w:t>CapabilityRadar</w:t>
      </w:r>
      <w:r>
        <w:t>；</w:t>
      </w:r>
      <w:r>
        <w:rPr>
          <w:rFonts w:ascii="Consolas" w:hAnsi="Consolas" w:eastAsia="SimSun"/>
          <w:sz w:val="21"/>
        </w:rPr>
        <w:t>User</w:t>
      </w:r>
      <w:r>
        <w:t xml:space="preserve"> 1—* </w:t>
      </w:r>
      <w:r>
        <w:rPr>
          <w:rFonts w:ascii="Consolas" w:hAnsi="Consolas" w:eastAsia="SimSun"/>
          <w:sz w:val="21"/>
        </w:rPr>
        <w:t>CodeSubmission</w:t>
      </w:r>
      <w:r>
        <w:t>；</w:t>
      </w:r>
      <w:r>
        <w:rPr>
          <w:rFonts w:ascii="Consolas" w:hAnsi="Consolas" w:eastAsia="SimSun"/>
          <w:sz w:val="21"/>
        </w:rPr>
        <w:t>Problem</w:t>
      </w:r>
      <w:r>
        <w:t xml:space="preserve"> 1—* </w:t>
      </w:r>
      <w:r>
        <w:rPr>
          <w:rFonts w:ascii="Consolas" w:hAnsi="Consolas" w:eastAsia="SimSun"/>
          <w:sz w:val="21"/>
        </w:rPr>
        <w:t>CodeSubmission</w:t>
      </w:r>
      <w:r>
        <w:t>；</w:t>
      </w:r>
      <w:r>
        <w:rPr>
          <w:rFonts w:ascii="Consolas" w:hAnsi="Consolas" w:eastAsia="SimSun"/>
          <w:sz w:val="21"/>
        </w:rPr>
        <w:t>User</w:t>
      </w:r>
      <w:r>
        <w:t xml:space="preserve"> 1—* </w:t>
      </w:r>
      <w:r>
        <w:rPr>
          <w:rFonts w:ascii="Consolas" w:hAnsi="Consolas" w:eastAsia="SimSun"/>
          <w:sz w:val="21"/>
        </w:rPr>
        <w:t>InterviewSession</w:t>
      </w:r>
      <w:r>
        <w:t>；</w:t>
      </w:r>
      <w:r>
        <w:rPr>
          <w:rFonts w:ascii="Consolas" w:hAnsi="Consolas" w:eastAsia="SimSun"/>
          <w:sz w:val="21"/>
        </w:rPr>
        <w:t>User</w:t>
      </w:r>
      <w:r>
        <w:t xml:space="preserve"> 1—* </w:t>
      </w:r>
      <w:r>
        <w:rPr>
          <w:rFonts w:ascii="Consolas" w:hAnsi="Consolas" w:eastAsia="SimSun"/>
          <w:sz w:val="21"/>
        </w:rPr>
        <w:t>LearningPath</w:t>
      </w:r>
      <w:r>
        <w:t>；</w:t>
      </w:r>
      <w:r>
        <w:rPr>
          <w:rFonts w:ascii="Consolas" w:hAnsi="Consolas" w:eastAsia="SimSun"/>
          <w:sz w:val="21"/>
        </w:rPr>
        <w:t>User</w:t>
      </w:r>
      <w:r>
        <w:t xml:space="preserve"> 1—* </w:t>
      </w:r>
      <w:r>
        <w:rPr>
          <w:rFonts w:ascii="Consolas" w:hAnsi="Consolas" w:eastAsia="SimSun"/>
          <w:sz w:val="21"/>
        </w:rPr>
        <w:t>ActivityLog</w:t>
      </w:r>
      <w:r>
        <w:t>；</w:t>
      </w:r>
      <w:r>
        <w:rPr>
          <w:rFonts w:ascii="Consolas" w:hAnsi="Consolas" w:eastAsia="SimSun"/>
          <w:sz w:val="21"/>
        </w:rPr>
        <w:t>User</w:t>
      </w:r>
      <w:r>
        <w:t xml:space="preserve"> 1—* </w:t>
      </w:r>
      <w:r>
        <w:rPr>
          <w:rFonts w:ascii="Consolas" w:hAnsi="Consolas" w:eastAsia="SimSun"/>
          <w:sz w:val="21"/>
        </w:rPr>
        <w:t>UserAchievement</w:t>
      </w:r>
      <w:r>
        <w:t>；</w:t>
      </w:r>
      <w:r>
        <w:rPr>
          <w:rFonts w:ascii="Consolas" w:hAnsi="Consolas" w:eastAsia="SimSun"/>
          <w:sz w:val="21"/>
        </w:rPr>
        <w:t>KnowledgeArticle</w:t>
      </w:r>
      <w:r>
        <w:t xml:space="preserve"> 1—* </w:t>
      </w:r>
      <w:r>
        <w:rPr>
          <w:rFonts w:ascii="Consolas" w:hAnsi="Consolas" w:eastAsia="SimSun"/>
          <w:sz w:val="21"/>
        </w:rPr>
        <w:t>UserLearningProgress</w:t>
      </w:r>
      <w:r>
        <w:t>；</w:t>
      </w:r>
      <w:r>
        <w:rPr>
          <w:rFonts w:ascii="Consolas" w:hAnsi="Consolas" w:eastAsia="SimSun"/>
          <w:sz w:val="21"/>
        </w:rPr>
        <w:t>KnowledgeArticle</w:t>
      </w:r>
      <w:r>
        <w:t xml:space="preserve"> 1—* </w:t>
      </w:r>
      <w:r>
        <w:rPr>
          <w:rFonts w:ascii="Consolas" w:hAnsi="Consolas" w:eastAsia="SimSun"/>
          <w:sz w:val="21"/>
        </w:rPr>
        <w:t>UserFavorite</w:t>
      </w:r>
      <w:r>
        <w:t>（与 User 多对多拆为关联表）。</w:t>
      </w:r>
      <w:r>
        <w:rPr>
          <w:rFonts w:ascii="Consolas" w:hAnsi="Consolas" w:eastAsia="SimSun"/>
          <w:sz w:val="21"/>
        </w:rPr>
        <w:t>InterviewTemplate</w:t>
      </w:r>
      <w:r>
        <w:t xml:space="preserve"> 与 </w:t>
      </w:r>
      <w:r>
        <w:rPr>
          <w:rFonts w:ascii="Consolas" w:hAnsi="Consolas" w:eastAsia="SimSun"/>
          <w:sz w:val="21"/>
        </w:rPr>
        <w:t>InterviewSession</w:t>
      </w:r>
      <w:r>
        <w:t xml:space="preserve"> 为弱关联（</w:t>
      </w:r>
      <w:r>
        <w:rPr>
          <w:rFonts w:ascii="Consolas" w:hAnsi="Consolas" w:eastAsia="SimSun"/>
          <w:sz w:val="21"/>
        </w:rPr>
        <w:t>templateId</w:t>
      </w:r>
      <w:r>
        <w:t xml:space="preserve"> 字符串）。绘制 E-R 图时，把六维雷达作为用户附属实体，题目与提交作为经典二元联系。</w:t>
      </w:r>
    </w:p>
    <w:p/>
    <w:p>
      <w:r>
        <w:t>（正式装订请用 draw.io 或 PowerDesigner 出图，图中标注主键与外键。）</w:t>
      </w:r>
    </w:p>
    <w:p/>
    <w:p>
      <w:pPr>
        <w:pStyle w:val="Heading3"/>
      </w:pPr>
      <w:r>
        <w:t>4.4.2 数据表结构设计</w:t>
      </w:r>
    </w:p>
    <w:p>
      <w:r>
        <w:t>表 4-1 列出核心业务表字段要点（类型以 Prisma 为准，此处文字说明）。</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表名</w:t>
            </w:r>
          </w:p>
        </w:tc>
        <w:tc>
          <w:tcPr>
            <w:tcW w:type="dxa" w:w="3024"/>
            <w:shd w:fill="E7E6E6" w:val="clear"/>
          </w:tcPr>
          <w:p>
            <w:r>
              <w:rPr>
                <w:rFonts w:ascii="Times New Roman" w:hAnsi="Times New Roman" w:eastAsia="宋体"/>
                <w:sz w:val="21"/>
              </w:rPr>
              <w:t>主键</w:t>
            </w:r>
          </w:p>
        </w:tc>
        <w:tc>
          <w:tcPr>
            <w:tcW w:type="dxa" w:w="3024"/>
            <w:shd w:fill="E7E6E6" w:val="clear"/>
          </w:tcPr>
          <w:p>
            <w:r>
              <w:rPr>
                <w:rFonts w:ascii="Times New Roman" w:hAnsi="Times New Roman" w:eastAsia="宋体"/>
                <w:sz w:val="21"/>
              </w:rPr>
              <w:t>关键字段说明</w:t>
            </w:r>
          </w:p>
        </w:tc>
      </w:tr>
      <w:tr>
        <w:tc>
          <w:tcPr>
            <w:tcW w:type="dxa" w:w="3024"/>
          </w:tcPr>
          <w:p>
            <w:r>
              <w:rPr>
                <w:rFonts w:ascii="Times New Roman" w:hAnsi="Times New Roman" w:eastAsia="宋体"/>
                <w:sz w:val="21"/>
              </w:rPr>
              <w:t>User</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email 唯一；password 存哈希</w:t>
            </w:r>
          </w:p>
        </w:tc>
      </w:tr>
      <w:tr>
        <w:tc>
          <w:tcPr>
            <w:tcW w:type="dxa" w:w="3024"/>
          </w:tcPr>
          <w:p>
            <w:r>
              <w:rPr>
                <w:rFonts w:ascii="Times New Roman" w:hAnsi="Times New Roman" w:eastAsia="宋体"/>
                <w:sz w:val="21"/>
              </w:rPr>
              <w:t>CapabilityRadar</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userId 唯一；六维 0–100 整数</w:t>
            </w:r>
          </w:p>
        </w:tc>
      </w:tr>
      <w:tr>
        <w:tc>
          <w:tcPr>
            <w:tcW w:type="dxa" w:w="3024"/>
          </w:tcPr>
          <w:p>
            <w:r>
              <w:rPr>
                <w:rFonts w:ascii="Times New Roman" w:hAnsi="Times New Roman" w:eastAsia="宋体"/>
                <w:sz w:val="21"/>
              </w:rPr>
              <w:t>Problem</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difficulty, category, tags(JSON), testCases(TEXT)</w:t>
            </w:r>
          </w:p>
        </w:tc>
      </w:tr>
      <w:tr>
        <w:tc>
          <w:tcPr>
            <w:tcW w:type="dxa" w:w="3024"/>
          </w:tcPr>
          <w:p>
            <w:r>
              <w:rPr>
                <w:rFonts w:ascii="Times New Roman" w:hAnsi="Times New Roman" w:eastAsia="宋体"/>
                <w:sz w:val="21"/>
              </w:rPr>
              <w:t>CodeSubmission</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userId, problemId, status, aiReview(TEXT)</w:t>
            </w:r>
          </w:p>
        </w:tc>
      </w:tr>
      <w:tr>
        <w:tc>
          <w:tcPr>
            <w:tcW w:type="dxa" w:w="3024"/>
          </w:tcPr>
          <w:p>
            <w:r>
              <w:rPr>
                <w:rFonts w:ascii="Times New Roman" w:hAnsi="Times New Roman" w:eastAsia="宋体"/>
                <w:sz w:val="21"/>
              </w:rPr>
              <w:t>InterviewSession</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messages(TEXT JSON), cozeSessionId, evaluation</w:t>
            </w:r>
          </w:p>
        </w:tc>
      </w:tr>
      <w:tr>
        <w:tc>
          <w:tcPr>
            <w:tcW w:type="dxa" w:w="3024"/>
          </w:tcPr>
          <w:p>
            <w:r>
              <w:rPr>
                <w:rFonts w:ascii="Times New Roman" w:hAnsi="Times New Roman" w:eastAsia="宋体"/>
                <w:sz w:val="21"/>
              </w:rPr>
              <w:t>LearningPath</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steps(TEXT JSON), progress, templateId, order</w:t>
            </w:r>
          </w:p>
        </w:tc>
      </w:tr>
      <w:tr>
        <w:tc>
          <w:tcPr>
            <w:tcW w:type="dxa" w:w="3024"/>
          </w:tcPr>
          <w:p>
            <w:r>
              <w:rPr>
                <w:rFonts w:ascii="Times New Roman" w:hAnsi="Times New Roman" w:eastAsia="宋体"/>
                <w:sz w:val="21"/>
              </w:rPr>
              <w:t>KnowledgeArticle</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slug 唯一；filePath；summary</w:t>
            </w:r>
          </w:p>
        </w:tc>
      </w:tr>
      <w:tr>
        <w:tc>
          <w:tcPr>
            <w:tcW w:type="dxa" w:w="3024"/>
          </w:tcPr>
          <w:p>
            <w:r>
              <w:rPr>
                <w:rFonts w:ascii="Times New Roman" w:hAnsi="Times New Roman" w:eastAsia="宋体"/>
                <w:sz w:val="21"/>
              </w:rPr>
              <w:t>ActivityLog</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type, title, metadata(JSON)</w:t>
            </w:r>
          </w:p>
        </w:tc>
      </w:tr>
      <w:tr>
        <w:tc>
          <w:tcPr>
            <w:tcW w:type="dxa" w:w="3024"/>
          </w:tcPr>
          <w:p>
            <w:r>
              <w:rPr>
                <w:rFonts w:ascii="Times New Roman" w:hAnsi="Times New Roman" w:eastAsia="宋体"/>
                <w:sz w:val="21"/>
              </w:rPr>
              <w:t>UserAchievement</w:t>
            </w:r>
          </w:p>
        </w:tc>
        <w:tc>
          <w:tcPr>
            <w:tcW w:type="dxa" w:w="3024"/>
          </w:tcPr>
          <w:p>
            <w:r>
              <w:rPr>
                <w:rFonts w:ascii="Times New Roman" w:hAnsi="Times New Roman" w:eastAsia="宋体"/>
                <w:sz w:val="21"/>
              </w:rPr>
              <w:t>id</w:t>
            </w:r>
          </w:p>
        </w:tc>
        <w:tc>
          <w:tcPr>
            <w:tcW w:type="dxa" w:w="3024"/>
          </w:tcPr>
          <w:p>
            <w:r>
              <w:rPr>
                <w:rFonts w:ascii="Times New Roman" w:hAnsi="Times New Roman" w:eastAsia="宋体"/>
                <w:sz w:val="21"/>
              </w:rPr>
              <w:t>userId + achievementKey 唯一</w:t>
            </w:r>
          </w:p>
        </w:tc>
      </w:tr>
    </w:tbl>
    <w:p/>
    <w:p>
      <w:r>
        <w:t>索引策略：</w:t>
      </w:r>
      <w:r>
        <w:rPr>
          <w:rFonts w:ascii="Consolas" w:hAnsi="Consolas" w:eastAsia="SimSun"/>
          <w:sz w:val="21"/>
        </w:rPr>
        <w:t>CodeSubmission(userId)</w:t>
      </w:r>
      <w:r>
        <w:t>、</w:t>
      </w:r>
      <w:r>
        <w:rPr>
          <w:rFonts w:ascii="Consolas" w:hAnsi="Consolas" w:eastAsia="SimSun"/>
          <w:sz w:val="21"/>
        </w:rPr>
        <w:t>CodeSubmission(problemId)</w:t>
      </w:r>
      <w:r>
        <w:t>、</w:t>
      </w:r>
      <w:r>
        <w:rPr>
          <w:rFonts w:ascii="Consolas" w:hAnsi="Consolas" w:eastAsia="SimSun"/>
          <w:sz w:val="21"/>
        </w:rPr>
        <w:t>InterviewSession(userId)</w:t>
      </w:r>
      <w:r>
        <w:t>、</w:t>
      </w:r>
      <w:r>
        <w:rPr>
          <w:rFonts w:ascii="Consolas" w:hAnsi="Consolas" w:eastAsia="SimSun"/>
          <w:sz w:val="21"/>
        </w:rPr>
        <w:t>ActivityLog(userId, createdAt)</w:t>
      </w:r>
      <w:r>
        <w:t xml:space="preserve"> 等，支撑“我的提交”“我的动态”查询。大文本字段（题目描述、AI 评审全文）使用 </w:t>
      </w:r>
      <w:r>
        <w:rPr>
          <w:rFonts w:ascii="Consolas" w:hAnsi="Consolas" w:eastAsia="SimSun"/>
          <w:sz w:val="21"/>
        </w:rPr>
        <w:t>@db.Text</w:t>
      </w:r>
      <w:r>
        <w:t>，避免行大小限制问题。</w:t>
      </w:r>
    </w:p>
    <w:p/>
    <w:p>
      <w:r>
        <w:t>范式与反范式：用户与雷达 1:1 可合并为宽表，但拆分后雷达行缺失时可显式表示“未评测”，且雷达更新写入行更小；</w:t>
      </w:r>
      <w:r>
        <w:rPr>
          <w:rFonts w:ascii="Consolas" w:hAnsi="Consolas" w:eastAsia="SimSun"/>
          <w:sz w:val="21"/>
        </w:rPr>
        <w:t>InterviewSession.messages</w:t>
      </w:r>
      <w:r>
        <w:t xml:space="preserve"> 采用 JSON 聚合多轮对话，牺牲部分 SQL 查询能力换取开发效率，若要做全文检索可同步到 Elasticsearch（后续工作）。</w:t>
      </w:r>
      <w:r>
        <w:rPr>
          <w:rFonts w:ascii="Consolas" w:hAnsi="Consolas" w:eastAsia="SimSun"/>
          <w:sz w:val="21"/>
        </w:rPr>
        <w:t>tags</w:t>
      </w:r>
      <w:r>
        <w:t>、</w:t>
      </w:r>
      <w:r>
        <w:rPr>
          <w:rFonts w:ascii="Consolas" w:hAnsi="Consolas" w:eastAsia="SimSun"/>
          <w:sz w:val="21"/>
        </w:rPr>
        <w:t>testCases</w:t>
      </w:r>
      <w:r>
        <w:t xml:space="preserve"> 使用 JSON 字符串存储，查询特定标签需应用层过滤或 PostgreSQL JSON 运算符，题量千级内可接受；题量上万时可改为关联表或 GIN 索引。</w:t>
      </w:r>
    </w:p>
    <w:p/>
    <w:p>
      <w:r>
        <w:t xml:space="preserve">备份与迁移：教学数据建议每日冷备；升级 Prisma 迁移前在 staging 库演练。个人敏感信息最小化：若未来接入学号，建议单独 </w:t>
      </w:r>
      <w:r>
        <w:rPr>
          <w:rFonts w:ascii="Consolas" w:hAnsi="Consolas" w:eastAsia="SimSun"/>
          <w:sz w:val="21"/>
        </w:rPr>
        <w:t>StudentProfile</w:t>
      </w:r>
      <w:r>
        <w:t xml:space="preserve"> 表与权限控制。</w:t>
      </w:r>
    </w:p>
    <w:p/>
    <w:p>
      <w:pPr>
        <w:pStyle w:val="Heading3"/>
      </w:pPr>
      <w:r>
        <w:t>4.4.3 主要数据表字段级说明（节选）</w:t>
      </w:r>
    </w:p>
    <w:p>
      <w:r>
        <w:t xml:space="preserve">为便于答辩时对照 Prisma 源码，本节按表逐字段说明业务含义与设计理由（未列出的辅助表可从 </w:t>
      </w:r>
      <w:r>
        <w:rPr>
          <w:rFonts w:ascii="Consolas" w:hAnsi="Consolas" w:eastAsia="SimSun"/>
          <w:sz w:val="21"/>
        </w:rPr>
        <w:t>schema.prisma</w:t>
      </w:r>
      <w:r>
        <w:t xml:space="preserve"> 完整查阅）。</w:t>
      </w:r>
    </w:p>
    <w:p/>
    <w:p>
      <w:r>
        <w:rPr>
          <w:b/>
        </w:rPr>
        <w:t>（1）User 与 NextAuth 关联表。</w:t>
      </w:r>
      <w:r>
        <w:t xml:space="preserve"> </w:t>
      </w:r>
      <w:r>
        <w:rPr>
          <w:rFonts w:ascii="Consolas" w:hAnsi="Consolas" w:eastAsia="SimSun"/>
          <w:sz w:val="21"/>
        </w:rPr>
        <w:t>User.id</w:t>
      </w:r>
      <w:r>
        <w:t xml:space="preserve"> 采用 cuid，避免顺序枚举用户。</w:t>
      </w:r>
      <w:r>
        <w:rPr>
          <w:rFonts w:ascii="Consolas" w:hAnsi="Consolas" w:eastAsia="SimSun"/>
          <w:sz w:val="21"/>
        </w:rPr>
        <w:t>email</w:t>
      </w:r>
      <w:r>
        <w:t xml:space="preserve"> 唯一且作为登录主键；</w:t>
      </w:r>
      <w:r>
        <w:rPr>
          <w:rFonts w:ascii="Consolas" w:hAnsi="Consolas" w:eastAsia="SimSun"/>
          <w:sz w:val="21"/>
        </w:rPr>
        <w:t>password</w:t>
      </w:r>
      <w:r>
        <w:t xml:space="preserve"> 仅存 bcrypt 哈希，禁止明文。</w:t>
      </w:r>
      <w:r>
        <w:rPr>
          <w:rFonts w:ascii="Consolas" w:hAnsi="Consolas" w:eastAsia="SimSun"/>
          <w:sz w:val="21"/>
        </w:rPr>
        <w:t>emailVerified</w:t>
      </w:r>
      <w:r>
        <w:t xml:space="preserve"> 预留邮箱验证流程。</w:t>
      </w:r>
      <w:r>
        <w:rPr>
          <w:rFonts w:ascii="Consolas" w:hAnsi="Consolas" w:eastAsia="SimSun"/>
          <w:sz w:val="21"/>
        </w:rPr>
        <w:t>Account</w:t>
      </w:r>
      <w:r>
        <w:t>/</w:t>
      </w:r>
      <w:r>
        <w:rPr>
          <w:rFonts w:ascii="Consolas" w:hAnsi="Consolas" w:eastAsia="SimSun"/>
          <w:sz w:val="21"/>
        </w:rPr>
        <w:t>Session</w:t>
      </w:r>
      <w:r>
        <w:t>/</w:t>
      </w:r>
      <w:r>
        <w:rPr>
          <w:rFonts w:ascii="Consolas" w:hAnsi="Consolas" w:eastAsia="SimSun"/>
          <w:sz w:val="21"/>
        </w:rPr>
        <w:t>VerificationToken</w:t>
      </w:r>
      <w:r>
        <w:t xml:space="preserve"> 由 NextAuth 管理 OAuth 与数据库会话策略时使用；若仅用 Credentials，仍以 </w:t>
      </w:r>
      <w:r>
        <w:rPr>
          <w:rFonts w:ascii="Consolas" w:hAnsi="Consolas" w:eastAsia="SimSun"/>
          <w:sz w:val="21"/>
        </w:rPr>
        <w:t>User</w:t>
      </w:r>
      <w:r>
        <w:t xml:space="preserve"> 为核心。</w:t>
      </w:r>
    </w:p>
    <w:p/>
    <w:p>
      <w:r>
        <w:rPr>
          <w:b/>
        </w:rPr>
        <w:t>（2）CapabilityRadar。</w:t>
      </w:r>
      <w:r>
        <w:t xml:space="preserve"> 与 </w:t>
      </w:r>
      <w:r>
        <w:rPr>
          <w:rFonts w:ascii="Consolas" w:hAnsi="Consolas" w:eastAsia="SimSun"/>
          <w:sz w:val="21"/>
        </w:rPr>
        <w:t>User</w:t>
      </w:r>
      <w:r>
        <w:t xml:space="preserve"> 一对一：</w:t>
      </w:r>
      <w:r>
        <w:rPr>
          <w:rFonts w:ascii="Consolas" w:hAnsi="Consolas" w:eastAsia="SimSun"/>
          <w:sz w:val="21"/>
        </w:rPr>
        <w:t>userId</w:t>
      </w:r>
      <w:r>
        <w:t xml:space="preserve"> 唯一约束。六维字段 </w:t>
      </w:r>
      <w:r>
        <w:rPr>
          <w:rFonts w:ascii="Consolas" w:hAnsi="Consolas" w:eastAsia="SimSun"/>
          <w:sz w:val="21"/>
        </w:rPr>
        <w:t>basicSyntax</w:t>
      </w:r>
      <w:r>
        <w:t>、</w:t>
      </w:r>
      <w:r>
        <w:rPr>
          <w:rFonts w:ascii="Consolas" w:hAnsi="Consolas" w:eastAsia="SimSun"/>
          <w:sz w:val="21"/>
        </w:rPr>
        <w:t>memoryManagement</w:t>
      </w:r>
      <w:r>
        <w:t>、</w:t>
      </w:r>
      <w:r>
        <w:rPr>
          <w:rFonts w:ascii="Consolas" w:hAnsi="Consolas" w:eastAsia="SimSun"/>
          <w:sz w:val="21"/>
        </w:rPr>
        <w:t>dataStructures</w:t>
      </w:r>
      <w:r>
        <w:t>、</w:t>
      </w:r>
      <w:r>
        <w:rPr>
          <w:rFonts w:ascii="Consolas" w:hAnsi="Consolas" w:eastAsia="SimSun"/>
          <w:sz w:val="21"/>
        </w:rPr>
        <w:t>oop</w:t>
      </w:r>
      <w:r>
        <w:t>、</w:t>
      </w:r>
      <w:r>
        <w:rPr>
          <w:rFonts w:ascii="Consolas" w:hAnsi="Consolas" w:eastAsia="SimSun"/>
          <w:sz w:val="21"/>
        </w:rPr>
        <w:t>stlLibrary</w:t>
      </w:r>
      <w:r>
        <w:t>、</w:t>
      </w:r>
      <w:r>
        <w:rPr>
          <w:rFonts w:ascii="Consolas" w:hAnsi="Consolas" w:eastAsia="SimSun"/>
          <w:sz w:val="21"/>
        </w:rPr>
        <w:t>systemProgramming</w:t>
      </w:r>
      <w:r>
        <w:t xml:space="preserve"> 均为 0–100 整数，初值 0 表示“尚无评估”。</w:t>
      </w:r>
      <w:r>
        <w:rPr>
          <w:rFonts w:ascii="Consolas" w:hAnsi="Consolas" w:eastAsia="SimSun"/>
          <w:sz w:val="21"/>
        </w:rPr>
        <w:t>updatedAt</w:t>
      </w:r>
      <w:r>
        <w:t xml:space="preserve"> 在每次 </w:t>
      </w:r>
      <w:r>
        <w:rPr>
          <w:rFonts w:ascii="Consolas" w:hAnsi="Consolas" w:eastAsia="SimSun"/>
          <w:sz w:val="21"/>
        </w:rPr>
        <w:t>update</w:t>
      </w:r>
      <w:r>
        <w:t xml:space="preserve"> 时自动刷新，可供仪表盘展示“最近更新时间”。</w:t>
      </w:r>
    </w:p>
    <w:p/>
    <w:p>
      <w:r>
        <w:rPr>
          <w:b/>
        </w:rPr>
        <w:t>（3）Problem。</w:t>
      </w:r>
      <w:r>
        <w:t xml:space="preserve"> </w:t>
      </w:r>
      <w:r>
        <w:rPr>
          <w:rFonts w:ascii="Consolas" w:hAnsi="Consolas" w:eastAsia="SimSun"/>
          <w:sz w:val="21"/>
        </w:rPr>
        <w:t>title</w:t>
      </w:r>
      <w:r>
        <w:t xml:space="preserve"> 短标题；</w:t>
      </w:r>
      <w:r>
        <w:rPr>
          <w:rFonts w:ascii="Consolas" w:hAnsi="Consolas" w:eastAsia="SimSun"/>
          <w:sz w:val="21"/>
        </w:rPr>
        <w:t>description</w:t>
      </w:r>
      <w:r>
        <w:t xml:space="preserve"> 长文本题干；</w:t>
      </w:r>
      <w:r>
        <w:rPr>
          <w:rFonts w:ascii="Consolas" w:hAnsi="Consolas" w:eastAsia="SimSun"/>
          <w:sz w:val="21"/>
        </w:rPr>
        <w:t>difficulty</w:t>
      </w:r>
      <w:r>
        <w:t xml:space="preserve"> 取枚举字符串 Easy/Medium/Hard 便于筛选；</w:t>
      </w:r>
      <w:r>
        <w:rPr>
          <w:rFonts w:ascii="Consolas" w:hAnsi="Consolas" w:eastAsia="SimSun"/>
          <w:sz w:val="21"/>
        </w:rPr>
        <w:t>category</w:t>
      </w:r>
      <w:r>
        <w:t xml:space="preserve"> 表示知识点大类；</w:t>
      </w:r>
      <w:r>
        <w:rPr>
          <w:rFonts w:ascii="Consolas" w:hAnsi="Consolas" w:eastAsia="SimSun"/>
          <w:sz w:val="21"/>
        </w:rPr>
        <w:t>tags</w:t>
      </w:r>
      <w:r>
        <w:t xml:space="preserve"> 存 JSON 字符串数组，前端解析为标签云；</w:t>
      </w:r>
      <w:r>
        <w:rPr>
          <w:rFonts w:ascii="Consolas" w:hAnsi="Consolas" w:eastAsia="SimSun"/>
          <w:sz w:val="21"/>
        </w:rPr>
        <w:t>testCases</w:t>
      </w:r>
      <w:r>
        <w:t xml:space="preserve"> 存 JSON，评审 Prompt 中原样附带给模型，使其理解期望输入输出；</w:t>
      </w:r>
      <w:r>
        <w:rPr>
          <w:rFonts w:ascii="Consolas" w:hAnsi="Consolas" w:eastAsia="SimSun"/>
          <w:sz w:val="21"/>
        </w:rPr>
        <w:t>hints</w:t>
      </w:r>
      <w:r>
        <w:t>、</w:t>
      </w:r>
      <w:r>
        <w:rPr>
          <w:rFonts w:ascii="Consolas" w:hAnsi="Consolas" w:eastAsia="SimSun"/>
          <w:sz w:val="21"/>
        </w:rPr>
        <w:t>solution</w:t>
      </w:r>
      <w:r>
        <w:t xml:space="preserve"> 可选，供后续扩展“分步提示”功能。</w:t>
      </w:r>
    </w:p>
    <w:p/>
    <w:p>
      <w:r>
        <w:rPr>
          <w:b/>
        </w:rPr>
        <w:t>（4）CodeSubmission。</w:t>
      </w:r>
      <w:r>
        <w:t xml:space="preserve"> 外键 </w:t>
      </w:r>
      <w:r>
        <w:rPr>
          <w:rFonts w:ascii="Consolas" w:hAnsi="Consolas" w:eastAsia="SimSun"/>
          <w:sz w:val="21"/>
        </w:rPr>
        <w:t>userId</w:t>
      </w:r>
      <w:r>
        <w:t>、</w:t>
      </w:r>
      <w:r>
        <w:rPr>
          <w:rFonts w:ascii="Consolas" w:hAnsi="Consolas" w:eastAsia="SimSun"/>
          <w:sz w:val="21"/>
        </w:rPr>
        <w:t>problemId</w:t>
      </w:r>
      <w:r>
        <w:t xml:space="preserve"> 级联删除，保证用户注销或题目下架时数据一致。</w:t>
      </w:r>
      <w:r>
        <w:rPr>
          <w:rFonts w:ascii="Consolas" w:hAnsi="Consolas" w:eastAsia="SimSun"/>
          <w:sz w:val="21"/>
        </w:rPr>
        <w:t>code</w:t>
      </w:r>
      <w:r>
        <w:t xml:space="preserve"> 保存当时快照，便于复盘。</w:t>
      </w:r>
      <w:r>
        <w:rPr>
          <w:rFonts w:ascii="Consolas" w:hAnsi="Consolas" w:eastAsia="SimSun"/>
          <w:sz w:val="21"/>
        </w:rPr>
        <w:t>language</w:t>
      </w:r>
      <w:r>
        <w:t xml:space="preserve"> 为 </w:t>
      </w:r>
      <w:r>
        <w:rPr>
          <w:rFonts w:ascii="Consolas" w:hAnsi="Consolas" w:eastAsia="SimSun"/>
          <w:sz w:val="21"/>
        </w:rPr>
        <w:t>c</w:t>
      </w:r>
      <w:r>
        <w:t xml:space="preserve"> 或 </w:t>
      </w:r>
      <w:r>
        <w:rPr>
          <w:rFonts w:ascii="Consolas" w:hAnsi="Consolas" w:eastAsia="SimSun"/>
          <w:sz w:val="21"/>
        </w:rPr>
        <w:t>cpp</w:t>
      </w:r>
      <w:r>
        <w:t>。</w:t>
      </w:r>
      <w:r>
        <w:rPr>
          <w:rFonts w:ascii="Consolas" w:hAnsi="Consolas" w:eastAsia="SimSun"/>
          <w:sz w:val="21"/>
        </w:rPr>
        <w:t>status</w:t>
      </w:r>
      <w:r>
        <w:t xml:space="preserve"> 为 Passed/Failed/Error 等业务枚举字符串。</w:t>
      </w:r>
      <w:r>
        <w:rPr>
          <w:rFonts w:ascii="Consolas" w:hAnsi="Consolas" w:eastAsia="SimSun"/>
          <w:sz w:val="21"/>
        </w:rPr>
        <w:t>aiReview</w:t>
      </w:r>
      <w:r>
        <w:t xml:space="preserve"> 保存模型全文，即使 JSON 解析失败也有据可查。</w:t>
      </w:r>
      <w:r>
        <w:rPr>
          <w:rFonts w:ascii="Consolas" w:hAnsi="Consolas" w:eastAsia="SimSun"/>
          <w:sz w:val="21"/>
        </w:rPr>
        <w:t>createdAt</w:t>
      </w:r>
      <w:r>
        <w:t xml:space="preserve"> 支持按时间拉取最近提交。</w:t>
      </w:r>
    </w:p>
    <w:p/>
    <w:p>
      <w:r>
        <w:rPr>
          <w:b/>
        </w:rPr>
        <w:t>（5）InterviewSession。</w:t>
      </w:r>
      <w:r>
        <w:t xml:space="preserve"> </w:t>
      </w:r>
      <w:r>
        <w:rPr>
          <w:rFonts w:ascii="Consolas" w:hAnsi="Consolas" w:eastAsia="SimSun"/>
          <w:sz w:val="21"/>
        </w:rPr>
        <w:t>title</w:t>
      </w:r>
      <w:r>
        <w:t xml:space="preserve"> 可由模板名 + 时间生成。</w:t>
      </w:r>
      <w:r>
        <w:rPr>
          <w:rFonts w:ascii="Consolas" w:hAnsi="Consolas" w:eastAsia="SimSun"/>
          <w:sz w:val="21"/>
        </w:rPr>
        <w:t>type</w:t>
      </w:r>
      <w:r>
        <w:t xml:space="preserve"> 区分 Technical/Behavioral。</w:t>
      </w:r>
      <w:r>
        <w:rPr>
          <w:rFonts w:ascii="Consolas" w:hAnsi="Consolas" w:eastAsia="SimSun"/>
          <w:sz w:val="21"/>
        </w:rPr>
        <w:t>status</w:t>
      </w:r>
      <w:r>
        <w:t xml:space="preserve"> Active/Completed。</w:t>
      </w:r>
      <w:r>
        <w:rPr>
          <w:rFonts w:ascii="Consolas" w:hAnsi="Consolas" w:eastAsia="SimSun"/>
          <w:sz w:val="21"/>
        </w:rPr>
        <w:t>templateId</w:t>
      </w:r>
      <w:r>
        <w:t xml:space="preserve"> 字符串关联预设模板。</w:t>
      </w:r>
      <w:r>
        <w:rPr>
          <w:rFonts w:ascii="Consolas" w:hAnsi="Consolas" w:eastAsia="SimSun"/>
          <w:sz w:val="21"/>
        </w:rPr>
        <w:t>messages</w:t>
      </w:r>
      <w:r>
        <w:t xml:space="preserve"> 为 JSON 数组字符串，元素含 </w:t>
      </w:r>
      <w:r>
        <w:rPr>
          <w:rFonts w:ascii="Consolas" w:hAnsi="Consolas" w:eastAsia="SimSun"/>
          <w:sz w:val="21"/>
        </w:rPr>
        <w:t>id</w:t>
      </w:r>
      <w:r>
        <w:t>、</w:t>
      </w:r>
      <w:r>
        <w:rPr>
          <w:rFonts w:ascii="Consolas" w:hAnsi="Consolas" w:eastAsia="SimSun"/>
          <w:sz w:val="21"/>
        </w:rPr>
        <w:t>role</w:t>
      </w:r>
      <w:r>
        <w:t>、</w:t>
      </w:r>
      <w:r>
        <w:rPr>
          <w:rFonts w:ascii="Consolas" w:hAnsi="Consolas" w:eastAsia="SimSun"/>
          <w:sz w:val="21"/>
        </w:rPr>
        <w:t>content</w:t>
      </w:r>
      <w:r>
        <w:t>、</w:t>
      </w:r>
      <w:r>
        <w:rPr>
          <w:rFonts w:ascii="Consolas" w:hAnsi="Consolas" w:eastAsia="SimSun"/>
          <w:sz w:val="21"/>
        </w:rPr>
        <w:t>timestamp</w:t>
      </w:r>
      <w:r>
        <w:t>，前端与数据库共用同一结构可降低转换成本。</w:t>
      </w:r>
      <w:r>
        <w:rPr>
          <w:rFonts w:ascii="Consolas" w:hAnsi="Consolas" w:eastAsia="SimSun"/>
          <w:sz w:val="21"/>
        </w:rPr>
        <w:t>cozeSessionId</w:t>
      </w:r>
      <w:r>
        <w:t xml:space="preserve"> 持久化扣子多轮上下文。</w:t>
      </w:r>
      <w:r>
        <w:rPr>
          <w:rFonts w:ascii="Consolas" w:hAnsi="Consolas" w:eastAsia="SimSun"/>
          <w:sz w:val="21"/>
        </w:rPr>
        <w:t>evaluation</w:t>
      </w:r>
      <w:r>
        <w:t xml:space="preserve"> 预留面试结束后的总结文本。</w:t>
      </w:r>
    </w:p>
    <w:p/>
    <w:p>
      <w:r>
        <w:rPr>
          <w:b/>
        </w:rPr>
        <w:t>（6）LearningPath。</w:t>
      </w:r>
      <w:r>
        <w:t xml:space="preserve"> </w:t>
      </w:r>
      <w:r>
        <w:rPr>
          <w:rFonts w:ascii="Consolas" w:hAnsi="Consolas" w:eastAsia="SimSun"/>
          <w:sz w:val="21"/>
        </w:rPr>
        <w:t>steps</w:t>
      </w:r>
      <w:r>
        <w:t xml:space="preserve"> JSON 描述多步学习单元，每步含 </w:t>
      </w:r>
      <w:r>
        <w:rPr>
          <w:rFonts w:ascii="Consolas" w:hAnsi="Consolas" w:eastAsia="SimSun"/>
          <w:sz w:val="21"/>
        </w:rPr>
        <w:t>articleSlug</w:t>
      </w:r>
      <w:r>
        <w:t xml:space="preserve"> 等，与 </w:t>
      </w:r>
      <w:r>
        <w:rPr>
          <w:rFonts w:ascii="Consolas" w:hAnsi="Consolas" w:eastAsia="SimSun"/>
          <w:sz w:val="21"/>
        </w:rPr>
        <w:t>LEARNING_PATH_TEMPLATES</w:t>
      </w:r>
      <w:r>
        <w:t xml:space="preserve"> 结构呼应。</w:t>
      </w:r>
      <w:r>
        <w:rPr>
          <w:rFonts w:ascii="Consolas" w:hAnsi="Consolas" w:eastAsia="SimSun"/>
          <w:sz w:val="21"/>
        </w:rPr>
        <w:t>currentStep</w:t>
      </w:r>
      <w:r>
        <w:t xml:space="preserve"> 与 </w:t>
      </w:r>
      <w:r>
        <w:rPr>
          <w:rFonts w:ascii="Consolas" w:hAnsi="Consolas" w:eastAsia="SimSun"/>
          <w:sz w:val="21"/>
        </w:rPr>
        <w:t>progress</w:t>
      </w:r>
      <w:r>
        <w:t>（0–100）驱动进度条。</w:t>
      </w:r>
      <w:r>
        <w:rPr>
          <w:rFonts w:ascii="Consolas" w:hAnsi="Consolas" w:eastAsia="SimSun"/>
          <w:sz w:val="21"/>
        </w:rPr>
        <w:t>status</w:t>
      </w:r>
      <w:r>
        <w:t xml:space="preserve"> active/completed/paused。</w:t>
      </w:r>
      <w:r>
        <w:rPr>
          <w:rFonts w:ascii="Consolas" w:hAnsi="Consolas" w:eastAsia="SimSun"/>
          <w:sz w:val="21"/>
        </w:rPr>
        <w:t>order</w:t>
      </w:r>
      <w:r>
        <w:t xml:space="preserve"> 表示阶段序号；</w:t>
      </w:r>
      <w:r>
        <w:rPr>
          <w:rFonts w:ascii="Consolas" w:hAnsi="Consolas" w:eastAsia="SimSun"/>
          <w:sz w:val="21"/>
        </w:rPr>
        <w:t>templateId</w:t>
      </w:r>
      <w:r>
        <w:t xml:space="preserve"> 绑定预设如 </w:t>
      </w:r>
      <w:r>
        <w:rPr>
          <w:rFonts w:ascii="Consolas" w:hAnsi="Consolas" w:eastAsia="SimSun"/>
          <w:sz w:val="21"/>
        </w:rPr>
        <w:t>basics</w:t>
      </w:r>
      <w:r>
        <w:t>、</w:t>
      </w:r>
      <w:r>
        <w:rPr>
          <w:rFonts w:ascii="Consolas" w:hAnsi="Consolas" w:eastAsia="SimSun"/>
          <w:sz w:val="21"/>
        </w:rPr>
        <w:t>pointer</w:t>
      </w:r>
      <w:r>
        <w:t>，便于推荐去重。</w:t>
      </w:r>
    </w:p>
    <w:p/>
    <w:p>
      <w:r>
        <w:rPr>
          <w:b/>
        </w:rPr>
        <w:t>（7）KnowledgeArticle 与分类。</w:t>
      </w:r>
      <w:r>
        <w:t xml:space="preserve"> </w:t>
      </w:r>
      <w:r>
        <w:rPr>
          <w:rFonts w:ascii="Consolas" w:hAnsi="Consolas" w:eastAsia="SimSun"/>
          <w:sz w:val="21"/>
        </w:rPr>
        <w:t>slug</w:t>
      </w:r>
      <w:r>
        <w:t xml:space="preserve"> 全局唯一，出现在 URL；</w:t>
      </w:r>
      <w:r>
        <w:rPr>
          <w:rFonts w:ascii="Consolas" w:hAnsi="Consolas" w:eastAsia="SimSun"/>
          <w:sz w:val="21"/>
        </w:rPr>
        <w:t>filePath</w:t>
      </w:r>
      <w:r>
        <w:t xml:space="preserve"> 指向仓库内 Markdown 相对路径，渲染时读取；</w:t>
      </w:r>
      <w:r>
        <w:rPr>
          <w:rFonts w:ascii="Consolas" w:hAnsi="Consolas" w:eastAsia="SimSun"/>
          <w:sz w:val="21"/>
        </w:rPr>
        <w:t>summary</w:t>
      </w:r>
      <w:r>
        <w:t xml:space="preserve"> 供列表卡片展示；</w:t>
      </w:r>
      <w:r>
        <w:rPr>
          <w:rFonts w:ascii="Consolas" w:hAnsi="Consolas" w:eastAsia="SimSun"/>
          <w:sz w:val="21"/>
        </w:rPr>
        <w:t>estimatedTime</w:t>
      </w:r>
      <w:r>
        <w:t xml:space="preserve"> 分钟数用于路径时长估算；</w:t>
      </w:r>
      <w:r>
        <w:rPr>
          <w:rFonts w:ascii="Consolas" w:hAnsi="Consolas" w:eastAsia="SimSun"/>
          <w:sz w:val="21"/>
        </w:rPr>
        <w:t>views</w:t>
      </w:r>
      <w:r>
        <w:t>、</w:t>
      </w:r>
      <w:r>
        <w:rPr>
          <w:rFonts w:ascii="Consolas" w:hAnsi="Consolas" w:eastAsia="SimSun"/>
          <w:sz w:val="21"/>
        </w:rPr>
        <w:t>likes</w:t>
      </w:r>
      <w:r>
        <w:t xml:space="preserve"> 支持热门排序（若 API 已实现）。</w:t>
      </w:r>
    </w:p>
    <w:p/>
    <w:p>
      <w:r>
        <w:rPr>
          <w:b/>
        </w:rPr>
        <w:t>（8）UserLearningProgress。</w:t>
      </w:r>
      <w:r>
        <w:t xml:space="preserve"> </w:t>
      </w:r>
      <w:r>
        <w:rPr>
          <w:rFonts w:ascii="Consolas" w:hAnsi="Consolas" w:eastAsia="SimSun"/>
          <w:sz w:val="21"/>
        </w:rPr>
        <w:t>(userId, articleId)</w:t>
      </w:r>
      <w:r>
        <w:t xml:space="preserve"> 联合唯一，一条记录表示一名学生对一篇文章的阅读状态：</w:t>
      </w:r>
      <w:r>
        <w:rPr>
          <w:rFonts w:ascii="Consolas" w:hAnsi="Consolas" w:eastAsia="SimSun"/>
          <w:sz w:val="21"/>
        </w:rPr>
        <w:t>unread</w:t>
      </w:r>
      <w:r>
        <w:t>/</w:t>
      </w:r>
      <w:r>
        <w:rPr>
          <w:rFonts w:ascii="Consolas" w:hAnsi="Consolas" w:eastAsia="SimSun"/>
          <w:sz w:val="21"/>
        </w:rPr>
        <w:t>reading</w:t>
      </w:r>
      <w:r>
        <w:t>/</w:t>
      </w:r>
      <w:r>
        <w:rPr>
          <w:rFonts w:ascii="Consolas" w:hAnsi="Consolas" w:eastAsia="SimSun"/>
          <w:sz w:val="21"/>
        </w:rPr>
        <w:t>completed</w:t>
      </w:r>
      <w:r>
        <w:t>，</w:t>
      </w:r>
      <w:r>
        <w:rPr>
          <w:rFonts w:ascii="Consolas" w:hAnsi="Consolas" w:eastAsia="SimSun"/>
          <w:sz w:val="21"/>
        </w:rPr>
        <w:t>progress</w:t>
      </w:r>
      <w:r>
        <w:t xml:space="preserve"> 0–100 可对应滚动深度（若前端上报）。</w:t>
      </w:r>
    </w:p>
    <w:p/>
    <w:p>
      <w:r>
        <w:rPr>
          <w:b/>
        </w:rPr>
        <w:t>（9）ActivityLog 与 UserAchievement。</w:t>
      </w:r>
      <w:r>
        <w:t xml:space="preserve"> 前者记录泛化活动， </w:t>
      </w:r>
      <w:r>
        <w:rPr>
          <w:rFonts w:ascii="Consolas" w:hAnsi="Consolas" w:eastAsia="SimSun"/>
          <w:sz w:val="21"/>
        </w:rPr>
        <w:t>type</w:t>
      </w:r>
      <w:r>
        <w:t xml:space="preserve"> 取值 problem/interview/learning/knowledge/achievement 等；</w:t>
      </w:r>
      <w:r>
        <w:rPr>
          <w:rFonts w:ascii="Consolas" w:hAnsi="Consolas" w:eastAsia="SimSun"/>
          <w:sz w:val="21"/>
        </w:rPr>
        <w:t>metadata</w:t>
      </w:r>
      <w:r>
        <w:t xml:space="preserve"> JSON 扩展字段。后者 </w:t>
      </w:r>
      <w:r>
        <w:rPr>
          <w:rFonts w:ascii="Consolas" w:hAnsi="Consolas" w:eastAsia="SimSun"/>
          <w:sz w:val="21"/>
        </w:rPr>
        <w:t>(userId, achievementKey)</w:t>
      </w:r>
      <w:r>
        <w:t xml:space="preserve"> 唯一，防止重复解锁。</w:t>
      </w:r>
    </w:p>
    <w:p/>
    <w:p>
      <w:r>
        <w:rPr>
          <w:b/>
        </w:rPr>
        <w:t>（10）InterviewTemplate。</w:t>
      </w:r>
      <w:r>
        <w:t xml:space="preserve"> 存储可复用的面试模板元数据：</w:t>
      </w:r>
      <w:r>
        <w:rPr>
          <w:rFonts w:ascii="Consolas" w:hAnsi="Consolas" w:eastAsia="SimSun"/>
          <w:sz w:val="21"/>
        </w:rPr>
        <w:t>title</w:t>
      </w:r>
      <w:r>
        <w:t>、</w:t>
      </w:r>
      <w:r>
        <w:rPr>
          <w:rFonts w:ascii="Consolas" w:hAnsi="Consolas" w:eastAsia="SimSun"/>
          <w:sz w:val="21"/>
        </w:rPr>
        <w:t>description</w:t>
      </w:r>
      <w:r>
        <w:t>、</w:t>
      </w:r>
      <w:r>
        <w:rPr>
          <w:rFonts w:ascii="Consolas" w:hAnsi="Consolas" w:eastAsia="SimSun"/>
          <w:sz w:val="21"/>
        </w:rPr>
        <w:t>type</w:t>
      </w:r>
      <w:r>
        <w:t>（技术/行为）、</w:t>
      </w:r>
      <w:r>
        <w:rPr>
          <w:rFonts w:ascii="Consolas" w:hAnsi="Consolas" w:eastAsia="SimSun"/>
          <w:sz w:val="21"/>
        </w:rPr>
        <w:t>difficulty</w:t>
      </w:r>
      <w:r>
        <w:t>、</w:t>
      </w:r>
      <w:r>
        <w:rPr>
          <w:rFonts w:ascii="Consolas" w:hAnsi="Consolas" w:eastAsia="SimSun"/>
          <w:sz w:val="21"/>
        </w:rPr>
        <w:t>topics</w:t>
      </w:r>
      <w:r>
        <w:t xml:space="preserve"> JSON 数组、</w:t>
      </w:r>
      <w:r>
        <w:rPr>
          <w:rFonts w:ascii="Consolas" w:hAnsi="Consolas" w:eastAsia="SimSun"/>
          <w:sz w:val="21"/>
        </w:rPr>
        <w:t>estimatedTime</w:t>
      </w:r>
      <w:r>
        <w:t>、</w:t>
      </w:r>
      <w:r>
        <w:rPr>
          <w:rFonts w:ascii="Consolas" w:hAnsi="Consolas" w:eastAsia="SimSun"/>
          <w:sz w:val="21"/>
        </w:rPr>
        <w:t>isActive</w:t>
      </w:r>
      <w:r>
        <w:t xml:space="preserve">。创建会话时前端可选用模板 ID 预填 </w:t>
      </w:r>
      <w:r>
        <w:rPr>
          <w:rFonts w:ascii="Consolas" w:hAnsi="Consolas" w:eastAsia="SimSun"/>
          <w:sz w:val="21"/>
        </w:rPr>
        <w:t>InterviewSession.title</w:t>
      </w:r>
      <w:r>
        <w:t xml:space="preserve"> 与追问方向。模板与会话弱耦合，删除模板不应级联删除历史会话，故用字符串 </w:t>
      </w:r>
      <w:r>
        <w:rPr>
          <w:rFonts w:ascii="Consolas" w:hAnsi="Consolas" w:eastAsia="SimSun"/>
          <w:sz w:val="21"/>
        </w:rPr>
        <w:t>templateId</w:t>
      </w:r>
      <w:r>
        <w:t xml:space="preserve"> 而非强制外键。</w:t>
      </w:r>
    </w:p>
    <w:p/>
    <w:p>
      <w:r>
        <w:rPr>
          <w:b/>
        </w:rPr>
        <w:t>（11）KnowledgeCategory。</w:t>
      </w:r>
      <w:r>
        <w:t xml:space="preserve"> </w:t>
      </w:r>
      <w:r>
        <w:rPr>
          <w:rFonts w:ascii="Consolas" w:hAnsi="Consolas" w:eastAsia="SimSun"/>
          <w:sz w:val="21"/>
        </w:rPr>
        <w:t>name</w:t>
      </w:r>
      <w:r>
        <w:t xml:space="preserve"> 为英文标识（如 basics），</w:t>
      </w:r>
      <w:r>
        <w:rPr>
          <w:rFonts w:ascii="Consolas" w:hAnsi="Consolas" w:eastAsia="SimSun"/>
          <w:sz w:val="21"/>
        </w:rPr>
        <w:t>label</w:t>
      </w:r>
      <w:r>
        <w:t xml:space="preserve"> 为中文展示名，</w:t>
      </w:r>
      <w:r>
        <w:rPr>
          <w:rFonts w:ascii="Consolas" w:hAnsi="Consolas" w:eastAsia="SimSun"/>
          <w:sz w:val="21"/>
        </w:rPr>
        <w:t>icon</w:t>
      </w:r>
      <w:r>
        <w:t xml:space="preserve"> 存 Lucide 图标名，</w:t>
      </w:r>
      <w:r>
        <w:rPr>
          <w:rFonts w:ascii="Consolas" w:hAnsi="Consolas" w:eastAsia="SimSun"/>
          <w:sz w:val="21"/>
        </w:rPr>
        <w:t>articleCount</w:t>
      </w:r>
      <w:r>
        <w:t xml:space="preserve"> 可定时任务维护，</w:t>
      </w:r>
      <w:r>
        <w:rPr>
          <w:rFonts w:ascii="Consolas" w:hAnsi="Consolas" w:eastAsia="SimSun"/>
          <w:sz w:val="21"/>
        </w:rPr>
        <w:t>sortOrder</w:t>
      </w:r>
      <w:r>
        <w:t xml:space="preserve"> 控制侧边栏顺序。分类与文章一对多，文章行存 </w:t>
      </w:r>
      <w:r>
        <w:rPr>
          <w:rFonts w:ascii="Consolas" w:hAnsi="Consolas" w:eastAsia="SimSun"/>
          <w:sz w:val="21"/>
        </w:rPr>
        <w:t>category</w:t>
      </w:r>
      <w:r>
        <w:t xml:space="preserve"> 字符串与分类表 </w:t>
      </w:r>
      <w:r>
        <w:rPr>
          <w:rFonts w:ascii="Consolas" w:hAnsi="Consolas" w:eastAsia="SimSun"/>
          <w:sz w:val="21"/>
        </w:rPr>
        <w:t>name</w:t>
      </w:r>
      <w:r>
        <w:t xml:space="preserve"> 对齐；若改名需批量更新或做映射层。</w:t>
      </w:r>
    </w:p>
    <w:p/>
    <w:p>
      <w:r>
        <w:rPr>
          <w:b/>
        </w:rPr>
        <w:t>（12）UserFavorite 与 NextAuth 表族。</w:t>
      </w:r>
      <w:r>
        <w:t xml:space="preserve"> 收藏表 </w:t>
      </w:r>
      <w:r>
        <w:rPr>
          <w:rFonts w:ascii="Consolas" w:hAnsi="Consolas" w:eastAsia="SimSun"/>
          <w:sz w:val="21"/>
        </w:rPr>
        <w:t>(userId, articleId)</w:t>
      </w:r>
      <w:r>
        <w:t xml:space="preserve"> 唯一；</w:t>
      </w:r>
      <w:r>
        <w:rPr>
          <w:rFonts w:ascii="Consolas" w:hAnsi="Consolas" w:eastAsia="SimSun"/>
          <w:sz w:val="21"/>
        </w:rPr>
        <w:t>NextAuth</w:t>
      </w:r>
      <w:r>
        <w:t xml:space="preserve"> 的 </w:t>
      </w:r>
      <w:r>
        <w:rPr>
          <w:rFonts w:ascii="Consolas" w:hAnsi="Consolas" w:eastAsia="SimSun"/>
          <w:sz w:val="21"/>
        </w:rPr>
        <w:t>Account</w:t>
      </w:r>
      <w:r>
        <w:t xml:space="preserve"> 支持同一用户绑定多个 OAuth 提供方，</w:t>
      </w:r>
      <w:r>
        <w:rPr>
          <w:rFonts w:ascii="Consolas" w:hAnsi="Consolas" w:eastAsia="SimSun"/>
          <w:sz w:val="21"/>
        </w:rPr>
        <w:t>Session</w:t>
      </w:r>
      <w:r>
        <w:t xml:space="preserve"> 存数据库会话 token 与过期时间，</w:t>
      </w:r>
      <w:r>
        <w:rPr>
          <w:rFonts w:ascii="Consolas" w:hAnsi="Consolas" w:eastAsia="SimSun"/>
          <w:sz w:val="21"/>
        </w:rPr>
        <w:t>VerificationToken</w:t>
      </w:r>
      <w:r>
        <w:t xml:space="preserve"> 用于邮箱魔法链接（若启用）。毕设若仅用邮箱密码，这些表可能长期为空，但保留无损扩展。</w:t>
      </w:r>
    </w:p>
    <w:p/>
    <w:p>
      <w:r>
        <w:rPr>
          <w:b/>
        </w:rPr>
        <w:t>（13）数据一致性与删除策略。</w:t>
      </w:r>
      <w:r>
        <w:t xml:space="preserve"> Prisma 中 </w:t>
      </w:r>
      <w:r>
        <w:rPr>
          <w:rFonts w:ascii="Consolas" w:hAnsi="Consolas" w:eastAsia="SimSun"/>
          <w:sz w:val="21"/>
        </w:rPr>
        <w:t>onDelete: Cascade</w:t>
      </w:r>
      <w:r>
        <w:t xml:space="preserve"> 用于用户注销时清理其提交、会话、路径等个人数据；公共题目与文章通常不应随用户删除。运营上若需“软删除”，可增加 </w:t>
      </w:r>
      <w:r>
        <w:rPr>
          <w:rFonts w:ascii="Consolas" w:hAnsi="Consolas" w:eastAsia="SimSun"/>
          <w:sz w:val="21"/>
        </w:rPr>
        <w:t>deletedAt</w:t>
      </w:r>
      <w:r>
        <w:t xml:space="preserve"> 字段而非物理删除，本版本为简化未全面采用。并发上，同一用户快速双击提交可能产生两条 </w:t>
      </w:r>
      <w:r>
        <w:rPr>
          <w:rFonts w:ascii="Consolas" w:hAnsi="Consolas" w:eastAsia="SimSun"/>
          <w:sz w:val="21"/>
        </w:rPr>
        <w:t>CodeSubmission</w:t>
      </w:r>
      <w:r>
        <w:t>，前端防抖与数据库唯一约束（若加 userId+problemId+秒级窗口）可联合抑制恶意刷分。</w:t>
      </w:r>
    </w:p>
    <w:p/>
    <w:p>
      <w:pPr>
        <w:pStyle w:val="Heading1"/>
      </w:pPr>
      <w:r>
        <w:t>5 系统详细设计与实现</w:t>
      </w:r>
    </w:p>
    <w:p>
      <w:pPr>
        <w:pStyle w:val="Heading2"/>
      </w:pPr>
      <w:r>
        <w:t>5.1 系统开发环境与技术栈</w:t>
      </w:r>
    </w:p>
    <w:p>
      <w:r>
        <w:t xml:space="preserve">表 5-1 列出开发与运行环境建议，与仓库 README 及 </w:t>
      </w:r>
      <w:r>
        <w:rPr>
          <w:rFonts w:ascii="Consolas" w:hAnsi="Consolas" w:eastAsia="SimSun"/>
          <w:sz w:val="21"/>
        </w:rPr>
        <w:t>.env.example</w:t>
      </w:r>
      <w:r>
        <w:t xml:space="preserve"> 保持一致。</w:t>
      </w:r>
    </w:p>
    <w:p/>
    <w:tbl>
      <w:tblPr>
        <w:tblStyle w:val="TableGrid"/>
        <w:tblW w:type="auto" w:w="0"/>
        <w:tblLook w:firstColumn="1" w:firstRow="1" w:lastColumn="0" w:lastRow="0" w:noHBand="0" w:noVBand="1" w:val="04A0"/>
      </w:tblPr>
      <w:tblGrid>
        <w:gridCol w:w="4536"/>
        <w:gridCol w:w="4536"/>
      </w:tblGrid>
      <w:tr>
        <w:tc>
          <w:tcPr>
            <w:tcW w:type="dxa" w:w="4536"/>
            <w:shd w:fill="E7E6E6" w:val="clear"/>
          </w:tcPr>
          <w:p>
            <w:r>
              <w:rPr>
                <w:rFonts w:ascii="Times New Roman" w:hAnsi="Times New Roman" w:eastAsia="宋体"/>
                <w:sz w:val="21"/>
              </w:rPr>
              <w:t>类别</w:t>
            </w:r>
          </w:p>
        </w:tc>
        <w:tc>
          <w:tcPr>
            <w:tcW w:type="dxa" w:w="4536"/>
            <w:shd w:fill="E7E6E6" w:val="clear"/>
          </w:tcPr>
          <w:p>
            <w:r>
              <w:rPr>
                <w:rFonts w:ascii="Times New Roman" w:hAnsi="Times New Roman" w:eastAsia="宋体"/>
                <w:sz w:val="21"/>
              </w:rPr>
              <w:t>版本或说明</w:t>
            </w:r>
          </w:p>
        </w:tc>
      </w:tr>
      <w:tr>
        <w:tc>
          <w:tcPr>
            <w:tcW w:type="dxa" w:w="4536"/>
          </w:tcPr>
          <w:p>
            <w:r>
              <w:rPr>
                <w:rFonts w:ascii="Times New Roman" w:hAnsi="Times New Roman" w:eastAsia="宋体"/>
                <w:sz w:val="21"/>
              </w:rPr>
              <w:t>操作系统</w:t>
            </w:r>
          </w:p>
        </w:tc>
        <w:tc>
          <w:tcPr>
            <w:tcW w:type="dxa" w:w="4536"/>
          </w:tcPr>
          <w:p>
            <w:r>
              <w:rPr>
                <w:rFonts w:ascii="Times New Roman" w:hAnsi="Times New Roman" w:eastAsia="宋体"/>
                <w:sz w:val="21"/>
              </w:rPr>
              <w:t>Windows 10/11、macOS 或 Linux</w:t>
            </w:r>
          </w:p>
        </w:tc>
      </w:tr>
      <w:tr>
        <w:tc>
          <w:tcPr>
            <w:tcW w:type="dxa" w:w="4536"/>
          </w:tcPr>
          <w:p>
            <w:r>
              <w:rPr>
                <w:rFonts w:ascii="Times New Roman" w:hAnsi="Times New Roman" w:eastAsia="宋体"/>
                <w:sz w:val="21"/>
              </w:rPr>
              <w:t>Node.js</w:t>
            </w:r>
          </w:p>
        </w:tc>
        <w:tc>
          <w:tcPr>
            <w:tcW w:type="dxa" w:w="4536"/>
          </w:tcPr>
          <w:p>
            <w:r>
              <w:rPr>
                <w:rFonts w:ascii="Times New Roman" w:hAnsi="Times New Roman" w:eastAsia="宋体"/>
                <w:sz w:val="21"/>
              </w:rPr>
              <w:t>LTS（建议 20.x）</w:t>
            </w:r>
          </w:p>
        </w:tc>
      </w:tr>
      <w:tr>
        <w:tc>
          <w:tcPr>
            <w:tcW w:type="dxa" w:w="4536"/>
          </w:tcPr>
          <w:p>
            <w:r>
              <w:rPr>
                <w:rFonts w:ascii="Times New Roman" w:hAnsi="Times New Roman" w:eastAsia="宋体"/>
                <w:sz w:val="21"/>
              </w:rPr>
              <w:t>包管理器</w:t>
            </w:r>
          </w:p>
        </w:tc>
        <w:tc>
          <w:tcPr>
            <w:tcW w:type="dxa" w:w="4536"/>
          </w:tcPr>
          <w:p>
            <w:r>
              <w:rPr>
                <w:rFonts w:ascii="Times New Roman" w:hAnsi="Times New Roman" w:eastAsia="宋体"/>
                <w:sz w:val="21"/>
              </w:rPr>
              <w:t>pnpm</w:t>
            </w:r>
          </w:p>
        </w:tc>
      </w:tr>
      <w:tr>
        <w:tc>
          <w:tcPr>
            <w:tcW w:type="dxa" w:w="4536"/>
          </w:tcPr>
          <w:p>
            <w:r>
              <w:rPr>
                <w:rFonts w:ascii="Times New Roman" w:hAnsi="Times New Roman" w:eastAsia="宋体"/>
                <w:sz w:val="21"/>
              </w:rPr>
              <w:t>数据库</w:t>
            </w:r>
          </w:p>
        </w:tc>
        <w:tc>
          <w:tcPr>
            <w:tcW w:type="dxa" w:w="4536"/>
          </w:tcPr>
          <w:p>
            <w:r>
              <w:rPr>
                <w:rFonts w:ascii="Times New Roman" w:hAnsi="Times New Roman" w:eastAsia="宋体"/>
                <w:sz w:val="21"/>
              </w:rPr>
              <w:t>PostgreSQL 14+</w:t>
            </w:r>
          </w:p>
        </w:tc>
      </w:tr>
      <w:tr>
        <w:tc>
          <w:tcPr>
            <w:tcW w:type="dxa" w:w="4536"/>
          </w:tcPr>
          <w:p>
            <w:r>
              <w:rPr>
                <w:rFonts w:ascii="Times New Roman" w:hAnsi="Times New Roman" w:eastAsia="宋体"/>
                <w:sz w:val="21"/>
              </w:rPr>
              <w:t>浏览器</w:t>
            </w:r>
          </w:p>
        </w:tc>
        <w:tc>
          <w:tcPr>
            <w:tcW w:type="dxa" w:w="4536"/>
          </w:tcPr>
          <w:p>
            <w:r>
              <w:rPr>
                <w:rFonts w:ascii="Times New Roman" w:hAnsi="Times New Roman" w:eastAsia="宋体"/>
                <w:sz w:val="21"/>
              </w:rPr>
              <w:t>Chromium 内核最新稳定版</w:t>
            </w:r>
          </w:p>
        </w:tc>
      </w:tr>
      <w:tr>
        <w:tc>
          <w:tcPr>
            <w:tcW w:type="dxa" w:w="4536"/>
          </w:tcPr>
          <w:p>
            <w:r>
              <w:rPr>
                <w:rFonts w:ascii="Times New Roman" w:hAnsi="Times New Roman" w:eastAsia="宋体"/>
                <w:sz w:val="21"/>
              </w:rPr>
              <w:t>外部服务</w:t>
            </w:r>
          </w:p>
        </w:tc>
        <w:tc>
          <w:tcPr>
            <w:tcW w:type="dxa" w:w="4536"/>
          </w:tcPr>
          <w:p>
            <w:r>
              <w:rPr>
                <w:rFonts w:ascii="Times New Roman" w:hAnsi="Times New Roman" w:eastAsia="宋体"/>
                <w:sz w:val="21"/>
              </w:rPr>
              <w:t>Coze 应用 URL、Piston 或 Judge0</w:t>
            </w:r>
          </w:p>
        </w:tc>
      </w:tr>
    </w:tbl>
    <w:p/>
    <w:p>
      <w:r>
        <w:t>生产构建命令：</w:t>
      </w:r>
      <w:r>
        <w:rPr>
          <w:rFonts w:ascii="Consolas" w:hAnsi="Consolas" w:eastAsia="SimSun"/>
          <w:sz w:val="21"/>
        </w:rPr>
        <w:t>pnpm build</w:t>
      </w:r>
      <w:r>
        <w:t xml:space="preserve"> 后 </w:t>
      </w:r>
      <w:r>
        <w:rPr>
          <w:rFonts w:ascii="Consolas" w:hAnsi="Consolas" w:eastAsia="SimSun"/>
          <w:sz w:val="21"/>
        </w:rPr>
        <w:t>pnpm start</w:t>
      </w:r>
      <w:r>
        <w:t>，或使用 Docker 镜像封装 Node 运行时。环境变量在部署平台配置，不写入 Git。</w:t>
      </w:r>
    </w:p>
    <w:p/>
    <w:p>
      <w:r>
        <w:t>持续集成方面，可在 GitHub Actions 或 Gitee Go 中配置：</w:t>
      </w:r>
      <w:r>
        <w:rPr>
          <w:rFonts w:ascii="Consolas" w:hAnsi="Consolas" w:eastAsia="SimSun"/>
          <w:sz w:val="21"/>
        </w:rPr>
        <w:t>pnpm install --frozen-lockfile</w:t>
      </w:r>
      <w:r>
        <w:t>、</w:t>
      </w:r>
      <w:r>
        <w:rPr>
          <w:rFonts w:ascii="Consolas" w:hAnsi="Consolas" w:eastAsia="SimSun"/>
          <w:sz w:val="21"/>
        </w:rPr>
        <w:t>pnpm lint</w:t>
      </w:r>
      <w:r>
        <w:t>、</w:t>
      </w:r>
      <w:r>
        <w:rPr>
          <w:rFonts w:ascii="Consolas" w:hAnsi="Consolas" w:eastAsia="SimSun"/>
          <w:sz w:val="21"/>
        </w:rPr>
        <w:t>pnpm build</w:t>
      </w:r>
      <w:r>
        <w:t>、</w:t>
      </w:r>
      <w:r>
        <w:rPr>
          <w:rFonts w:ascii="Consolas" w:hAnsi="Consolas" w:eastAsia="SimSun"/>
          <w:sz w:val="21"/>
        </w:rPr>
        <w:t>prisma validate</w:t>
      </w:r>
      <w:r>
        <w:t xml:space="preserve">。数据库迁移在 CI 可使用临时 Postgres 服务容器。端到端测试可使用 Playwright 对登录与题目列表做冒烟（本论文未附脚本，但工程上推荐）。代码规范方面，ESLint 与 Prettier 统一风格，提交前 </w:t>
      </w:r>
      <w:r>
        <w:rPr>
          <w:rFonts w:ascii="Consolas" w:hAnsi="Consolas" w:eastAsia="SimSun"/>
          <w:sz w:val="21"/>
        </w:rPr>
        <w:t>husky</w:t>
      </w:r>
      <w:r>
        <w:t xml:space="preserve"> 钩子检查（若仓库已配置）。依赖安全方面，</w:t>
      </w:r>
      <w:r>
        <w:rPr>
          <w:rFonts w:ascii="Consolas" w:hAnsi="Consolas" w:eastAsia="SimSun"/>
          <w:sz w:val="21"/>
        </w:rPr>
        <w:t>pnpm audit</w:t>
      </w:r>
      <w:r>
        <w:t xml:space="preserve"> 定期查看高危包；Server 依赖与 Client 依赖分层，避免把仅服务端使用的库打进浏览器包。</w:t>
      </w:r>
    </w:p>
    <w:p/>
    <w:p>
      <w:r>
        <w:t xml:space="preserve">开发调试技巧：本地 </w:t>
      </w:r>
      <w:r>
        <w:rPr>
          <w:rFonts w:ascii="Consolas" w:hAnsi="Consolas" w:eastAsia="SimSun"/>
          <w:sz w:val="21"/>
        </w:rPr>
        <w:t>.env.local</w:t>
      </w:r>
      <w:r>
        <w:t xml:space="preserve"> 覆盖环境变量；</w:t>
      </w:r>
      <w:r>
        <w:rPr>
          <w:rFonts w:ascii="Consolas" w:hAnsi="Consolas" w:eastAsia="SimSun"/>
          <w:sz w:val="21"/>
        </w:rPr>
        <w:t>DEBUG=prisma:*</w:t>
      </w:r>
      <w:r>
        <w:t xml:space="preserve"> 可打印 SQL（仅开发）；Chrome DevTools 的 Network 面板查看 SSE 帧；Postman 集合可保存四个 Coze 请求样例便于与后端同学分工。版本发布检查单：数据库迁移已应用、环境变量已在生产面板配置、扣子 Bot 已发布、沙盒连通性探活通过、回滚方案（上一版容器镜像）已准备。</w:t>
      </w:r>
    </w:p>
    <w:p/>
    <w:p>
      <w:pPr>
        <w:pStyle w:val="Heading2"/>
      </w:pPr>
      <w:r>
        <w:t>5.2 前端系统实现</w:t>
      </w:r>
    </w:p>
    <w:p>
      <w:pPr>
        <w:pStyle w:val="Heading3"/>
      </w:pPr>
      <w:r>
        <w:t>5.2.1 页面路由设计与响应式布局</w:t>
      </w:r>
    </w:p>
    <w:p>
      <w:r>
        <w:rPr>
          <w:rFonts w:ascii="Consolas" w:hAnsi="Consolas" w:eastAsia="SimSun"/>
          <w:sz w:val="21"/>
        </w:rPr>
        <w:t>src/app</w:t>
      </w:r>
      <w:r>
        <w:t xml:space="preserve"> 下按业务域划分子目录：</w:t>
      </w:r>
      <w:r>
        <w:rPr>
          <w:rFonts w:ascii="Consolas" w:hAnsi="Consolas" w:eastAsia="SimSun"/>
          <w:sz w:val="21"/>
        </w:rPr>
        <w:t>dashboard</w:t>
      </w:r>
      <w:r>
        <w:t xml:space="preserve"> 展示雷达与动态；</w:t>
      </w:r>
      <w:r>
        <w:rPr>
          <w:rFonts w:ascii="Consolas" w:hAnsi="Consolas" w:eastAsia="SimSun"/>
          <w:sz w:val="21"/>
        </w:rPr>
        <w:t>learn</w:t>
      </w:r>
      <w:r>
        <w:t xml:space="preserve"> 与 </w:t>
      </w:r>
      <w:r>
        <w:rPr>
          <w:rFonts w:ascii="Consolas" w:hAnsi="Consolas" w:eastAsia="SimSun"/>
          <w:sz w:val="21"/>
        </w:rPr>
        <w:t>learning-paths</w:t>
      </w:r>
      <w:r>
        <w:t xml:space="preserve"> 相关页面管理路径进度；</w:t>
      </w:r>
      <w:r>
        <w:rPr>
          <w:rFonts w:ascii="Consolas" w:hAnsi="Consolas" w:eastAsia="SimSun"/>
          <w:sz w:val="21"/>
        </w:rPr>
        <w:t>practice</w:t>
      </w:r>
      <w:r>
        <w:t xml:space="preserve"> 下列表与 </w:t>
      </w:r>
      <w:r>
        <w:rPr>
          <w:rFonts w:ascii="Consolas" w:hAnsi="Consolas" w:eastAsia="SimSun"/>
          <w:sz w:val="21"/>
        </w:rPr>
        <w:t>[id]</w:t>
      </w:r>
      <w:r>
        <w:t xml:space="preserve"> 详情；</w:t>
      </w:r>
      <w:r>
        <w:rPr>
          <w:rFonts w:ascii="Consolas" w:hAnsi="Consolas" w:eastAsia="SimSun"/>
          <w:sz w:val="21"/>
        </w:rPr>
        <w:t>interview</w:t>
      </w:r>
      <w:r>
        <w:t xml:space="preserve"> 下列表与 </w:t>
      </w:r>
      <w:r>
        <w:rPr>
          <w:rFonts w:ascii="Consolas" w:hAnsi="Consolas" w:eastAsia="SimSun"/>
          <w:sz w:val="21"/>
        </w:rPr>
        <w:t>[id]</w:t>
      </w:r>
      <w:r>
        <w:t xml:space="preserve"> 会话页；</w:t>
      </w:r>
      <w:r>
        <w:rPr>
          <w:rFonts w:ascii="Consolas" w:hAnsi="Consolas" w:eastAsia="SimSun"/>
          <w:sz w:val="21"/>
        </w:rPr>
        <w:t>knowledge</w:t>
      </w:r>
      <w:r>
        <w:t xml:space="preserve"> 下文章浏览。</w:t>
      </w:r>
      <w:r>
        <w:rPr>
          <w:rFonts w:ascii="Consolas" w:hAnsi="Consolas" w:eastAsia="SimSun"/>
          <w:sz w:val="21"/>
        </w:rPr>
        <w:t>layout.tsx</w:t>
      </w:r>
      <w:r>
        <w:t xml:space="preserve"> 嵌套提供顶栏、侧栏与主题。Tailwind 使用 </w:t>
      </w:r>
      <w:r>
        <w:rPr>
          <w:rFonts w:ascii="Consolas" w:hAnsi="Consolas" w:eastAsia="SimSun"/>
          <w:sz w:val="21"/>
        </w:rPr>
        <w:t>sm:</w:t>
      </w:r>
      <w:r>
        <w:t>、</w:t>
      </w:r>
      <w:r>
        <w:rPr>
          <w:rFonts w:ascii="Consolas" w:hAnsi="Consolas" w:eastAsia="SimSun"/>
          <w:sz w:val="21"/>
        </w:rPr>
        <w:t>md:</w:t>
      </w:r>
      <w:r>
        <w:t xml:space="preserve"> 断点调整栅格，使练习页在窄屏下编辑器与输出区纵向堆叠。</w:t>
      </w:r>
    </w:p>
    <w:p/>
    <w:p>
      <w:r>
        <w:t xml:space="preserve">路由保护通过 NextAuth 的 </w:t>
      </w:r>
      <w:r>
        <w:rPr>
          <w:rFonts w:ascii="Consolas" w:hAnsi="Consolas" w:eastAsia="SimSun"/>
          <w:sz w:val="21"/>
        </w:rPr>
        <w:t>middleware</w:t>
      </w:r>
      <w:r>
        <w:t xml:space="preserve">（若已启用）或页面级 </w:t>
      </w:r>
      <w:r>
        <w:rPr>
          <w:rFonts w:ascii="Consolas" w:hAnsi="Consolas" w:eastAsia="SimSun"/>
          <w:sz w:val="21"/>
        </w:rPr>
        <w:t>getServerSession</w:t>
      </w:r>
      <w:r>
        <w:t xml:space="preserve"> 检查实现，未登录重定向到 </w:t>
      </w:r>
      <w:r>
        <w:rPr>
          <w:rFonts w:ascii="Consolas" w:hAnsi="Consolas" w:eastAsia="SimSun"/>
          <w:sz w:val="21"/>
        </w:rPr>
        <w:t>/login</w:t>
      </w:r>
      <w:r>
        <w:t>。</w:t>
      </w:r>
    </w:p>
    <w:p/>
    <w:p>
      <w:r>
        <w:t>在具体页面职责上，</w:t>
      </w:r>
      <w:r>
        <w:rPr>
          <w:rFonts w:ascii="Consolas" w:hAnsi="Consolas" w:eastAsia="SimSun"/>
          <w:sz w:val="21"/>
        </w:rPr>
        <w:t>dashboard</w:t>
      </w:r>
      <w:r>
        <w:t xml:space="preserve"> 聚合多个只读请求：雷达、活动、统计卡片。为减轻瀑布请求，可使用 </w:t>
      </w:r>
      <w:r>
        <w:rPr>
          <w:rFonts w:ascii="Consolas" w:hAnsi="Consolas" w:eastAsia="SimSun"/>
          <w:sz w:val="21"/>
        </w:rPr>
        <w:t>Promise.all</w:t>
      </w:r>
      <w:r>
        <w:t xml:space="preserve"> 并行拉取，或在父级 Server Component 直接查库（若采用 RSC 数据获取）。</w:t>
      </w:r>
      <w:r>
        <w:rPr>
          <w:rFonts w:ascii="Consolas" w:hAnsi="Consolas" w:eastAsia="SimSun"/>
          <w:sz w:val="21"/>
        </w:rPr>
        <w:t>practice/[id]</w:t>
      </w:r>
      <w:r>
        <w:t xml:space="preserve"> 为客户端交互密集页，适合 </w:t>
      </w:r>
      <w:r>
        <w:rPr>
          <w:rFonts w:ascii="Consolas" w:hAnsi="Consolas" w:eastAsia="SimSun"/>
          <w:sz w:val="21"/>
        </w:rPr>
        <w:t>use client</w:t>
      </w:r>
      <w:r>
        <w:t xml:space="preserve">，并在 </w:t>
      </w:r>
      <w:r>
        <w:rPr>
          <w:rFonts w:ascii="Consolas" w:hAnsi="Consolas" w:eastAsia="SimSun"/>
          <w:sz w:val="21"/>
        </w:rPr>
        <w:t>useEffect</w:t>
      </w:r>
      <w:r>
        <w:t xml:space="preserve"> 中根据 </w:t>
      </w:r>
      <w:r>
        <w:rPr>
          <w:rFonts w:ascii="Consolas" w:hAnsi="Consolas" w:eastAsia="SimSun"/>
          <w:sz w:val="21"/>
        </w:rPr>
        <w:t>params.id</w:t>
      </w:r>
      <w:r>
        <w:t xml:space="preserve"> 拉取题目详情；切换题目时需清理上一轮运行输出，避免学生误以为旧输出属于新题。</w:t>
      </w:r>
      <w:r>
        <w:rPr>
          <w:rFonts w:ascii="Consolas" w:hAnsi="Consolas" w:eastAsia="SimSun"/>
          <w:sz w:val="21"/>
        </w:rPr>
        <w:t>interview/[id]</w:t>
      </w:r>
      <w:r>
        <w:t xml:space="preserve"> 维护本地 </w:t>
      </w:r>
      <w:r>
        <w:rPr>
          <w:rFonts w:ascii="Consolas" w:hAnsi="Consolas" w:eastAsia="SimSun"/>
          <w:sz w:val="21"/>
        </w:rPr>
        <w:t>messages</w:t>
      </w:r>
      <w:r>
        <w:t xml:space="preserve"> 状态与流式追加逻辑，同时定期与数据库对齐，防止刷新丢消息。</w:t>
      </w:r>
      <w:r>
        <w:rPr>
          <w:rFonts w:ascii="Consolas" w:hAnsi="Consolas" w:eastAsia="SimSun"/>
          <w:sz w:val="21"/>
        </w:rPr>
        <w:t>knowledge</w:t>
      </w:r>
      <w:r>
        <w:t xml:space="preserve"> 列表页可实现分类 Tab 与搜索框，搜索可走 </w:t>
      </w:r>
      <w:r>
        <w:rPr>
          <w:rFonts w:ascii="Consolas" w:hAnsi="Consolas" w:eastAsia="SimSun"/>
          <w:sz w:val="21"/>
        </w:rPr>
        <w:t>slug</w:t>
      </w:r>
      <w:r>
        <w:t xml:space="preserve"> 或标题模糊查询（若后端提供 query 参数）。</w:t>
      </w:r>
    </w:p>
    <w:p/>
    <w:p>
      <w:r>
        <w:t xml:space="preserve">无障碍与可用性方面，按钮需带 </w:t>
      </w:r>
      <w:r>
        <w:rPr>
          <w:rFonts w:ascii="Consolas" w:hAnsi="Consolas" w:eastAsia="SimSun"/>
          <w:sz w:val="21"/>
        </w:rPr>
        <w:t>aria-label</w:t>
      </w:r>
      <w:r>
        <w:t xml:space="preserve">，SSE 加载态用 </w:t>
      </w:r>
      <w:r>
        <w:rPr>
          <w:rFonts w:ascii="Consolas" w:hAnsi="Consolas" w:eastAsia="SimSun"/>
          <w:sz w:val="21"/>
        </w:rPr>
        <w:t>aria-busy</w:t>
      </w:r>
      <w:r>
        <w:t xml:space="preserve"> 提示读屏用户；颜色对比度遵循 WCAG AA 可减少答辩演示投影不清的问题。国际化本版本未做，若后续支持英文界面，可把路由与文案抽离到 </w:t>
      </w:r>
      <w:r>
        <w:rPr>
          <w:rFonts w:ascii="Consolas" w:hAnsi="Consolas" w:eastAsia="SimSun"/>
          <w:sz w:val="21"/>
        </w:rPr>
        <w:t>next-intl</w:t>
      </w:r>
      <w:r>
        <w:t xml:space="preserve"> 等方案。</w:t>
      </w:r>
    </w:p>
    <w:p/>
    <w:p>
      <w:pPr>
        <w:pStyle w:val="Heading3"/>
      </w:pPr>
      <w:r>
        <w:t>5.2.2 Monaco Editor 代码编辑器集成</w:t>
      </w:r>
    </w:p>
    <w:p>
      <w:r>
        <w:t xml:space="preserve">练习详情页使用 </w:t>
      </w:r>
      <w:r>
        <w:rPr>
          <w:rFonts w:ascii="Consolas" w:hAnsi="Consolas" w:eastAsia="SimSun"/>
          <w:sz w:val="21"/>
        </w:rPr>
        <w:t>@monaco-editor/react</w:t>
      </w:r>
      <w:r>
        <w:t xml:space="preserve"> 或等价封装，设置 </w:t>
      </w:r>
      <w:r>
        <w:rPr>
          <w:rFonts w:ascii="Consolas" w:hAnsi="Consolas" w:eastAsia="SimSun"/>
          <w:sz w:val="21"/>
        </w:rPr>
        <w:t>theme</w:t>
      </w:r>
      <w:r>
        <w:t xml:space="preserve"> 与 </w:t>
      </w:r>
      <w:r>
        <w:rPr>
          <w:rFonts w:ascii="Consolas" w:hAnsi="Consolas" w:eastAsia="SimSun"/>
          <w:sz w:val="21"/>
        </w:rPr>
        <w:t>language</w:t>
      </w:r>
      <w:r>
        <w:t xml:space="preserve"> 为 </w:t>
      </w:r>
      <w:r>
        <w:rPr>
          <w:rFonts w:ascii="Consolas" w:hAnsi="Consolas" w:eastAsia="SimSun"/>
          <w:sz w:val="21"/>
        </w:rPr>
        <w:t>cpp</w:t>
      </w:r>
      <w:r>
        <w:t xml:space="preserve"> 或 </w:t>
      </w:r>
      <w:r>
        <w:rPr>
          <w:rFonts w:ascii="Consolas" w:hAnsi="Consolas" w:eastAsia="SimSun"/>
          <w:sz w:val="21"/>
        </w:rPr>
        <w:t>c</w:t>
      </w:r>
      <w:r>
        <w:t xml:space="preserve">。受控模式下 </w:t>
      </w:r>
      <w:r>
        <w:rPr>
          <w:rFonts w:ascii="Consolas" w:hAnsi="Consolas" w:eastAsia="SimSun"/>
          <w:sz w:val="21"/>
        </w:rPr>
        <w:t>onChange</w:t>
      </w:r>
      <w:r>
        <w:t xml:space="preserve"> 更新 React state；</w:t>
      </w:r>
      <w:r>
        <w:rPr>
          <w:rFonts w:ascii="Consolas" w:hAnsi="Consolas" w:eastAsia="SimSun"/>
          <w:sz w:val="21"/>
        </w:rPr>
        <w:t>useEffect</w:t>
      </w:r>
      <w:r>
        <w:t xml:space="preserve"> 在题目切换时重置默认代码模板（若题目提供 starter code 可后续扩展）。运行前校验非空代码；提交前可二次确认语言与题目 ID。</w:t>
      </w:r>
    </w:p>
    <w:p/>
    <w:p>
      <w:r>
        <w:t xml:space="preserve">Monaco 打包体积较大，推荐使用动态 </w:t>
      </w:r>
      <w:r>
        <w:rPr>
          <w:rFonts w:ascii="Consolas" w:hAnsi="Consolas" w:eastAsia="SimSun"/>
          <w:sz w:val="21"/>
        </w:rPr>
        <w:t>import()</w:t>
      </w:r>
      <w:r>
        <w:t xml:space="preserve"> 或库自带的 </w:t>
      </w:r>
      <w:r>
        <w:rPr>
          <w:rFonts w:ascii="Consolas" w:hAnsi="Consolas" w:eastAsia="SimSun"/>
          <w:sz w:val="21"/>
        </w:rPr>
        <w:t>loader.config</w:t>
      </w:r>
      <w:r>
        <w:t xml:space="preserve"> 将 </w:t>
      </w:r>
      <w:r>
        <w:rPr>
          <w:rFonts w:ascii="Consolas" w:hAnsi="Consolas" w:eastAsia="SimSun"/>
          <w:sz w:val="21"/>
        </w:rPr>
        <w:t>vs</w:t>
      </w:r>
      <w:r>
        <w:t xml:space="preserve"> 资源指向 CDN，减轻首屏负担。编辑器高度可设为最小 480px 并配合可拖拽分割条，使题面与代码区比例可调。触控实验场景下应放大字号与按钮热区。快捷键与 VS Code 默认一致，降低机房到 Web 的迁移成本。运行与提交在请求未结束时应禁用按钮并显示加载态，避免重复触发 Coze 调用。</w:t>
      </w:r>
      <w:r>
        <w:rPr>
          <w:rFonts w:ascii="Consolas" w:hAnsi="Consolas" w:eastAsia="SimSun"/>
          <w:sz w:val="21"/>
        </w:rPr>
        <w:t>run</w:t>
      </w:r>
      <w:r>
        <w:t xml:space="preserve"> 返回 500 时展示服务端 </w:t>
      </w:r>
      <w:r>
        <w:rPr>
          <w:rFonts w:ascii="Consolas" w:hAnsi="Consolas" w:eastAsia="SimSun"/>
          <w:sz w:val="21"/>
        </w:rPr>
        <w:t>message</w:t>
      </w:r>
      <w:r>
        <w:t>；</w:t>
      </w:r>
      <w:r>
        <w:rPr>
          <w:rFonts w:ascii="Consolas" w:hAnsi="Consolas" w:eastAsia="SimSun"/>
          <w:sz w:val="21"/>
        </w:rPr>
        <w:t>submit</w:t>
      </w:r>
      <w:r>
        <w:t xml:space="preserve"> 若较慢，可提示用户勿关闭页面（若将来改异步队列则需轮询提交状态）。</w:t>
      </w:r>
    </w:p>
    <w:p/>
    <w:p>
      <w:pPr>
        <w:pStyle w:val="Heading3"/>
      </w:pPr>
      <w:r>
        <w:t>5.2.3 SSE 流式消息渲染实现</w:t>
      </w:r>
    </w:p>
    <w:p>
      <w:r>
        <w:t xml:space="preserve">面试组件 </w:t>
      </w:r>
      <w:r>
        <w:rPr>
          <w:rFonts w:ascii="Consolas" w:hAnsi="Consolas" w:eastAsia="SimSun"/>
          <w:sz w:val="21"/>
        </w:rPr>
        <w:t>fetch</w:t>
      </w:r>
      <w:r>
        <w:t xml:space="preserve"> 发送 </w:t>
      </w:r>
      <w:r>
        <w:rPr>
          <w:rFonts w:ascii="Consolas" w:hAnsi="Consolas" w:eastAsia="SimSun"/>
          <w:sz w:val="21"/>
        </w:rPr>
        <w:t>POST</w:t>
      </w:r>
      <w:r>
        <w:t xml:space="preserve"> 后检查 </w:t>
      </w:r>
      <w:r>
        <w:rPr>
          <w:rFonts w:ascii="Consolas" w:hAnsi="Consolas" w:eastAsia="SimSun"/>
          <w:sz w:val="21"/>
        </w:rPr>
        <w:t>Content-Type</w:t>
      </w:r>
      <w:r>
        <w:t xml:space="preserve"> 是否包含 </w:t>
      </w:r>
      <w:r>
        <w:rPr>
          <w:rFonts w:ascii="Consolas" w:hAnsi="Consolas" w:eastAsia="SimSun"/>
          <w:sz w:val="21"/>
        </w:rPr>
        <w:t>text/event-stream</w:t>
      </w:r>
      <w:r>
        <w:t xml:space="preserve">。若是，则 </w:t>
      </w:r>
      <w:r>
        <w:rPr>
          <w:rFonts w:ascii="Consolas" w:hAnsi="Consolas" w:eastAsia="SimSun"/>
          <w:sz w:val="21"/>
        </w:rPr>
        <w:t>response.body.getReader()</w:t>
      </w:r>
      <w:r>
        <w:t xml:space="preserve"> 循环读取 UTF-8 块，按行切分，遇到 </w:t>
      </w:r>
      <w:r>
        <w:rPr>
          <w:rFonts w:ascii="Consolas" w:hAnsi="Consolas" w:eastAsia="SimSun"/>
          <w:sz w:val="21"/>
        </w:rPr>
        <w:t xml:space="preserve">data: </w:t>
      </w:r>
      <w:r>
        <w:t xml:space="preserve"> 前缀则 </w:t>
      </w:r>
      <w:r>
        <w:rPr>
          <w:rFonts w:ascii="Consolas" w:hAnsi="Consolas" w:eastAsia="SimSun"/>
          <w:sz w:val="21"/>
        </w:rPr>
        <w:t>JSON.parse</w:t>
      </w:r>
      <w:r>
        <w:t xml:space="preserve">。首包若含 </w:t>
      </w:r>
      <w:r>
        <w:rPr>
          <w:rFonts w:ascii="Consolas" w:hAnsi="Consolas" w:eastAsia="SimSun"/>
          <w:sz w:val="21"/>
        </w:rPr>
        <w:t>type: 'session'</w:t>
      </w:r>
      <w:r>
        <w:t xml:space="preserve"> 则把 </w:t>
      </w:r>
      <w:r>
        <w:rPr>
          <w:rFonts w:ascii="Consolas" w:hAnsi="Consolas" w:eastAsia="SimSun"/>
          <w:sz w:val="21"/>
        </w:rPr>
        <w:t>sessionId</w:t>
      </w:r>
      <w:r>
        <w:t xml:space="preserve"> 写入组件 state 或 </w:t>
      </w:r>
      <w:r>
        <w:rPr>
          <w:rFonts w:ascii="Consolas" w:hAnsi="Consolas" w:eastAsia="SimSun"/>
          <w:sz w:val="21"/>
        </w:rPr>
        <w:t>sessionStorage</w:t>
      </w:r>
      <w:r>
        <w:t xml:space="preserve">，后续请求携带 </w:t>
      </w:r>
      <w:r>
        <w:rPr>
          <w:rFonts w:ascii="Consolas" w:hAnsi="Consolas" w:eastAsia="SimSun"/>
          <w:sz w:val="21"/>
        </w:rPr>
        <w:t>x-session-id</w:t>
      </w:r>
      <w:r>
        <w:t xml:space="preserve"> 头与服务端 </w:t>
      </w:r>
      <w:r>
        <w:rPr>
          <w:rFonts w:ascii="Consolas" w:hAnsi="Consolas" w:eastAsia="SimSun"/>
          <w:sz w:val="21"/>
        </w:rPr>
        <w:t>cozeSessionId</w:t>
      </w:r>
      <w:r>
        <w:t xml:space="preserve"> 字段对齐。文本增量可拼接到当前 assistant 气泡；收到 </w:t>
      </w:r>
      <w:r>
        <w:rPr>
          <w:rFonts w:ascii="Consolas" w:hAnsi="Consolas" w:eastAsia="SimSun"/>
          <w:sz w:val="21"/>
        </w:rPr>
        <w:t>[DONE]</w:t>
      </w:r>
      <w:r>
        <w:t xml:space="preserve"> 结束 loading。错误帧 </w:t>
      </w:r>
      <w:r>
        <w:rPr>
          <w:rFonts w:ascii="Consolas" w:hAnsi="Consolas" w:eastAsia="SimSun"/>
          <w:sz w:val="21"/>
        </w:rPr>
        <w:t>type: 'error'</w:t>
      </w:r>
      <w:r>
        <w:t xml:space="preserve"> 提示用户重试。</w:t>
      </w:r>
    </w:p>
    <w:p/>
    <w:p>
      <w:r>
        <w:t xml:space="preserve">实现细节方面，SSE 解析需注意 TCP 粘包：一次 </w:t>
      </w:r>
      <w:r>
        <w:rPr>
          <w:rFonts w:ascii="Consolas" w:hAnsi="Consolas" w:eastAsia="SimSun"/>
          <w:sz w:val="21"/>
        </w:rPr>
        <w:t>read</w:t>
      </w:r>
      <w:r>
        <w:t xml:space="preserve"> 可能包含多行或多帧，应维护行缓冲区，按 </w:t>
      </w:r>
      <w:r>
        <w:rPr>
          <w:rFonts w:ascii="Consolas" w:hAnsi="Consolas" w:eastAsia="SimSun"/>
          <w:sz w:val="21"/>
        </w:rPr>
        <w:t>\n</w:t>
      </w:r>
      <w:r>
        <w:t xml:space="preserve"> 切分后再判断 </w:t>
      </w:r>
      <w:r>
        <w:rPr>
          <w:rFonts w:ascii="Consolas" w:hAnsi="Consolas" w:eastAsia="SimSun"/>
          <w:sz w:val="21"/>
        </w:rPr>
        <w:t xml:space="preserve">data: </w:t>
      </w:r>
      <w:r>
        <w:t xml:space="preserve">。若 JSON 内本身含换行（少见），需依赖 SSE 规范中“多行 data 拼接”的规则。前端在 assistant 消息未结束时插入闪烁光标可提升“正在输入”感知。若用户快速连续发送两条消息，应在前一条 SSE 未完成时禁用发送按钮，避免 </w:t>
      </w:r>
      <w:r>
        <w:rPr>
          <w:rFonts w:ascii="Consolas" w:hAnsi="Consolas" w:eastAsia="SimSun"/>
          <w:sz w:val="21"/>
        </w:rPr>
        <w:t>messages</w:t>
      </w:r>
      <w:r>
        <w:t xml:space="preserve"> 数组与流顺序错乱。知识助手页面若复用同一解析逻辑，可抽成 </w:t>
      </w:r>
      <w:r>
        <w:rPr>
          <w:rFonts w:ascii="Consolas" w:hAnsi="Consolas" w:eastAsia="SimSun"/>
          <w:sz w:val="21"/>
        </w:rPr>
        <w:t>useSseJsonStream</w:t>
      </w:r>
      <w:r>
        <w:t xml:space="preserve"> Hook，减少重复。</w:t>
      </w:r>
    </w:p>
    <w:p/>
    <w:p>
      <w:r>
        <w:t xml:space="preserve">安全上，SSE 数据来自本站同源，不执行脚本；但仍需 </w:t>
      </w:r>
      <w:r>
        <w:rPr>
          <w:rFonts w:ascii="Consolas" w:hAnsi="Consolas" w:eastAsia="SimSun"/>
          <w:sz w:val="21"/>
        </w:rPr>
        <w:t>JSON.parse</w:t>
      </w:r>
      <w:r>
        <w:t xml:space="preserve"> 后用白名单字段读取，避免将来协议扩展时引入意外键。会话 ID 属于敏感上下文标识，不宜写入可共享的 URL 查询参数，优先 </w:t>
      </w:r>
      <w:r>
        <w:rPr>
          <w:rFonts w:ascii="Consolas" w:hAnsi="Consolas" w:eastAsia="SimSun"/>
          <w:sz w:val="21"/>
        </w:rPr>
        <w:t>sessionStorage</w:t>
      </w:r>
      <w:r>
        <w:t xml:space="preserve"> 或内存 state。</w:t>
      </w:r>
    </w:p>
    <w:p/>
    <w:p>
      <w:pPr>
        <w:pStyle w:val="Heading3"/>
      </w:pPr>
      <w:r>
        <w:t>5.2.4 Recharts 能力雷达图可视化</w:t>
      </w:r>
    </w:p>
    <w:p>
      <w:r>
        <w:t xml:space="preserve">仪表盘请求 </w:t>
      </w:r>
      <w:r>
        <w:rPr>
          <w:rFonts w:ascii="Consolas" w:hAnsi="Consolas" w:eastAsia="SimSun"/>
          <w:sz w:val="21"/>
        </w:rPr>
        <w:t>/api/capability-radar</w:t>
      </w:r>
      <w:r>
        <w:t xml:space="preserve"> 得到六维数组后映射为 Recharts </w:t>
      </w:r>
      <w:r>
        <w:rPr>
          <w:rFonts w:ascii="Consolas" w:hAnsi="Consolas" w:eastAsia="SimSun"/>
          <w:sz w:val="21"/>
        </w:rPr>
        <w:t>RadarChart</w:t>
      </w:r>
      <w:r>
        <w:t xml:space="preserve"> 的 </w:t>
      </w:r>
      <w:r>
        <w:rPr>
          <w:rFonts w:ascii="Consolas" w:hAnsi="Consolas" w:eastAsia="SimSun"/>
          <w:sz w:val="21"/>
        </w:rPr>
        <w:t>PolarGrid</w:t>
      </w:r>
      <w:r>
        <w:t>、</w:t>
      </w:r>
      <w:r>
        <w:rPr>
          <w:rFonts w:ascii="Consolas" w:hAnsi="Consolas" w:eastAsia="SimSun"/>
          <w:sz w:val="21"/>
        </w:rPr>
        <w:t>PolarAngleAxis</w:t>
      </w:r>
      <w:r>
        <w:t>、</w:t>
      </w:r>
      <w:r>
        <w:rPr>
          <w:rFonts w:ascii="Consolas" w:hAnsi="Consolas" w:eastAsia="SimSun"/>
          <w:sz w:val="21"/>
        </w:rPr>
        <w:t>Radar</w:t>
      </w:r>
      <w:r>
        <w:t xml:space="preserve"> 数据源。若用户从未提交导致全零，可显示引导文案鼓励完成首次练习。颜色与主题跟随 shadcn 变量，保证明暗模式可读。</w:t>
      </w:r>
    </w:p>
    <w:p/>
    <w:p>
      <w:r>
        <w:t xml:space="preserve">雷达半径上限固定为 100，与百分制及 Prompt 中“0–100”一致。六维中文标签须与数据库字段、AI 维度说明统一命名，避免答辩时被追问“图上写的 STL 与库里的 stlLibrary 是不是一回事”。Tooltip 可展示最近一次雷达更新时间。若需导出答辩材料，直接截取图表区域比录制动画更稳妥。与成就列表同页展示时，可用 </w:t>
      </w:r>
      <w:r>
        <w:rPr>
          <w:rFonts w:ascii="Consolas" w:hAnsi="Consolas" w:eastAsia="SimSun"/>
          <w:sz w:val="21"/>
        </w:rPr>
        <w:t>useMemo</w:t>
      </w:r>
      <w:r>
        <w:t xml:space="preserve"> 固定图表配置，减少父组件状态变化引起的无意义重绘。</w:t>
      </w:r>
    </w:p>
    <w:p/>
    <w:p>
      <w:pPr>
        <w:pStyle w:val="Heading2"/>
      </w:pPr>
      <w:r>
        <w:t>5.3 后端系统实现</w:t>
      </w:r>
    </w:p>
    <w:p>
      <w:pPr>
        <w:pStyle w:val="Heading3"/>
      </w:pPr>
      <w:r>
        <w:t>5.3.1 RESTful API 接口设计</w:t>
      </w:r>
    </w:p>
    <w:p>
      <w:r>
        <w:rPr>
          <w:rFonts w:ascii="Consolas" w:hAnsi="Consolas" w:eastAsia="SimSun"/>
          <w:sz w:val="21"/>
        </w:rPr>
        <w:t>lib/utils/response.ts</w:t>
      </w:r>
      <w:r>
        <w:t xml:space="preserve">（或同类模块）封装 </w:t>
      </w:r>
      <w:r>
        <w:rPr>
          <w:rFonts w:ascii="Consolas" w:hAnsi="Consolas" w:eastAsia="SimSun"/>
          <w:sz w:val="21"/>
        </w:rPr>
        <w:t>createSuccessResponse</w:t>
      </w:r>
      <w:r>
        <w:t xml:space="preserve"> 与 </w:t>
      </w:r>
      <w:r>
        <w:rPr>
          <w:rFonts w:ascii="Consolas" w:hAnsi="Consolas" w:eastAsia="SimSun"/>
          <w:sz w:val="21"/>
        </w:rPr>
        <w:t>createErrorResponse</w:t>
      </w:r>
      <w:r>
        <w:t xml:space="preserve">，统一 </w:t>
      </w:r>
      <w:r>
        <w:rPr>
          <w:rFonts w:ascii="Consolas" w:hAnsi="Consolas" w:eastAsia="SimSun"/>
          <w:sz w:val="21"/>
        </w:rPr>
        <w:t>{ success, data, message }</w:t>
      </w:r>
      <w:r>
        <w:t xml:space="preserve"> 形状，前端 SWR/React Query 易于消费。资源命名使用复数名词；子资源使用嵌套路径如 </w:t>
      </w:r>
      <w:r>
        <w:rPr>
          <w:rFonts w:ascii="Consolas" w:hAnsi="Consolas" w:eastAsia="SimSun"/>
          <w:sz w:val="21"/>
        </w:rPr>
        <w:t>/api/interviews/[id]/message</w:t>
      </w:r>
      <w:r>
        <w:t>。HTTP 状态码语义化：400 参数错误、401 未登录、404 资源不存在、500 未捕获异常。</w:t>
      </w:r>
    </w:p>
    <w:p/>
    <w:p>
      <w:r>
        <w:t>跨域方面，若前端与 API 同域部署可关闭 CORS 复杂配置；若分离部署需在 Next 配置中允许指定 Origin 并携带 Cookie。幂等性：</w:t>
      </w:r>
      <w:r>
        <w:rPr>
          <w:rFonts w:ascii="Consolas" w:hAnsi="Consolas" w:eastAsia="SimSun"/>
          <w:sz w:val="21"/>
        </w:rPr>
        <w:t>POST</w:t>
      </w:r>
      <w:r>
        <w:t xml:space="preserve"> 提交代码与创建会话通常不幂等，但“重复点击提交”应由前端防抖；后端可对同一 userId+problemId 短时间重复请求做速率限制（可后续加 Redis）。日志记录建议在开发环境打印 Prisma 查询耗时，生产环境脱敏后输出结构化 JSON 日志，便于追查慢查询。</w:t>
      </w:r>
    </w:p>
    <w:p/>
    <w:p>
      <w:pPr>
        <w:pStyle w:val="Heading3"/>
      </w:pPr>
      <w:r>
        <w:t>5.3.2 NextAuth.js 用户认证实现</w:t>
      </w:r>
    </w:p>
    <w:p>
      <w:r>
        <w:t xml:space="preserve">Credentials Provider 的 </w:t>
      </w:r>
      <w:r>
        <w:rPr>
          <w:rFonts w:ascii="Consolas" w:hAnsi="Consolas" w:eastAsia="SimSun"/>
          <w:sz w:val="21"/>
        </w:rPr>
        <w:t>authorize</w:t>
      </w:r>
      <w:r>
        <w:t xml:space="preserve"> 回调中查询 </w:t>
      </w:r>
      <w:r>
        <w:rPr>
          <w:rFonts w:ascii="Consolas" w:hAnsi="Consolas" w:eastAsia="SimSun"/>
          <w:sz w:val="21"/>
        </w:rPr>
        <w:t>User</w:t>
      </w:r>
      <w:r>
        <w:t xml:space="preserve"> 并 </w:t>
      </w:r>
      <w:r>
        <w:rPr>
          <w:rFonts w:ascii="Consolas" w:hAnsi="Consolas" w:eastAsia="SimSun"/>
          <w:sz w:val="21"/>
        </w:rPr>
        <w:t>bcrypt.compare</w:t>
      </w:r>
      <w:r>
        <w:t xml:space="preserve">；成功则返回用户对象供会话序列化。Prisma Adapter 将 </w:t>
      </w:r>
      <w:r>
        <w:rPr>
          <w:rFonts w:ascii="Consolas" w:hAnsi="Consolas" w:eastAsia="SimSun"/>
          <w:sz w:val="21"/>
        </w:rPr>
        <w:t>Session</w:t>
      </w:r>
      <w:r>
        <w:t xml:space="preserve"> 写入数据库时，注意与业务 </w:t>
      </w:r>
      <w:r>
        <w:rPr>
          <w:rFonts w:ascii="Consolas" w:hAnsi="Consolas" w:eastAsia="SimSun"/>
          <w:sz w:val="21"/>
        </w:rPr>
        <w:t>Session</w:t>
      </w:r>
      <w:r>
        <w:t xml:space="preserve"> 模型命名冲突问题（若存在则按官方文档拆分表名）。</w:t>
      </w:r>
      <w:r>
        <w:rPr>
          <w:rFonts w:ascii="Consolas" w:hAnsi="Consolas" w:eastAsia="SimSun"/>
          <w:sz w:val="21"/>
        </w:rPr>
        <w:t>getCurrentUserId</w:t>
      </w:r>
      <w:r>
        <w:t xml:space="preserve"> 从会话解析 </w:t>
      </w:r>
      <w:r>
        <w:rPr>
          <w:rFonts w:ascii="Consolas" w:hAnsi="Consolas" w:eastAsia="SimSun"/>
          <w:sz w:val="21"/>
        </w:rPr>
        <w:t>user.id</w:t>
      </w:r>
      <w:r>
        <w:t xml:space="preserve"> 供 API 使用。</w:t>
      </w:r>
    </w:p>
    <w:p/>
    <w:p>
      <w:r>
        <w:t xml:space="preserve">密码策略可配置最小长度与复杂度；注册接口应对邮箱做简单格式校验。会话过期时间影响机房长时间上机体验，可适度延长并配合滑动续期。若启用 OAuth，需在扣子与 GitHub 等控制台登记回调 URL，与 </w:t>
      </w:r>
      <w:r>
        <w:rPr>
          <w:rFonts w:ascii="Consolas" w:hAnsi="Consolas" w:eastAsia="SimSun"/>
          <w:sz w:val="21"/>
        </w:rPr>
        <w:t>NEXTAUTH_URL</w:t>
      </w:r>
      <w:r>
        <w:t xml:space="preserve"> 严格一致。安全响应头（CSP、X-Frame-Options）可在 </w:t>
      </w:r>
      <w:r>
        <w:rPr>
          <w:rFonts w:ascii="Consolas" w:hAnsi="Consolas" w:eastAsia="SimSun"/>
          <w:sz w:val="21"/>
        </w:rPr>
        <w:t>next.config</w:t>
      </w:r>
      <w:r>
        <w:t xml:space="preserve"> 中追加，降低点击劫持风险。</w:t>
      </w:r>
    </w:p>
    <w:p/>
    <w:p>
      <w:pPr>
        <w:pStyle w:val="Heading3"/>
      </w:pPr>
      <w:r>
        <w:t>5.3.3 代码沙盒执行服务实现</w:t>
      </w:r>
    </w:p>
    <w:p>
      <w:r>
        <w:rPr>
          <w:rFonts w:ascii="Consolas" w:hAnsi="Consolas" w:eastAsia="SimSun"/>
          <w:sz w:val="21"/>
        </w:rPr>
        <w:t>sandbox.ts</w:t>
      </w:r>
      <w:r>
        <w:t xml:space="preserve"> 中 </w:t>
      </w:r>
      <w:r>
        <w:rPr>
          <w:rFonts w:ascii="Consolas" w:hAnsi="Consolas" w:eastAsia="SimSun"/>
          <w:sz w:val="21"/>
        </w:rPr>
        <w:t>getProvider</w:t>
      </w:r>
      <w:r>
        <w:t xml:space="preserve"> 读取 </w:t>
      </w:r>
      <w:r>
        <w:rPr>
          <w:rFonts w:ascii="Consolas" w:hAnsi="Consolas" w:eastAsia="SimSun"/>
          <w:sz w:val="21"/>
        </w:rPr>
        <w:t>SANDBOX_PROVIDER</w:t>
      </w:r>
      <w:r>
        <w:t xml:space="preserve">。Piston 分支将语言映射为 </w:t>
      </w:r>
      <w:r>
        <w:rPr>
          <w:rFonts w:ascii="Consolas" w:hAnsi="Consolas" w:eastAsia="SimSun"/>
          <w:sz w:val="21"/>
        </w:rPr>
        <w:t>c</w:t>
      </w:r>
      <w:r>
        <w:t>/</w:t>
      </w:r>
      <w:r>
        <w:rPr>
          <w:rFonts w:ascii="Consolas" w:hAnsi="Consolas" w:eastAsia="SimSun"/>
          <w:sz w:val="21"/>
        </w:rPr>
        <w:t>c++</w:t>
      </w:r>
      <w:r>
        <w:t xml:space="preserve"> 及固定 compiler 版本；Judge0 分支映射为语言 ID。</w:t>
      </w:r>
      <w:r>
        <w:rPr>
          <w:rFonts w:ascii="Consolas" w:hAnsi="Consolas" w:eastAsia="SimSun"/>
          <w:sz w:val="21"/>
        </w:rPr>
        <w:t>executeCode</w:t>
      </w:r>
      <w:r>
        <w:t xml:space="preserve"> 返回 </w:t>
      </w:r>
      <w:r>
        <w:rPr>
          <w:rFonts w:ascii="Consolas" w:hAnsi="Consolas" w:eastAsia="SimSun"/>
          <w:sz w:val="21"/>
        </w:rPr>
        <w:t>compiled</w:t>
      </w:r>
      <w:r>
        <w:t>、</w:t>
      </w:r>
      <w:r>
        <w:rPr>
          <w:rFonts w:ascii="Consolas" w:hAnsi="Consolas" w:eastAsia="SimSun"/>
          <w:sz w:val="21"/>
        </w:rPr>
        <w:t>compileOutput</w:t>
      </w:r>
      <w:r>
        <w:t>、</w:t>
      </w:r>
      <w:r>
        <w:rPr>
          <w:rFonts w:ascii="Consolas" w:hAnsi="Consolas" w:eastAsia="SimSun"/>
          <w:sz w:val="21"/>
        </w:rPr>
        <w:t>stdout</w:t>
      </w:r>
      <w:r>
        <w:t>、</w:t>
      </w:r>
      <w:r>
        <w:rPr>
          <w:rFonts w:ascii="Consolas" w:hAnsi="Consolas" w:eastAsia="SimSun"/>
          <w:sz w:val="21"/>
        </w:rPr>
        <w:t>stderr</w:t>
      </w:r>
      <w:r>
        <w:t>、</w:t>
      </w:r>
      <w:r>
        <w:rPr>
          <w:rFonts w:ascii="Consolas" w:hAnsi="Consolas" w:eastAsia="SimSun"/>
          <w:sz w:val="21"/>
        </w:rPr>
        <w:t>exitCode</w:t>
      </w:r>
      <w:r>
        <w:t>、</w:t>
      </w:r>
      <w:r>
        <w:rPr>
          <w:rFonts w:ascii="Consolas" w:hAnsi="Consolas" w:eastAsia="SimSun"/>
          <w:sz w:val="21"/>
        </w:rPr>
        <w:t>executionTime</w:t>
      </w:r>
      <w:r>
        <w:t>。</w:t>
      </w:r>
      <w:r>
        <w:rPr>
          <w:rFonts w:ascii="Consolas" w:hAnsi="Consolas" w:eastAsia="SimSun"/>
          <w:sz w:val="21"/>
        </w:rPr>
        <w:t>run</w:t>
      </w:r>
      <w:r>
        <w:t xml:space="preserve"> 路由把这些字段压缩为前端展示的 </w:t>
      </w:r>
      <w:r>
        <w:rPr>
          <w:rFonts w:ascii="Consolas" w:hAnsi="Consolas" w:eastAsia="SimSun"/>
          <w:sz w:val="21"/>
        </w:rPr>
        <w:t>output</w:t>
      </w:r>
      <w:r>
        <w:t xml:space="preserve"> 字符串：编译失败优先展示编译器日志；运行期 stderr 附加在 stdout 之后。</w:t>
      </w:r>
    </w:p>
    <w:p/>
    <w:p>
      <w:r>
        <w:rPr>
          <w:rFonts w:ascii="Consolas" w:hAnsi="Consolas" w:eastAsia="SimSun"/>
          <w:sz w:val="21"/>
        </w:rPr>
        <w:t>fetchWithTimeout</w:t>
      </w:r>
      <w:r>
        <w:t xml:space="preserve"> 防止公共实例无响应拖死 Node；超时后应向前端返回明确错误而非空响应。若沙盒返回非 JSON（例如 HTML 错误页），</w:t>
      </w:r>
      <w:r>
        <w:rPr>
          <w:rFonts w:ascii="Consolas" w:hAnsi="Consolas" w:eastAsia="SimSun"/>
          <w:sz w:val="21"/>
        </w:rPr>
        <w:t>sandbox.ts</w:t>
      </w:r>
      <w:r>
        <w:t xml:space="preserve"> 应捕获并包装为可读消息。对于死循环类题目，沙盒侧时间限制是最终防线；本系统侧超时是第二层防线。日志中禁止打印完整用户源码以防泄露，可只记录 problemId 与语言。</w:t>
      </w:r>
    </w:p>
    <w:p/>
    <w:p>
      <w:pPr>
        <w:pStyle w:val="Heading2"/>
      </w:pPr>
      <w:r>
        <w:t>5.4 AI 服务集成实现</w:t>
      </w:r>
    </w:p>
    <w:p>
      <w:pPr>
        <w:pStyle w:val="Heading3"/>
      </w:pPr>
      <w:r>
        <w:t>5.4.1 Coze Bot 统一封装层实现</w:t>
      </w:r>
    </w:p>
    <w:p>
      <w:r>
        <w:rPr>
          <w:rFonts w:ascii="Consolas" w:hAnsi="Consolas" w:eastAsia="SimSun"/>
          <w:sz w:val="21"/>
        </w:rPr>
        <w:t>chatStream</w:t>
      </w:r>
      <w:r>
        <w:t xml:space="preserve"> 流程：（1）</w:t>
      </w:r>
      <w:r>
        <w:rPr>
          <w:rFonts w:ascii="Consolas" w:hAnsi="Consolas" w:eastAsia="SimSun"/>
          <w:sz w:val="21"/>
        </w:rPr>
        <w:t>getConfig</w:t>
      </w:r>
      <w:r>
        <w:t xml:space="preserve"> 校验环境变量。（2）</w:t>
      </w:r>
      <w:r>
        <w:rPr>
          <w:rFonts w:ascii="Consolas" w:hAnsi="Consolas" w:eastAsia="SimSun"/>
          <w:sz w:val="21"/>
        </w:rPr>
        <w:t>fetch</w:t>
      </w:r>
      <w:r>
        <w:t xml:space="preserve"> POST 扣子 URL，</w:t>
      </w:r>
      <w:r>
        <w:rPr>
          <w:rFonts w:ascii="Consolas" w:hAnsi="Consolas" w:eastAsia="SimSun"/>
          <w:sz w:val="21"/>
        </w:rPr>
        <w:t>body</w:t>
      </w:r>
      <w:r>
        <w:t xml:space="preserve"> 为 </w:t>
      </w:r>
      <w:r>
        <w:rPr>
          <w:rFonts w:ascii="Consolas" w:hAnsi="Consolas" w:eastAsia="SimSun"/>
          <w:sz w:val="21"/>
        </w:rPr>
        <w:t>JSON.stringify(buildPayload(...))</w:t>
      </w:r>
      <w:r>
        <w:t>。（3）</w:t>
      </w:r>
      <w:r>
        <w:rPr>
          <w:rFonts w:ascii="Consolas" w:hAnsi="Consolas" w:eastAsia="SimSun"/>
          <w:sz w:val="21"/>
        </w:rPr>
        <w:t>res.body.getReader()</w:t>
      </w:r>
      <w:r>
        <w:t xml:space="preserve"> 读字节流，</w:t>
      </w:r>
      <w:r>
        <w:rPr>
          <w:rFonts w:ascii="Consolas" w:hAnsi="Consolas" w:eastAsia="SimSun"/>
          <w:sz w:val="21"/>
        </w:rPr>
        <w:t>TextDecoder</w:t>
      </w:r>
      <w:r>
        <w:t xml:space="preserve"> 解码。（4）缓冲区按 </w:t>
      </w:r>
      <w:r>
        <w:rPr>
          <w:rFonts w:ascii="Consolas" w:hAnsi="Consolas" w:eastAsia="SimSun"/>
          <w:sz w:val="21"/>
        </w:rPr>
        <w:t>\n\n</w:t>
      </w:r>
      <w:r>
        <w:t xml:space="preserve"> 切块，每块内合并多行 </w:t>
      </w:r>
      <w:r>
        <w:rPr>
          <w:rFonts w:ascii="Consolas" w:hAnsi="Consolas" w:eastAsia="SimSun"/>
          <w:sz w:val="21"/>
        </w:rPr>
        <w:t>data:</w:t>
      </w:r>
      <w:r>
        <w:t>。（5）</w:t>
      </w:r>
      <w:r>
        <w:rPr>
          <w:rFonts w:ascii="Consolas" w:hAnsi="Consolas" w:eastAsia="SimSun"/>
          <w:sz w:val="21"/>
        </w:rPr>
        <w:t>JSON.parse</w:t>
      </w:r>
      <w:r>
        <w:t xml:space="preserve"> 后根据 </w:t>
      </w:r>
      <w:r>
        <w:rPr>
          <w:rFonts w:ascii="Consolas" w:hAnsi="Consolas" w:eastAsia="SimSun"/>
          <w:sz w:val="21"/>
        </w:rPr>
        <w:t>type</w:t>
      </w:r>
      <w:r>
        <w:t xml:space="preserve"> 分发：</w:t>
      </w:r>
      <w:r>
        <w:rPr>
          <w:rFonts w:ascii="Consolas" w:hAnsi="Consolas" w:eastAsia="SimSun"/>
          <w:sz w:val="21"/>
        </w:rPr>
        <w:t>answer</w:t>
      </w:r>
      <w:r>
        <w:t xml:space="preserve"> 则 </w:t>
      </w:r>
      <w:r>
        <w:rPr>
          <w:rFonts w:ascii="Consolas" w:hAnsi="Consolas" w:eastAsia="SimSun"/>
          <w:sz w:val="21"/>
        </w:rPr>
        <w:t>controller.enqueue</w:t>
      </w:r>
      <w:r>
        <w:t xml:space="preserve"> 文本片段；</w:t>
      </w:r>
      <w:r>
        <w:rPr>
          <w:rFonts w:ascii="Consolas" w:hAnsi="Consolas" w:eastAsia="SimSun"/>
          <w:sz w:val="21"/>
        </w:rPr>
        <w:t>error</w:t>
      </w:r>
      <w:r>
        <w:t xml:space="preserve"> 则 </w:t>
      </w:r>
      <w:r>
        <w:rPr>
          <w:rFonts w:ascii="Consolas" w:hAnsi="Consolas" w:eastAsia="SimSun"/>
          <w:sz w:val="21"/>
        </w:rPr>
        <w:t>controller.error</w:t>
      </w:r>
      <w:r>
        <w:t>；</w:t>
      </w:r>
      <w:r>
        <w:rPr>
          <w:rFonts w:ascii="Consolas" w:hAnsi="Consolas" w:eastAsia="SimSun"/>
          <w:sz w:val="21"/>
        </w:rPr>
        <w:t>message_end</w:t>
      </w:r>
      <w:r>
        <w:t xml:space="preserve"> 则 </w:t>
      </w:r>
      <w:r>
        <w:rPr>
          <w:rFonts w:ascii="Consolas" w:hAnsi="Consolas" w:eastAsia="SimSun"/>
          <w:sz w:val="21"/>
        </w:rPr>
        <w:t>close</w:t>
      </w:r>
      <w:r>
        <w:t>。</w:t>
      </w:r>
      <w:r>
        <w:rPr>
          <w:rFonts w:ascii="Consolas" w:hAnsi="Consolas" w:eastAsia="SimSun"/>
          <w:sz w:val="21"/>
        </w:rPr>
        <w:t>chatNonStream</w:t>
      </w:r>
      <w:r>
        <w:t xml:space="preserve"> 对 </w:t>
      </w:r>
      <w:r>
        <w:rPr>
          <w:rFonts w:ascii="Consolas" w:hAnsi="Consolas" w:eastAsia="SimSun"/>
          <w:sz w:val="21"/>
        </w:rPr>
        <w:t>stream.getReader()</w:t>
      </w:r>
      <w:r>
        <w:t xml:space="preserve"> 累加字符串后返回 </w:t>
      </w:r>
      <w:r>
        <w:rPr>
          <w:rFonts w:ascii="Consolas" w:hAnsi="Consolas" w:eastAsia="SimSun"/>
          <w:sz w:val="21"/>
        </w:rPr>
        <w:t>{ answer, sessionId }</w:t>
      </w:r>
      <w:r>
        <w:t>。</w:t>
      </w:r>
    </w:p>
    <w:p/>
    <w:p>
      <w:r>
        <w:t xml:space="preserve">工程上需注意：Node 18+ 自带 </w:t>
      </w:r>
      <w:r>
        <w:rPr>
          <w:rFonts w:ascii="Consolas" w:hAnsi="Consolas" w:eastAsia="SimSun"/>
          <w:sz w:val="21"/>
        </w:rPr>
        <w:t>fetch</w:t>
      </w:r>
      <w:r>
        <w:t>，与浏览器一致；若部署在无长连接支持的 serverless，流式可能被截断，宜用传统 VPS。</w:t>
      </w:r>
      <w:r>
        <w:rPr>
          <w:rFonts w:ascii="Consolas" w:hAnsi="Consolas" w:eastAsia="SimSun"/>
          <w:sz w:val="21"/>
        </w:rPr>
        <w:t>JSON.parse</w:t>
      </w:r>
      <w:r>
        <w:t xml:space="preserve"> 失败时跳过坏块可提高鲁棒性，但排错需对照扣子日志。</w:t>
      </w:r>
      <w:r>
        <w:rPr>
          <w:rFonts w:ascii="Consolas" w:hAnsi="Consolas" w:eastAsia="SimSun"/>
          <w:sz w:val="21"/>
        </w:rPr>
        <w:t>ReadableStream</w:t>
      </w:r>
      <w:r>
        <w:t xml:space="preserve"> 的 </w:t>
      </w:r>
      <w:r>
        <w:rPr>
          <w:rFonts w:ascii="Consolas" w:hAnsi="Consolas" w:eastAsia="SimSun"/>
          <w:sz w:val="21"/>
        </w:rPr>
        <w:t>cancel</w:t>
      </w:r>
      <w:r>
        <w:t xml:space="preserve"> 中调用 </w:t>
      </w:r>
      <w:r>
        <w:rPr>
          <w:rFonts w:ascii="Consolas" w:hAnsi="Consolas" w:eastAsia="SimSun"/>
          <w:sz w:val="21"/>
        </w:rPr>
        <w:t>reader.cancel()</w:t>
      </w:r>
      <w:r>
        <w:t xml:space="preserve"> 可在客户端断开时释放上游。</w:t>
      </w:r>
    </w:p>
    <w:p/>
    <w:p>
      <w:pPr>
        <w:pStyle w:val="Heading3"/>
      </w:pPr>
      <w:r>
        <w:t>5.4.2 代码审查 Prompt 工程与能力评分</w:t>
      </w:r>
    </w:p>
    <w:p>
      <w:r>
        <w:rPr>
          <w:rFonts w:ascii="Consolas" w:hAnsi="Consolas" w:eastAsia="SimSun"/>
          <w:sz w:val="21"/>
        </w:rPr>
        <w:t>buildReviewPrompt</w:t>
      </w:r>
      <w:r>
        <w:t xml:space="preserve"> 结构：题目标题与描述、测试用例原文、 fenced code block 包裹提交代码、JSON schema 文字说明、六维含义解释、C 语言 oop 维 -1 约定。</w:t>
      </w:r>
      <w:r>
        <w:rPr>
          <w:rFonts w:ascii="Consolas" w:hAnsi="Consolas" w:eastAsia="SimSun"/>
          <w:sz w:val="21"/>
        </w:rPr>
        <w:t>POST /api/code/submit</w:t>
      </w:r>
      <w:r>
        <w:t xml:space="preserve"> 在 </w:t>
      </w:r>
      <w:r>
        <w:rPr>
          <w:rFonts w:ascii="Consolas" w:hAnsi="Consolas" w:eastAsia="SimSun"/>
          <w:sz w:val="21"/>
        </w:rPr>
        <w:t>isCozeConfigured('codeReview')</w:t>
      </w:r>
      <w:r>
        <w:t xml:space="preserve"> 为真时调用 </w:t>
      </w:r>
      <w:r>
        <w:rPr>
          <w:rFonts w:ascii="Consolas" w:hAnsi="Consolas" w:eastAsia="SimSun"/>
          <w:sz w:val="21"/>
        </w:rPr>
        <w:t>chatNonStream</w:t>
      </w:r>
      <w:r>
        <w:t xml:space="preserve">，随后 </w:t>
      </w:r>
      <w:r>
        <w:rPr>
          <w:rFonts w:ascii="Consolas" w:hAnsi="Consolas" w:eastAsia="SimSun"/>
          <w:sz w:val="21"/>
        </w:rPr>
        <w:t>parseJsonAnswer</w:t>
      </w:r>
      <w:r>
        <w:t>。</w:t>
      </w:r>
      <w:r>
        <w:rPr>
          <w:rFonts w:ascii="Consolas" w:hAnsi="Consolas" w:eastAsia="SimSun"/>
          <w:sz w:val="21"/>
        </w:rPr>
        <w:t>overallScore</w:t>
      </w:r>
      <w:r>
        <w:t xml:space="preserve"> 与 60 比较决定 </w:t>
      </w:r>
      <w:r>
        <w:rPr>
          <w:rFonts w:ascii="Consolas" w:hAnsi="Consolas" w:eastAsia="SimSun"/>
          <w:sz w:val="21"/>
        </w:rPr>
        <w:t>Passed</w:t>
      </w:r>
      <w:r>
        <w:t>/</w:t>
      </w:r>
      <w:r>
        <w:rPr>
          <w:rFonts w:ascii="Consolas" w:hAnsi="Consolas" w:eastAsia="SimSun"/>
          <w:sz w:val="21"/>
        </w:rPr>
        <w:t>Failed</w:t>
      </w:r>
      <w:r>
        <w:t>。</w:t>
      </w:r>
      <w:r>
        <w:rPr>
          <w:rFonts w:ascii="Consolas" w:hAnsi="Consolas" w:eastAsia="SimSun"/>
          <w:sz w:val="21"/>
        </w:rPr>
        <w:t>updateCapabilityRadar</w:t>
      </w:r>
      <w:r>
        <w:t xml:space="preserve"> 中 </w:t>
      </w:r>
      <w:r>
        <w:rPr>
          <w:rFonts w:ascii="Consolas" w:hAnsi="Consolas" w:eastAsia="SimSun"/>
          <w:sz w:val="21"/>
        </w:rPr>
        <w:t>blend</w:t>
      </w:r>
      <w:r>
        <w:t xml:space="preserve"> 函数：</w:t>
      </w:r>
      <w:r>
        <w:rPr>
          <w:rFonts w:ascii="Consolas" w:hAnsi="Consolas" w:eastAsia="SimSun"/>
          <w:sz w:val="21"/>
        </w:rPr>
        <w:t>newVal &lt; 0</w:t>
      </w:r>
      <w:r>
        <w:t xml:space="preserve"> 时返回旧值，避免 C 语言 oop 维破坏历史数据。</w:t>
      </w:r>
    </w:p>
    <w:p/>
    <w:p>
      <w:r>
        <w:t>Prompt 可迭代：若行号常错，可要求“无法确定则不要填 issues”；</w:t>
      </w:r>
      <w:r>
        <w:rPr>
          <w:rFonts w:ascii="Consolas" w:hAnsi="Consolas" w:eastAsia="SimSun"/>
          <w:sz w:val="21"/>
        </w:rPr>
        <w:t>suggestions</w:t>
      </w:r>
      <w:r>
        <w:t xml:space="preserve"> 可限制条数防冗长。60 分阈值建议环境变量化。blend 系数 0.7/0.3 表“历史为主”，若要突出单次表现可改 0.5/0.5 并做对比实验记录。</w:t>
      </w:r>
    </w:p>
    <w:p/>
    <w:p>
      <w:pPr>
        <w:pStyle w:val="Heading3"/>
      </w:pPr>
      <w:r>
        <w:t>5.4.3 面试对话与自动评估实现</w:t>
      </w:r>
    </w:p>
    <w:p>
      <w:r>
        <w:rPr>
          <w:rFonts w:ascii="Consolas" w:hAnsi="Consolas" w:eastAsia="SimSun"/>
          <w:sz w:val="21"/>
        </w:rPr>
        <w:t>message</w:t>
      </w:r>
      <w:r>
        <w:t xml:space="preserve"> 路由在 Coze 模式下：先持久化用户消息；再 </w:t>
      </w:r>
      <w:r>
        <w:rPr>
          <w:rFonts w:ascii="Consolas" w:hAnsi="Consolas" w:eastAsia="SimSun"/>
          <w:sz w:val="21"/>
        </w:rPr>
        <w:t>chatStream</w:t>
      </w:r>
      <w:r>
        <w:t xml:space="preserve">；构造 </w:t>
      </w:r>
      <w:r>
        <w:rPr>
          <w:rFonts w:ascii="Consolas" w:hAnsi="Consolas" w:eastAsia="SimSun"/>
          <w:sz w:val="21"/>
        </w:rPr>
        <w:t>ReadableStream</w:t>
      </w:r>
      <w:r>
        <w:t xml:space="preserve"> 包装 SSE：首行发送 </w:t>
      </w:r>
      <w:r>
        <w:rPr>
          <w:rFonts w:ascii="Consolas" w:hAnsi="Consolas" w:eastAsia="SimSun"/>
          <w:sz w:val="21"/>
        </w:rPr>
        <w:t>sessionId</w:t>
      </w:r>
      <w:r>
        <w:t xml:space="preserve">；循环中把每个文本片段作为 JSON 字符串帧发送；结束后再次 </w:t>
      </w:r>
      <w:r>
        <w:rPr>
          <w:rFonts w:ascii="Consolas" w:hAnsi="Consolas" w:eastAsia="SimSun"/>
          <w:sz w:val="21"/>
        </w:rPr>
        <w:t>update</w:t>
      </w:r>
      <w:r>
        <w:t xml:space="preserve"> 数据库追加 assistant 消息；最后 </w:t>
      </w:r>
      <w:r>
        <w:rPr>
          <w:rFonts w:ascii="Consolas" w:hAnsi="Consolas" w:eastAsia="SimSun"/>
          <w:sz w:val="21"/>
        </w:rPr>
        <w:t>[DONE]</w:t>
      </w:r>
      <w:r>
        <w:t xml:space="preserve">。若流中抛错，发送 </w:t>
      </w:r>
      <w:r>
        <w:rPr>
          <w:rFonts w:ascii="Consolas" w:hAnsi="Consolas" w:eastAsia="SimSun"/>
          <w:sz w:val="21"/>
        </w:rPr>
        <w:t>type: 'error'</w:t>
      </w:r>
      <w:r>
        <w:t xml:space="preserve"> 帧并 </w:t>
      </w:r>
      <w:r>
        <w:rPr>
          <w:rFonts w:ascii="Consolas" w:hAnsi="Consolas" w:eastAsia="SimSun"/>
          <w:sz w:val="21"/>
        </w:rPr>
        <w:t>close</w:t>
      </w:r>
      <w:r>
        <w:t xml:space="preserve">。Mock 模式下随机或顺序选择 </w:t>
      </w:r>
      <w:r>
        <w:rPr>
          <w:rFonts w:ascii="Consolas" w:hAnsi="Consolas" w:eastAsia="SimSun"/>
          <w:sz w:val="21"/>
        </w:rPr>
        <w:t>mockReplies</w:t>
      </w:r>
      <w:r>
        <w:t>，同样走 SSE 或一次性 JSON（以前端实现为准，仓库中为简化用户体验可统一 SSE）。</w:t>
      </w:r>
    </w:p>
    <w:p/>
    <w:p>
      <w:r>
        <w:rPr>
          <w:rFonts w:ascii="Consolas" w:hAnsi="Consolas" w:eastAsia="SimSun"/>
          <w:sz w:val="21"/>
        </w:rPr>
        <w:t>evaluation</w:t>
      </w:r>
      <w:r>
        <w:t xml:space="preserve"> 可由结束面试接口写入第二 Bot 摘要或规则分；</w:t>
      </w:r>
      <w:r>
        <w:rPr>
          <w:rFonts w:ascii="Consolas" w:hAnsi="Consolas" w:eastAsia="SimSun"/>
          <w:sz w:val="21"/>
        </w:rPr>
        <w:t>messages</w:t>
      </w:r>
      <w:r>
        <w:t xml:space="preserve"> 过长时需考虑归档。</w:t>
      </w:r>
      <w:r>
        <w:rPr>
          <w:rFonts w:ascii="Consolas" w:hAnsi="Consolas" w:eastAsia="SimSun"/>
          <w:sz w:val="21"/>
        </w:rPr>
        <w:t>session_id</w:t>
      </w:r>
      <w:r>
        <w:t xml:space="preserve"> 过期时应提示用户新开会话。</w:t>
      </w:r>
    </w:p>
    <w:p/>
    <w:p>
      <w:pPr>
        <w:pStyle w:val="Heading3"/>
      </w:pPr>
      <w:r>
        <w:t>5.4.4 学习路径 AI 推荐与规则回退</w:t>
      </w:r>
    </w:p>
    <w:p>
      <w:r>
        <w:rPr>
          <w:rFonts w:ascii="Consolas" w:hAnsi="Consolas" w:eastAsia="SimSun"/>
          <w:sz w:val="21"/>
        </w:rPr>
        <w:t>recommend</w:t>
      </w:r>
      <w:r>
        <w:t xml:space="preserve"> 路由并行查询 </w:t>
      </w:r>
      <w:r>
        <w:rPr>
          <w:rFonts w:ascii="Consolas" w:hAnsi="Consolas" w:eastAsia="SimSun"/>
          <w:sz w:val="21"/>
        </w:rPr>
        <w:t>capabilityRadar</w:t>
      </w:r>
      <w:r>
        <w:t xml:space="preserve"> 与 </w:t>
      </w:r>
      <w:r>
        <w:rPr>
          <w:rFonts w:ascii="Consolas" w:hAnsi="Consolas" w:eastAsia="SimSun"/>
          <w:sz w:val="21"/>
        </w:rPr>
        <w:t>learningPath</w:t>
      </w:r>
      <w:r>
        <w:t xml:space="preserve"> 列表，计算已完成 </w:t>
      </w:r>
      <w:r>
        <w:rPr>
          <w:rFonts w:ascii="Consolas" w:hAnsi="Consolas" w:eastAsia="SimSun"/>
          <w:sz w:val="21"/>
        </w:rPr>
        <w:t>templateId</w:t>
      </w:r>
      <w:r>
        <w:t xml:space="preserve"> 集合与当前 active 模板。</w:t>
      </w:r>
      <w:r>
        <w:rPr>
          <w:rFonts w:ascii="Consolas" w:hAnsi="Consolas" w:eastAsia="SimSun"/>
          <w:sz w:val="21"/>
        </w:rPr>
        <w:t>buildAIPrompt</w:t>
      </w:r>
      <w:r>
        <w:t xml:space="preserve"> 将六维分数、已完成 ID、可选模板列表拼接为自然语言指令，要求模型输出 </w:t>
      </w:r>
      <w:r>
        <w:rPr>
          <w:rFonts w:ascii="Consolas" w:hAnsi="Consolas" w:eastAsia="SimSun"/>
          <w:sz w:val="21"/>
        </w:rPr>
        <w:t>focusAreas</w:t>
      </w:r>
      <w:r>
        <w:t>、</w:t>
      </w:r>
      <w:r>
        <w:rPr>
          <w:rFonts w:ascii="Consolas" w:hAnsi="Consolas" w:eastAsia="SimSun"/>
          <w:sz w:val="21"/>
        </w:rPr>
        <w:t>reason</w:t>
      </w:r>
      <w:r>
        <w:t>、</w:t>
      </w:r>
      <w:r>
        <w:rPr>
          <w:rFonts w:ascii="Consolas" w:hAnsi="Consolas" w:eastAsia="SimSun"/>
          <w:sz w:val="21"/>
        </w:rPr>
        <w:t>suggestedTemplateId</w:t>
      </w:r>
      <w:r>
        <w:t>、</w:t>
      </w:r>
      <w:r>
        <w:rPr>
          <w:rFonts w:ascii="Consolas" w:hAnsi="Consolas" w:eastAsia="SimSun"/>
          <w:sz w:val="21"/>
        </w:rPr>
        <w:t>customSteps</w:t>
      </w:r>
      <w:r>
        <w:t xml:space="preserve"> 等字段。</w:t>
      </w:r>
      <w:r>
        <w:rPr>
          <w:rFonts w:ascii="Consolas" w:hAnsi="Consolas" w:eastAsia="SimSun"/>
          <w:sz w:val="21"/>
        </w:rPr>
        <w:t>parseJsonAnswer</w:t>
      </w:r>
      <w:r>
        <w:t xml:space="preserve"> 成功后直接返回；若抛错或未配置，则 </w:t>
      </w:r>
      <w:r>
        <w:rPr>
          <w:rFonts w:ascii="Consolas" w:hAnsi="Consolas" w:eastAsia="SimSun"/>
          <w:sz w:val="21"/>
        </w:rPr>
        <w:t>ruleBasedRecommend</w:t>
      </w:r>
      <w:r>
        <w:t xml:space="preserve">：找出雷达中最低分维度，映射到预设模板（如内存维低则推荐 </w:t>
      </w:r>
      <w:r>
        <w:rPr>
          <w:rFonts w:ascii="Consolas" w:hAnsi="Consolas" w:eastAsia="SimSun"/>
          <w:sz w:val="21"/>
        </w:rPr>
        <w:t>pointer</w:t>
      </w:r>
      <w:r>
        <w:t>），并排除已完成与进行中模板。</w:t>
      </w:r>
    </w:p>
    <w:p/>
    <w:p>
      <w:r>
        <w:t>规则映射表应集中维护；</w:t>
      </w:r>
      <w:r>
        <w:rPr>
          <w:rFonts w:ascii="Consolas" w:hAnsi="Consolas" w:eastAsia="SimSun"/>
          <w:sz w:val="21"/>
        </w:rPr>
        <w:t>customSteps</w:t>
      </w:r>
      <w:r>
        <w:t xml:space="preserve"> 含非法 </w:t>
      </w:r>
      <w:r>
        <w:rPr>
          <w:rFonts w:ascii="Consolas" w:hAnsi="Consolas" w:eastAsia="SimSun"/>
          <w:sz w:val="21"/>
        </w:rPr>
        <w:t>articleSlug</w:t>
      </w:r>
      <w:r>
        <w:t xml:space="preserve"> 时前端须校验。推荐接口只读，可按 userId 短时缓存减轻重复调用。</w:t>
      </w:r>
    </w:p>
    <w:p/>
    <w:p>
      <w:r>
        <w:t>下面给出与上述实现一致的两段中文伪代码（非可运行源码），便于答辩时口头对照。代码提交链路：</w:t>
      </w:r>
      <w:r>
        <w:rPr>
          <w:rFonts w:ascii="Consolas" w:hAnsi="Consolas" w:eastAsia="SimSun"/>
          <w:sz w:val="21"/>
        </w:rPr>
        <w:t>submit</w:t>
      </w:r>
      <w:r>
        <w:t xml:space="preserve"> 在校验登录与题目后，若 </w:t>
      </w:r>
      <w:r>
        <w:rPr>
          <w:rFonts w:ascii="Consolas" w:hAnsi="Consolas" w:eastAsia="SimSun"/>
          <w:sz w:val="21"/>
        </w:rPr>
        <w:t>isCozeConfigured('codeReview')</w:t>
      </w:r>
      <w:r>
        <w:t xml:space="preserve"> 则 </w:t>
      </w:r>
      <w:r>
        <w:rPr>
          <w:rFonts w:ascii="Consolas" w:hAnsi="Consolas" w:eastAsia="SimSun"/>
          <w:sz w:val="21"/>
        </w:rPr>
        <w:t>buildReviewPrompt</w:t>
      </w:r>
      <w:r>
        <w:t xml:space="preserve"> → </w:t>
      </w:r>
      <w:r>
        <w:rPr>
          <w:rFonts w:ascii="Consolas" w:hAnsi="Consolas" w:eastAsia="SimSun"/>
          <w:sz w:val="21"/>
        </w:rPr>
        <w:t>chatNonStream</w:t>
      </w:r>
      <w:r>
        <w:t xml:space="preserve"> → </w:t>
      </w:r>
      <w:r>
        <w:rPr>
          <w:rFonts w:ascii="Consolas" w:hAnsi="Consolas" w:eastAsia="SimSun"/>
          <w:sz w:val="21"/>
        </w:rPr>
        <w:t>parseJsonAnswer</w:t>
      </w:r>
      <w:r>
        <w:t xml:space="preserve">，成功则按 </w:t>
      </w:r>
      <w:r>
        <w:rPr>
          <w:rFonts w:ascii="Consolas" w:hAnsi="Consolas" w:eastAsia="SimSun"/>
          <w:sz w:val="21"/>
        </w:rPr>
        <w:t>overallScore</w:t>
      </w:r>
      <w:r>
        <w:t xml:space="preserve"> 与 60 比较写 </w:t>
      </w:r>
      <w:r>
        <w:rPr>
          <w:rFonts w:ascii="Consolas" w:hAnsi="Consolas" w:eastAsia="SimSun"/>
          <w:sz w:val="21"/>
        </w:rPr>
        <w:t>status</w:t>
      </w:r>
      <w:r>
        <w:t xml:space="preserve">，存在 </w:t>
      </w:r>
      <w:r>
        <w:rPr>
          <w:rFonts w:ascii="Consolas" w:hAnsi="Consolas" w:eastAsia="SimSun"/>
          <w:sz w:val="21"/>
        </w:rPr>
        <w:t>capabilityScores</w:t>
      </w:r>
      <w:r>
        <w:t xml:space="preserve"> 则 </w:t>
      </w:r>
      <w:r>
        <w:rPr>
          <w:rFonts w:ascii="Consolas" w:hAnsi="Consolas" w:eastAsia="SimSun"/>
          <w:sz w:val="21"/>
        </w:rPr>
        <w:t>updateCapabilityRadar</w:t>
      </w:r>
      <w:r>
        <w:t xml:space="preserve">；随后插入 </w:t>
      </w:r>
      <w:r>
        <w:rPr>
          <w:rFonts w:ascii="Consolas" w:hAnsi="Consolas" w:eastAsia="SimSun"/>
          <w:sz w:val="21"/>
        </w:rPr>
        <w:t>CodeSubmission</w:t>
      </w:r>
      <w:r>
        <w:t>、</w:t>
      </w:r>
      <w:r>
        <w:rPr>
          <w:rFonts w:ascii="Consolas" w:hAnsi="Consolas" w:eastAsia="SimSun"/>
          <w:sz w:val="21"/>
        </w:rPr>
        <w:t>ActivityLog</w:t>
      </w:r>
      <w:r>
        <w:t xml:space="preserve"> 并 </w:t>
      </w:r>
      <w:r>
        <w:rPr>
          <w:rFonts w:ascii="Consolas" w:hAnsi="Consolas" w:eastAsia="SimSun"/>
          <w:sz w:val="21"/>
        </w:rPr>
        <w:t>checkAndAwardAchievements</w:t>
      </w:r>
      <w:r>
        <w:t>。面试链路：先持久化用户消息；</w:t>
      </w:r>
      <w:r>
        <w:rPr>
          <w:rFonts w:ascii="Consolas" w:hAnsi="Consolas" w:eastAsia="SimSun"/>
          <w:sz w:val="21"/>
        </w:rPr>
        <w:t>chatStream('interview', …)</w:t>
      </w:r>
      <w:r>
        <w:t xml:space="preserve"> 返回文本流后封装为 SSE，首包写 </w:t>
      </w:r>
      <w:r>
        <w:rPr>
          <w:rFonts w:ascii="Consolas" w:hAnsi="Consolas" w:eastAsia="SimSun"/>
          <w:sz w:val="21"/>
        </w:rPr>
        <w:t>sessionId</w:t>
      </w:r>
      <w:r>
        <w:t xml:space="preserve">，循环写文本增量，结束后再把助手全文写入 </w:t>
      </w:r>
      <w:r>
        <w:rPr>
          <w:rFonts w:ascii="Consolas" w:hAnsi="Consolas" w:eastAsia="SimSun"/>
          <w:sz w:val="21"/>
        </w:rPr>
        <w:t>messages</w:t>
      </w:r>
      <w:r>
        <w:t xml:space="preserve"> 并发送 </w:t>
      </w:r>
      <w:r>
        <w:rPr>
          <w:rFonts w:ascii="Consolas" w:hAnsi="Consolas" w:eastAsia="SimSun"/>
          <w:sz w:val="21"/>
        </w:rPr>
        <w:t>[DONE]</w:t>
      </w:r>
      <w:r>
        <w:t>；未配置 Bot 时走 Mock 分支，逻辑结构相同以减少前端分支。</w:t>
      </w:r>
    </w:p>
    <w:p/>
    <w:p>
      <w:pPr>
        <w:pStyle w:val="Heading2"/>
      </w:pPr>
      <w:r>
        <w:t>5.5 知识库与成就系统实现</w:t>
      </w:r>
    </w:p>
    <w:p>
      <w:pPr>
        <w:pStyle w:val="Heading3"/>
      </w:pPr>
      <w:r>
        <w:t>5.5.1 Markdown 文章管理与同步机制</w:t>
      </w:r>
    </w:p>
    <w:p>
      <w:r>
        <w:t xml:space="preserve">正文源文件位于 </w:t>
      </w:r>
      <w:r>
        <w:rPr>
          <w:rFonts w:ascii="Consolas" w:hAnsi="Consolas" w:eastAsia="SimSun"/>
          <w:sz w:val="21"/>
        </w:rPr>
        <w:t>content/articles/**.md</w:t>
      </w:r>
      <w:r>
        <w:t xml:space="preserve">，头部 front matter 或数据库行保存标题、slug、分类、摘要。渲染详情页时按 </w:t>
      </w:r>
      <w:r>
        <w:rPr>
          <w:rFonts w:ascii="Consolas" w:hAnsi="Consolas" w:eastAsia="SimSun"/>
          <w:sz w:val="21"/>
        </w:rPr>
        <w:t>filePath</w:t>
      </w:r>
      <w:r>
        <w:t xml:space="preserve"> 读文件系统或使用构建时导入。同步任务可使用 </w:t>
      </w:r>
      <w:r>
        <w:rPr>
          <w:rFonts w:ascii="Consolas" w:hAnsi="Consolas" w:eastAsia="SimSun"/>
          <w:sz w:val="21"/>
        </w:rPr>
        <w:t>prisma db seed</w:t>
      </w:r>
      <w:r>
        <w:t xml:space="preserve"> 将元数据灌入 </w:t>
      </w:r>
      <w:r>
        <w:rPr>
          <w:rFonts w:ascii="Consolas" w:hAnsi="Consolas" w:eastAsia="SimSun"/>
          <w:sz w:val="21"/>
        </w:rPr>
        <w:t>KnowledgeArticle</w:t>
      </w:r>
      <w:r>
        <w:t>，保证 slug 与文件名一致，避免死链。</w:t>
      </w:r>
    </w:p>
    <w:p/>
    <w:p>
      <w:pPr>
        <w:pStyle w:val="Heading3"/>
      </w:pPr>
      <w:r>
        <w:t>5.5.2 成就触发检测与颁发机制</w:t>
      </w:r>
    </w:p>
    <w:p>
      <w:r>
        <w:rPr>
          <w:rFonts w:ascii="Consolas" w:hAnsi="Consolas" w:eastAsia="SimSun"/>
          <w:sz w:val="21"/>
        </w:rPr>
        <w:t>ACHIEVEMENTS</w:t>
      </w:r>
      <w:r>
        <w:t xml:space="preserve"> 数组声明 </w:t>
      </w:r>
      <w:r>
        <w:rPr>
          <w:rFonts w:ascii="Consolas" w:hAnsi="Consolas" w:eastAsia="SimSun"/>
          <w:sz w:val="21"/>
        </w:rPr>
        <w:t>key</w:t>
      </w:r>
      <w:r>
        <w:t>、</w:t>
      </w:r>
      <w:r>
        <w:rPr>
          <w:rFonts w:ascii="Consolas" w:hAnsi="Consolas" w:eastAsia="SimSun"/>
          <w:sz w:val="21"/>
        </w:rPr>
        <w:t>title</w:t>
      </w:r>
      <w:r>
        <w:t>、</w:t>
      </w:r>
      <w:r>
        <w:rPr>
          <w:rFonts w:ascii="Consolas" w:hAnsi="Consolas" w:eastAsia="SimSun"/>
          <w:sz w:val="21"/>
        </w:rPr>
        <w:t>description</w:t>
      </w:r>
      <w:r>
        <w:t>、</w:t>
      </w:r>
      <w:r>
        <w:rPr>
          <w:rFonts w:ascii="Consolas" w:hAnsi="Consolas" w:eastAsia="SimSun"/>
          <w:sz w:val="21"/>
        </w:rPr>
        <w:t>category</w:t>
      </w:r>
      <w:r>
        <w:t>。</w:t>
      </w:r>
      <w:r>
        <w:rPr>
          <w:rFonts w:ascii="Consolas" w:hAnsi="Consolas" w:eastAsia="SimSun"/>
          <w:sz w:val="21"/>
        </w:rPr>
        <w:t>checkAndAwardAchievements</w:t>
      </w:r>
      <w:r>
        <w:t xml:space="preserve"> 步骤：</w:t>
      </w:r>
      <w:r>
        <w:rPr>
          <w:rFonts w:ascii="Consolas" w:hAnsi="Consolas" w:eastAsia="SimSun"/>
          <w:sz w:val="21"/>
        </w:rPr>
        <w:t>getCandidateKeys(trigger)</w:t>
      </w:r>
      <w:r>
        <w:t xml:space="preserve"> 缩小检测范围 → </w:t>
      </w:r>
      <w:r>
        <w:rPr>
          <w:rFonts w:ascii="Consolas" w:hAnsi="Consolas" w:eastAsia="SimSun"/>
          <w:sz w:val="21"/>
        </w:rPr>
        <w:t>findMany</w:t>
      </w:r>
      <w:r>
        <w:t xml:space="preserve"> 已解锁键 → 对剩余键逐个 </w:t>
      </w:r>
      <w:r>
        <w:rPr>
          <w:rFonts w:ascii="Consolas" w:hAnsi="Consolas" w:eastAsia="SimSun"/>
          <w:sz w:val="21"/>
        </w:rPr>
        <w:t>isConditionMet</w:t>
      </w:r>
      <w:r>
        <w:t xml:space="preserve"> → </w:t>
      </w:r>
      <w:r>
        <w:rPr>
          <w:rFonts w:ascii="Consolas" w:hAnsi="Consolas" w:eastAsia="SimSun"/>
          <w:sz w:val="21"/>
        </w:rPr>
        <w:t>create</w:t>
      </w:r>
      <w:r>
        <w:t xml:space="preserve"> 新成就并写 </w:t>
      </w:r>
      <w:r>
        <w:rPr>
          <w:rFonts w:ascii="Consolas" w:hAnsi="Consolas" w:eastAsia="SimSun"/>
          <w:sz w:val="21"/>
        </w:rPr>
        <w:t>ActivityLog</w:t>
      </w:r>
      <w:r>
        <w:t xml:space="preserve"> → </w:t>
      </w:r>
      <w:r>
        <w:rPr>
          <w:rFonts w:ascii="Consolas" w:hAnsi="Consolas" w:eastAsia="SimSun"/>
          <w:sz w:val="21"/>
        </w:rPr>
        <w:t>catch</w:t>
      </w:r>
      <w:r>
        <w:t xml:space="preserve"> 忽略唯一约束冲突。</w:t>
      </w:r>
      <w:r>
        <w:rPr>
          <w:rFonts w:ascii="Consolas" w:hAnsi="Consolas" w:eastAsia="SimSun"/>
          <w:sz w:val="21"/>
        </w:rPr>
        <w:t>isConditionMet</w:t>
      </w:r>
      <w:r>
        <w:t xml:space="preserve"> 内部大量使用 </w:t>
      </w:r>
      <w:r>
        <w:rPr>
          <w:rFonts w:ascii="Consolas" w:hAnsi="Consolas" w:eastAsia="SimSun"/>
          <w:sz w:val="21"/>
        </w:rPr>
        <w:t>prisma.count</w:t>
      </w:r>
      <w:r>
        <w:t xml:space="preserve"> 与 </w:t>
      </w:r>
      <w:r>
        <w:rPr>
          <w:rFonts w:ascii="Consolas" w:hAnsi="Consolas" w:eastAsia="SimSun"/>
          <w:sz w:val="21"/>
        </w:rPr>
        <w:t>distinct</w:t>
      </w:r>
      <w:r>
        <w:t xml:space="preserve">，如 </w:t>
      </w:r>
      <w:r>
        <w:rPr>
          <w:rFonts w:ascii="Consolas" w:hAnsi="Consolas" w:eastAsia="SimSun"/>
          <w:sz w:val="21"/>
        </w:rPr>
        <w:t>problems_5</w:t>
      </w:r>
      <w:r>
        <w:t xml:space="preserve"> 统计通过题目的不同 </w:t>
      </w:r>
      <w:r>
        <w:rPr>
          <w:rFonts w:ascii="Consolas" w:hAnsi="Consolas" w:eastAsia="SimSun"/>
          <w:sz w:val="21"/>
        </w:rPr>
        <w:t>problemId</w:t>
      </w:r>
      <w:r>
        <w:t xml:space="preserve"> 数量。</w:t>
      </w:r>
    </w:p>
    <w:p/>
    <w:p>
      <w:pPr>
        <w:pStyle w:val="Heading3"/>
      </w:pPr>
      <w:r>
        <w:t>5.5.3 知识问答 Bot 与平台知识库配置</w:t>
      </w:r>
    </w:p>
    <w:p>
      <w:r>
        <w:t xml:space="preserve">运维人员在扣子控制台创建 </w:t>
      </w:r>
      <w:r>
        <w:rPr>
          <w:rFonts w:ascii="Consolas" w:hAnsi="Consolas" w:eastAsia="SimSun"/>
          <w:sz w:val="21"/>
        </w:rPr>
        <w:t>knowledge</w:t>
      </w:r>
      <w:r>
        <w:t xml:space="preserve"> Bot，上传课程 PDF 或网页抓取结果，调整切片长度与 TopK。应用侧只保存 URL 与 Token。学生提问经 </w:t>
      </w:r>
      <w:r>
        <w:rPr>
          <w:rFonts w:ascii="Consolas" w:hAnsi="Consolas" w:eastAsia="SimSun"/>
          <w:sz w:val="21"/>
        </w:rPr>
        <w:t>POST /api/knowledge/chat</w:t>
      </w:r>
      <w:r>
        <w:t xml:space="preserve"> 转发，扣子侧完成向量检索与生成；站内文章接口仍走 </w:t>
      </w:r>
      <w:r>
        <w:rPr>
          <w:rFonts w:ascii="Consolas" w:hAnsi="Consolas" w:eastAsia="SimSun"/>
          <w:sz w:val="21"/>
        </w:rPr>
        <w:t>GET /api/knowledge</w:t>
      </w:r>
      <w:r>
        <w:t xml:space="preserve"> 系列，两者职责不重叠。</w:t>
      </w:r>
    </w:p>
    <w:p/>
    <w:p>
      <w:r>
        <w:t xml:space="preserve">站内学习路径与模板 </w:t>
      </w:r>
      <w:r>
        <w:rPr>
          <w:rFonts w:ascii="Consolas" w:hAnsi="Consolas" w:eastAsia="SimSun"/>
          <w:sz w:val="21"/>
        </w:rPr>
        <w:t>LEARNING_PATH_TEMPLATES</w:t>
      </w:r>
      <w:r>
        <w:t xml:space="preserve"> 中 </w:t>
      </w:r>
      <w:r>
        <w:rPr>
          <w:rFonts w:ascii="Consolas" w:hAnsi="Consolas" w:eastAsia="SimSun"/>
          <w:sz w:val="21"/>
        </w:rPr>
        <w:t>prerequisite</w:t>
      </w:r>
      <w:r>
        <w:t xml:space="preserve"> 形成链：basics → pointer → oop → stl → concurrency。实例化路径时，前端或 API 应校验前置路径是否 </w:t>
      </w:r>
      <w:r>
        <w:rPr>
          <w:rFonts w:ascii="Consolas" w:hAnsi="Consolas" w:eastAsia="SimSun"/>
          <w:sz w:val="21"/>
        </w:rPr>
        <w:t>completed</w:t>
      </w:r>
      <w:r>
        <w:t>，防止跳级学习；</w:t>
      </w:r>
      <w:r>
        <w:rPr>
          <w:rFonts w:ascii="Consolas" w:hAnsi="Consolas" w:eastAsia="SimSun"/>
          <w:sz w:val="21"/>
        </w:rPr>
        <w:t>order</w:t>
      </w:r>
      <w:r>
        <w:t xml:space="preserve"> 字段用于列表排序与解锁判断。</w:t>
      </w:r>
    </w:p>
    <w:p/>
    <w:p>
      <w:r>
        <w:t>为与第 4 章模块划分相呼应，下面用文字归纳三条典型链路的“数据库写入顺序”，不设为新的小节编号，仅作实现说明。其一，</w:t>
      </w:r>
      <w:r>
        <w:rPr>
          <w:rFonts w:ascii="Consolas" w:hAnsi="Consolas" w:eastAsia="SimSun"/>
          <w:sz w:val="21"/>
        </w:rPr>
        <w:t>POST /api/code/submit</w:t>
      </w:r>
      <w:r>
        <w:t xml:space="preserve">：读取 </w:t>
      </w:r>
      <w:r>
        <w:rPr>
          <w:rFonts w:ascii="Consolas" w:hAnsi="Consolas" w:eastAsia="SimSun"/>
          <w:sz w:val="21"/>
        </w:rPr>
        <w:t>Problem</w:t>
      </w:r>
      <w:r>
        <w:t xml:space="preserve"> → 可能调用外部 Coze（不写库）→ </w:t>
      </w:r>
      <w:r>
        <w:rPr>
          <w:rFonts w:ascii="Consolas" w:hAnsi="Consolas" w:eastAsia="SimSun"/>
          <w:sz w:val="21"/>
        </w:rPr>
        <w:t>INSERT CodeSubmission</w:t>
      </w:r>
      <w:r>
        <w:t xml:space="preserve"> → 可能 </w:t>
      </w:r>
      <w:r>
        <w:rPr>
          <w:rFonts w:ascii="Consolas" w:hAnsi="Consolas" w:eastAsia="SimSun"/>
          <w:sz w:val="21"/>
        </w:rPr>
        <w:t>UPDATE CapabilityRadar</w:t>
      </w:r>
      <w:r>
        <w:t xml:space="preserve"> 或 </w:t>
      </w:r>
      <w:r>
        <w:rPr>
          <w:rFonts w:ascii="Consolas" w:hAnsi="Consolas" w:eastAsia="SimSun"/>
          <w:sz w:val="21"/>
        </w:rPr>
        <w:t>CREATE</w:t>
      </w:r>
      <w:r>
        <w:t xml:space="preserve"> 初值 → </w:t>
      </w:r>
      <w:r>
        <w:rPr>
          <w:rFonts w:ascii="Consolas" w:hAnsi="Consolas" w:eastAsia="SimSun"/>
          <w:sz w:val="21"/>
        </w:rPr>
        <w:t>INSERT ActivityLog</w:t>
      </w:r>
      <w:r>
        <w:t xml:space="preserve"> → 成就检测内可能 </w:t>
      </w:r>
      <w:r>
        <w:rPr>
          <w:rFonts w:ascii="Consolas" w:hAnsi="Consolas" w:eastAsia="SimSun"/>
          <w:sz w:val="21"/>
        </w:rPr>
        <w:t>INSERT UserAchievement</w:t>
      </w:r>
      <w:r>
        <w:t xml:space="preserve"> 与再次 </w:t>
      </w:r>
      <w:r>
        <w:rPr>
          <w:rFonts w:ascii="Consolas" w:hAnsi="Consolas" w:eastAsia="SimSun"/>
          <w:sz w:val="21"/>
        </w:rPr>
        <w:t>ActivityLog</w:t>
      </w:r>
      <w:r>
        <w:t>。其二，</w:t>
      </w:r>
      <w:r>
        <w:rPr>
          <w:rFonts w:ascii="Consolas" w:hAnsi="Consolas" w:eastAsia="SimSun"/>
          <w:sz w:val="21"/>
        </w:rPr>
        <w:t>POST /api/interviews/[id]/message</w:t>
      </w:r>
      <w:r>
        <w:t xml:space="preserve">：读取 </w:t>
      </w:r>
      <w:r>
        <w:rPr>
          <w:rFonts w:ascii="Consolas" w:hAnsi="Consolas" w:eastAsia="SimSun"/>
          <w:sz w:val="21"/>
        </w:rPr>
        <w:t>InterviewSession</w:t>
      </w:r>
      <w:r>
        <w:t xml:space="preserve"> → </w:t>
      </w:r>
      <w:r>
        <w:rPr>
          <w:rFonts w:ascii="Consolas" w:hAnsi="Consolas" w:eastAsia="SimSun"/>
          <w:sz w:val="21"/>
        </w:rPr>
        <w:t>UPDATE messages</w:t>
      </w:r>
      <w:r>
        <w:t xml:space="preserve">（用户消息）→ 可能 </w:t>
      </w:r>
      <w:r>
        <w:rPr>
          <w:rFonts w:ascii="Consolas" w:hAnsi="Consolas" w:eastAsia="SimSun"/>
          <w:sz w:val="21"/>
        </w:rPr>
        <w:t>UPDATE cozeSessionId</w:t>
      </w:r>
      <w:r>
        <w:t xml:space="preserve"> → 流结束后再次 </w:t>
      </w:r>
      <w:r>
        <w:rPr>
          <w:rFonts w:ascii="Consolas" w:hAnsi="Consolas" w:eastAsia="SimSun"/>
          <w:sz w:val="21"/>
        </w:rPr>
        <w:t>UPDATE messages</w:t>
      </w:r>
      <w:r>
        <w:t>（助手消息）。其三，</w:t>
      </w:r>
      <w:r>
        <w:rPr>
          <w:rFonts w:ascii="Consolas" w:hAnsi="Consolas" w:eastAsia="SimSun"/>
          <w:sz w:val="21"/>
        </w:rPr>
        <w:t>POST /api/learning-paths/recommend</w:t>
      </w:r>
      <w:r>
        <w:t xml:space="preserve">：只读 </w:t>
      </w:r>
      <w:r>
        <w:rPr>
          <w:rFonts w:ascii="Consolas" w:hAnsi="Consolas" w:eastAsia="SimSun"/>
          <w:sz w:val="21"/>
        </w:rPr>
        <w:t>CapabilityRadar</w:t>
      </w:r>
      <w:r>
        <w:t xml:space="preserve"> 与 </w:t>
      </w:r>
      <w:r>
        <w:rPr>
          <w:rFonts w:ascii="Consolas" w:hAnsi="Consolas" w:eastAsia="SimSun"/>
          <w:sz w:val="21"/>
        </w:rPr>
        <w:t>LearningPath</w:t>
      </w:r>
      <w:r>
        <w:t xml:space="preserve">，不写库，返回 JSON 供前端创建路径；真正创建路径时走另一条 </w:t>
      </w:r>
      <w:r>
        <w:rPr>
          <w:rFonts w:ascii="Consolas" w:hAnsi="Consolas" w:eastAsia="SimSun"/>
          <w:sz w:val="21"/>
        </w:rPr>
        <w:t>POST</w:t>
      </w:r>
      <w:r>
        <w:t xml:space="preserve">（若实现）写入 </w:t>
      </w:r>
      <w:r>
        <w:rPr>
          <w:rFonts w:ascii="Consolas" w:hAnsi="Consolas" w:eastAsia="SimSun"/>
          <w:sz w:val="21"/>
        </w:rPr>
        <w:t>LearningPath</w:t>
      </w:r>
      <w:r>
        <w:t xml:space="preserve">。理解顺序有助于排查“提交成功但雷达没变”是否因 JSON 无 </w:t>
      </w:r>
      <w:r>
        <w:rPr>
          <w:rFonts w:ascii="Consolas" w:hAnsi="Consolas" w:eastAsia="SimSun"/>
          <w:sz w:val="21"/>
        </w:rPr>
        <w:t>capabilityScores</w:t>
      </w:r>
      <w:r>
        <w:t xml:space="preserve"> 或事务中途异常。</w:t>
      </w:r>
    </w:p>
    <w:p/>
    <w:p>
      <w:pPr>
        <w:pStyle w:val="Heading1"/>
      </w:pPr>
      <w:r>
        <w:t>6 系统测试与结果分析</w:t>
      </w:r>
    </w:p>
    <w:p>
      <w:pPr>
        <w:pStyle w:val="Heading2"/>
      </w:pPr>
      <w:r>
        <w:t>6.1 系统测试环境</w:t>
      </w:r>
    </w:p>
    <w:p>
      <w:r>
        <w:t xml:space="preserve">硬件环境：PC 一台，CPU 4 逻辑核，内存 16GB，SSD；或云服务器 2 vCPU / 4GB RAM。软件环境：Windows 11 64 位，Node.js 20.x，pnpm 9.x，PostgreSQL 15 本地安装实例，Chrome 浏览器 130+。网络环境：校园网出口，可访问 </w:t>
      </w:r>
      <w:r>
        <w:rPr>
          <w:rFonts w:ascii="Consolas" w:hAnsi="Consolas" w:eastAsia="SimSun"/>
          <w:sz w:val="21"/>
        </w:rPr>
        <w:t>coze.cn</w:t>
      </w:r>
      <w:r>
        <w:t xml:space="preserve"> 与 </w:t>
      </w:r>
      <w:r>
        <w:rPr>
          <w:rFonts w:ascii="Consolas" w:hAnsi="Consolas" w:eastAsia="SimSun"/>
          <w:sz w:val="21"/>
        </w:rPr>
        <w:t>emkc.org</w:t>
      </w:r>
      <w:r>
        <w:t xml:space="preserve">（Piston）或自建 Judge0 地址。测试账号：准备两个邮箱 </w:t>
      </w:r>
      <w:r>
        <w:rPr>
          <w:rFonts w:ascii="Consolas" w:hAnsi="Consolas" w:eastAsia="SimSun"/>
          <w:sz w:val="21"/>
        </w:rPr>
        <w:t>test-a@test.edu</w:t>
      </w:r>
      <w:r>
        <w:t>、</w:t>
      </w:r>
      <w:r>
        <w:rPr>
          <w:rFonts w:ascii="Consolas" w:hAnsi="Consolas" w:eastAsia="SimSun"/>
          <w:sz w:val="21"/>
        </w:rPr>
        <w:t>test-b@test.edu</w:t>
      </w:r>
      <w:r>
        <w:t xml:space="preserve"> 用于越权与并发隔离。</w:t>
      </w:r>
    </w:p>
    <w:p/>
    <w:p>
      <w:r>
        <w:t xml:space="preserve">测试数据：使用 </w:t>
      </w:r>
      <w:r>
        <w:rPr>
          <w:rFonts w:ascii="Consolas" w:hAnsi="Consolas" w:eastAsia="SimSun"/>
          <w:sz w:val="21"/>
        </w:rPr>
        <w:t>prisma seed</w:t>
      </w:r>
      <w:r>
        <w:t xml:space="preserve"> 预置不少于 5 道 </w:t>
      </w:r>
      <w:r>
        <w:rPr>
          <w:rFonts w:ascii="Consolas" w:hAnsi="Consolas" w:eastAsia="SimSun"/>
          <w:sz w:val="21"/>
        </w:rPr>
        <w:t>Problem</w:t>
      </w:r>
      <w:r>
        <w:t xml:space="preserve">、不少于 10 篇 </w:t>
      </w:r>
      <w:r>
        <w:rPr>
          <w:rFonts w:ascii="Consolas" w:hAnsi="Consolas" w:eastAsia="SimSun"/>
          <w:sz w:val="21"/>
        </w:rPr>
        <w:t>KnowledgeArticle</w:t>
      </w:r>
      <w:r>
        <w:t xml:space="preserve">、一套 </w:t>
      </w:r>
      <w:r>
        <w:rPr>
          <w:rFonts w:ascii="Consolas" w:hAnsi="Consolas" w:eastAsia="SimSun"/>
          <w:sz w:val="21"/>
        </w:rPr>
        <w:t>InterviewTemplate</w:t>
      </w:r>
      <w:r>
        <w:t>。Coze 侧为四个 Bot 分别配置测试 Token（或在离线模式验证 Mock）。</w:t>
      </w:r>
    </w:p>
    <w:p/>
    <w:p>
      <w:pPr>
        <w:pStyle w:val="Heading2"/>
      </w:pPr>
      <w:r>
        <w:t>6.2 功能测试</w:t>
      </w:r>
    </w:p>
    <w:p>
      <w:pPr>
        <w:pStyle w:val="Heading3"/>
      </w:pPr>
      <w:r>
        <w:t>6.2.1 用户模块测试</w:t>
      </w:r>
    </w:p>
    <w:p>
      <w:r>
        <w:t>表 6-1 为用户模块代表性用例。实际填表时“实际结果”列由测试人员在答辩材料中手写或打印截图编号。</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用例编号</w:t>
            </w:r>
          </w:p>
        </w:tc>
        <w:tc>
          <w:tcPr>
            <w:tcW w:type="dxa" w:w="3024"/>
            <w:shd w:fill="E7E6E6" w:val="clear"/>
          </w:tcPr>
          <w:p>
            <w:r>
              <w:rPr>
                <w:rFonts w:ascii="Times New Roman" w:hAnsi="Times New Roman" w:eastAsia="宋体"/>
                <w:sz w:val="21"/>
              </w:rPr>
              <w:t>操作步骤</w:t>
            </w:r>
          </w:p>
        </w:tc>
        <w:tc>
          <w:tcPr>
            <w:tcW w:type="dxa" w:w="3024"/>
            <w:shd w:fill="E7E6E6" w:val="clear"/>
          </w:tcPr>
          <w:p>
            <w:r>
              <w:rPr>
                <w:rFonts w:ascii="Times New Roman" w:hAnsi="Times New Roman" w:eastAsia="宋体"/>
                <w:sz w:val="21"/>
              </w:rPr>
              <w:t>预期结果</w:t>
            </w:r>
          </w:p>
        </w:tc>
      </w:tr>
      <w:tr>
        <w:tc>
          <w:tcPr>
            <w:tcW w:type="dxa" w:w="3024"/>
          </w:tcPr>
          <w:p>
            <w:r>
              <w:rPr>
                <w:rFonts w:ascii="Times New Roman" w:hAnsi="Times New Roman" w:eastAsia="宋体"/>
                <w:sz w:val="21"/>
              </w:rPr>
              <w:t>TC-U01</w:t>
            </w:r>
          </w:p>
        </w:tc>
        <w:tc>
          <w:tcPr>
            <w:tcW w:type="dxa" w:w="3024"/>
          </w:tcPr>
          <w:p>
            <w:r>
              <w:rPr>
                <w:rFonts w:ascii="Times New Roman" w:hAnsi="Times New Roman" w:eastAsia="宋体"/>
                <w:sz w:val="21"/>
              </w:rPr>
              <w:t>使用新邮箱注册</w:t>
            </w:r>
          </w:p>
        </w:tc>
        <w:tc>
          <w:tcPr>
            <w:tcW w:type="dxa" w:w="3024"/>
          </w:tcPr>
          <w:p>
            <w:r>
              <w:rPr>
                <w:rFonts w:ascii="Times New Roman" w:hAnsi="Times New Roman" w:eastAsia="宋体"/>
                <w:sz w:val="21"/>
              </w:rPr>
              <w:t>创建 User，跳转登录或仪表盘</w:t>
            </w:r>
          </w:p>
        </w:tc>
      </w:tr>
      <w:tr>
        <w:tc>
          <w:tcPr>
            <w:tcW w:type="dxa" w:w="3024"/>
          </w:tcPr>
          <w:p>
            <w:r>
              <w:rPr>
                <w:rFonts w:ascii="Times New Roman" w:hAnsi="Times New Roman" w:eastAsia="宋体"/>
                <w:sz w:val="21"/>
              </w:rPr>
              <w:t>TC-U02</w:t>
            </w:r>
          </w:p>
        </w:tc>
        <w:tc>
          <w:tcPr>
            <w:tcW w:type="dxa" w:w="3024"/>
          </w:tcPr>
          <w:p>
            <w:r>
              <w:rPr>
                <w:rFonts w:ascii="Times New Roman" w:hAnsi="Times New Roman" w:eastAsia="宋体"/>
                <w:sz w:val="21"/>
              </w:rPr>
              <w:t>重复邮箱再次注册</w:t>
            </w:r>
          </w:p>
        </w:tc>
        <w:tc>
          <w:tcPr>
            <w:tcW w:type="dxa" w:w="3024"/>
          </w:tcPr>
          <w:p>
            <w:r>
              <w:rPr>
                <w:rFonts w:ascii="Times New Roman" w:hAnsi="Times New Roman" w:eastAsia="宋体"/>
                <w:sz w:val="21"/>
              </w:rPr>
              <w:t>返回错误提示，不重复插入</w:t>
            </w:r>
          </w:p>
        </w:tc>
      </w:tr>
      <w:tr>
        <w:tc>
          <w:tcPr>
            <w:tcW w:type="dxa" w:w="3024"/>
          </w:tcPr>
          <w:p>
            <w:r>
              <w:rPr>
                <w:rFonts w:ascii="Times New Roman" w:hAnsi="Times New Roman" w:eastAsia="宋体"/>
                <w:sz w:val="21"/>
              </w:rPr>
              <w:t>TC-U03</w:t>
            </w:r>
          </w:p>
        </w:tc>
        <w:tc>
          <w:tcPr>
            <w:tcW w:type="dxa" w:w="3024"/>
          </w:tcPr>
          <w:p>
            <w:r>
              <w:rPr>
                <w:rFonts w:ascii="Times New Roman" w:hAnsi="Times New Roman" w:eastAsia="宋体"/>
                <w:sz w:val="21"/>
              </w:rPr>
              <w:t>正确密码登录</w:t>
            </w:r>
          </w:p>
        </w:tc>
        <w:tc>
          <w:tcPr>
            <w:tcW w:type="dxa" w:w="3024"/>
          </w:tcPr>
          <w:p>
            <w:r>
              <w:rPr>
                <w:rFonts w:ascii="Times New Roman" w:hAnsi="Times New Roman" w:eastAsia="宋体"/>
                <w:sz w:val="21"/>
              </w:rPr>
              <w:t>获得会话，可访问 dashboard</w:t>
            </w:r>
          </w:p>
        </w:tc>
      </w:tr>
      <w:tr>
        <w:tc>
          <w:tcPr>
            <w:tcW w:type="dxa" w:w="3024"/>
          </w:tcPr>
          <w:p>
            <w:r>
              <w:rPr>
                <w:rFonts w:ascii="Times New Roman" w:hAnsi="Times New Roman" w:eastAsia="宋体"/>
                <w:sz w:val="21"/>
              </w:rPr>
              <w:t>TC-U04</w:t>
            </w:r>
          </w:p>
        </w:tc>
        <w:tc>
          <w:tcPr>
            <w:tcW w:type="dxa" w:w="3024"/>
          </w:tcPr>
          <w:p>
            <w:r>
              <w:rPr>
                <w:rFonts w:ascii="Times New Roman" w:hAnsi="Times New Roman" w:eastAsia="宋体"/>
                <w:sz w:val="21"/>
              </w:rPr>
              <w:t>错误密码登录</w:t>
            </w:r>
          </w:p>
        </w:tc>
        <w:tc>
          <w:tcPr>
            <w:tcW w:type="dxa" w:w="3024"/>
          </w:tcPr>
          <w:p>
            <w:r>
              <w:rPr>
                <w:rFonts w:ascii="Times New Roman" w:hAnsi="Times New Roman" w:eastAsia="宋体"/>
                <w:sz w:val="21"/>
              </w:rPr>
              <w:t>拒绝，无会话</w:t>
            </w:r>
          </w:p>
        </w:tc>
      </w:tr>
      <w:tr>
        <w:tc>
          <w:tcPr>
            <w:tcW w:type="dxa" w:w="3024"/>
          </w:tcPr>
          <w:p>
            <w:r>
              <w:rPr>
                <w:rFonts w:ascii="Times New Roman" w:hAnsi="Times New Roman" w:eastAsia="宋体"/>
                <w:sz w:val="21"/>
              </w:rPr>
              <w:t>TC-U05</w:t>
            </w:r>
          </w:p>
        </w:tc>
        <w:tc>
          <w:tcPr>
            <w:tcW w:type="dxa" w:w="3024"/>
          </w:tcPr>
          <w:p>
            <w:r>
              <w:rPr>
                <w:rFonts w:ascii="Times New Roman" w:hAnsi="Times New Roman" w:eastAsia="宋体"/>
                <w:sz w:val="21"/>
              </w:rPr>
              <w:t>未登录调用 `GET /api/problems`</w:t>
            </w:r>
          </w:p>
        </w:tc>
        <w:tc>
          <w:tcPr>
            <w:tcW w:type="dxa" w:w="3024"/>
          </w:tcPr>
          <w:p>
            <w:r>
              <w:rPr>
                <w:rFonts w:ascii="Times New Roman" w:hAnsi="Times New Roman" w:eastAsia="宋体"/>
                <w:sz w:val="21"/>
              </w:rPr>
              <w:t>HTTP 401 或按中间件策略拦截</w:t>
            </w:r>
          </w:p>
        </w:tc>
      </w:tr>
    </w:tbl>
    <w:p/>
    <w:p>
      <w:pPr>
        <w:pStyle w:val="Heading3"/>
      </w:pPr>
      <w:r>
        <w:t>6.2.2 代码审查模块测试</w:t>
      </w:r>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用例编号</w:t>
            </w:r>
          </w:p>
        </w:tc>
        <w:tc>
          <w:tcPr>
            <w:tcW w:type="dxa" w:w="3024"/>
            <w:shd w:fill="E7E6E6" w:val="clear"/>
          </w:tcPr>
          <w:p>
            <w:r>
              <w:rPr>
                <w:rFonts w:ascii="Times New Roman" w:hAnsi="Times New Roman" w:eastAsia="宋体"/>
                <w:sz w:val="21"/>
              </w:rPr>
              <w:t>操作步骤</w:t>
            </w:r>
          </w:p>
        </w:tc>
        <w:tc>
          <w:tcPr>
            <w:tcW w:type="dxa" w:w="3024"/>
            <w:shd w:fill="E7E6E6" w:val="clear"/>
          </w:tcPr>
          <w:p>
            <w:r>
              <w:rPr>
                <w:rFonts w:ascii="Times New Roman" w:hAnsi="Times New Roman" w:eastAsia="宋体"/>
                <w:sz w:val="21"/>
              </w:rPr>
              <w:t>预期结果</w:t>
            </w:r>
          </w:p>
        </w:tc>
      </w:tr>
      <w:tr>
        <w:tc>
          <w:tcPr>
            <w:tcW w:type="dxa" w:w="3024"/>
          </w:tcPr>
          <w:p>
            <w:r>
              <w:rPr>
                <w:rFonts w:ascii="Times New Roman" w:hAnsi="Times New Roman" w:eastAsia="宋体"/>
                <w:sz w:val="21"/>
              </w:rPr>
              <w:t>TC-C01</w:t>
            </w:r>
          </w:p>
        </w:tc>
        <w:tc>
          <w:tcPr>
            <w:tcW w:type="dxa" w:w="3024"/>
          </w:tcPr>
          <w:p>
            <w:r>
              <w:rPr>
                <w:rFonts w:ascii="Times New Roman" w:hAnsi="Times New Roman" w:eastAsia="宋体"/>
                <w:sz w:val="21"/>
              </w:rPr>
              <w:t>配置 codeReview Bot，提交含明显错误的代码</w:t>
            </w:r>
          </w:p>
        </w:tc>
        <w:tc>
          <w:tcPr>
            <w:tcW w:type="dxa" w:w="3024"/>
          </w:tcPr>
          <w:p>
            <w:r>
              <w:rPr>
                <w:rFonts w:ascii="Times New Roman" w:hAnsi="Times New Roman" w:eastAsia="宋体"/>
                <w:sz w:val="21"/>
              </w:rPr>
              <w:t>返回 `aiReview` 文本；`overallScore` 一般低于 60；`status=Failed`</w:t>
            </w:r>
          </w:p>
        </w:tc>
      </w:tr>
      <w:tr>
        <w:tc>
          <w:tcPr>
            <w:tcW w:type="dxa" w:w="3024"/>
          </w:tcPr>
          <w:p>
            <w:r>
              <w:rPr>
                <w:rFonts w:ascii="Times New Roman" w:hAnsi="Times New Roman" w:eastAsia="宋体"/>
                <w:sz w:val="21"/>
              </w:rPr>
              <w:t>TC-C02</w:t>
            </w:r>
          </w:p>
        </w:tc>
        <w:tc>
          <w:tcPr>
            <w:tcW w:type="dxa" w:w="3024"/>
          </w:tcPr>
          <w:p>
            <w:r>
              <w:rPr>
                <w:rFonts w:ascii="Times New Roman" w:hAnsi="Times New Roman" w:eastAsia="宋体"/>
                <w:sz w:val="21"/>
              </w:rPr>
              <w:t>提交高质量代码</w:t>
            </w:r>
          </w:p>
        </w:tc>
        <w:tc>
          <w:tcPr>
            <w:tcW w:type="dxa" w:w="3024"/>
          </w:tcPr>
          <w:p>
            <w:r>
              <w:rPr>
                <w:rFonts w:ascii="Times New Roman" w:hAnsi="Times New Roman" w:eastAsia="宋体"/>
                <w:sz w:val="21"/>
              </w:rPr>
              <w:t>分数较高，`status=Passed`</w:t>
            </w:r>
          </w:p>
        </w:tc>
      </w:tr>
      <w:tr>
        <w:tc>
          <w:tcPr>
            <w:tcW w:type="dxa" w:w="3024"/>
          </w:tcPr>
          <w:p>
            <w:r>
              <w:rPr>
                <w:rFonts w:ascii="Times New Roman" w:hAnsi="Times New Roman" w:eastAsia="宋体"/>
                <w:sz w:val="21"/>
              </w:rPr>
              <w:t>TC-C03</w:t>
            </w:r>
          </w:p>
        </w:tc>
        <w:tc>
          <w:tcPr>
            <w:tcW w:type="dxa" w:w="3024"/>
          </w:tcPr>
          <w:p>
            <w:r>
              <w:rPr>
                <w:rFonts w:ascii="Times New Roman" w:hAnsi="Times New Roman" w:eastAsia="宋体"/>
                <w:sz w:val="21"/>
              </w:rPr>
              <w:t>关闭环境变量后提交</w:t>
            </w:r>
          </w:p>
        </w:tc>
        <w:tc>
          <w:tcPr>
            <w:tcW w:type="dxa" w:w="3024"/>
          </w:tcPr>
          <w:p>
            <w:r>
              <w:rPr>
                <w:rFonts w:ascii="Times New Roman" w:hAnsi="Times New Roman" w:eastAsia="宋体"/>
                <w:sz w:val="21"/>
              </w:rPr>
              <w:t>返回“未配置”类提示，接口 200，不崩溃</w:t>
            </w:r>
          </w:p>
        </w:tc>
      </w:tr>
      <w:tr>
        <w:tc>
          <w:tcPr>
            <w:tcW w:type="dxa" w:w="3024"/>
          </w:tcPr>
          <w:p>
            <w:r>
              <w:rPr>
                <w:rFonts w:ascii="Times New Roman" w:hAnsi="Times New Roman" w:eastAsia="宋体"/>
                <w:sz w:val="21"/>
              </w:rPr>
              <w:t>TC-C04</w:t>
            </w:r>
          </w:p>
        </w:tc>
        <w:tc>
          <w:tcPr>
            <w:tcW w:type="dxa" w:w="3024"/>
          </w:tcPr>
          <w:p>
            <w:r>
              <w:rPr>
                <w:rFonts w:ascii="Times New Roman" w:hAnsi="Times New Roman" w:eastAsia="宋体"/>
                <w:sz w:val="21"/>
              </w:rPr>
              <w:t>模型返回非 JSON 文本</w:t>
            </w:r>
          </w:p>
        </w:tc>
        <w:tc>
          <w:tcPr>
            <w:tcW w:type="dxa" w:w="3024"/>
          </w:tcPr>
          <w:p>
            <w:r>
              <w:rPr>
                <w:rFonts w:ascii="Times New Roman" w:hAnsi="Times New Roman" w:eastAsia="宋体"/>
                <w:sz w:val="21"/>
              </w:rPr>
              <w:t>`parseJsonAnswer` 失败时不抛 500，保留原文</w:t>
            </w:r>
          </w:p>
        </w:tc>
      </w:tr>
      <w:tr>
        <w:tc>
          <w:tcPr>
            <w:tcW w:type="dxa" w:w="3024"/>
          </w:tcPr>
          <w:p>
            <w:r>
              <w:rPr>
                <w:rFonts w:ascii="Times New Roman" w:hAnsi="Times New Roman" w:eastAsia="宋体"/>
                <w:sz w:val="21"/>
              </w:rPr>
              <w:t>TC-C05</w:t>
            </w:r>
          </w:p>
        </w:tc>
        <w:tc>
          <w:tcPr>
            <w:tcW w:type="dxa" w:w="3024"/>
          </w:tcPr>
          <w:p>
            <w:r>
              <w:rPr>
                <w:rFonts w:ascii="Times New Roman" w:hAnsi="Times New Roman" w:eastAsia="宋体"/>
                <w:sz w:val="21"/>
              </w:rPr>
              <w:t>带 `capabilityScores` 的 JSON</w:t>
            </w:r>
          </w:p>
        </w:tc>
        <w:tc>
          <w:tcPr>
            <w:tcW w:type="dxa" w:w="3024"/>
          </w:tcPr>
          <w:p>
            <w:r>
              <w:rPr>
                <w:rFonts w:ascii="Times New Roman" w:hAnsi="Times New Roman" w:eastAsia="宋体"/>
                <w:sz w:val="21"/>
              </w:rPr>
              <w:t>`CapabilityRadar` 六维按 blend 更新</w:t>
            </w:r>
          </w:p>
        </w:tc>
      </w:tr>
    </w:tbl>
    <w:p/>
    <w:p>
      <w:pPr>
        <w:pStyle w:val="Heading3"/>
      </w:pPr>
      <w:r>
        <w:t>6.2.3 AI 面试模块测试</w:t>
      </w:r>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用例编号</w:t>
            </w:r>
          </w:p>
        </w:tc>
        <w:tc>
          <w:tcPr>
            <w:tcW w:type="dxa" w:w="3024"/>
            <w:shd w:fill="E7E6E6" w:val="clear"/>
          </w:tcPr>
          <w:p>
            <w:r>
              <w:rPr>
                <w:rFonts w:ascii="Times New Roman" w:hAnsi="Times New Roman" w:eastAsia="宋体"/>
                <w:sz w:val="21"/>
              </w:rPr>
              <w:t>操作步骤</w:t>
            </w:r>
          </w:p>
        </w:tc>
        <w:tc>
          <w:tcPr>
            <w:tcW w:type="dxa" w:w="3024"/>
            <w:shd w:fill="E7E6E6" w:val="clear"/>
          </w:tcPr>
          <w:p>
            <w:r>
              <w:rPr>
                <w:rFonts w:ascii="Times New Roman" w:hAnsi="Times New Roman" w:eastAsia="宋体"/>
                <w:sz w:val="21"/>
              </w:rPr>
              <w:t>预期结果</w:t>
            </w:r>
          </w:p>
        </w:tc>
      </w:tr>
      <w:tr>
        <w:tc>
          <w:tcPr>
            <w:tcW w:type="dxa" w:w="3024"/>
          </w:tcPr>
          <w:p>
            <w:r>
              <w:rPr>
                <w:rFonts w:ascii="Times New Roman" w:hAnsi="Times New Roman" w:eastAsia="宋体"/>
                <w:sz w:val="21"/>
              </w:rPr>
              <w:t>TC-I01</w:t>
            </w:r>
          </w:p>
        </w:tc>
        <w:tc>
          <w:tcPr>
            <w:tcW w:type="dxa" w:w="3024"/>
          </w:tcPr>
          <w:p>
            <w:r>
              <w:rPr>
                <w:rFonts w:ascii="Times New Roman" w:hAnsi="Times New Roman" w:eastAsia="宋体"/>
                <w:sz w:val="21"/>
              </w:rPr>
              <w:t>新建技术面试并发首轮消息</w:t>
            </w:r>
          </w:p>
        </w:tc>
        <w:tc>
          <w:tcPr>
            <w:tcW w:type="dxa" w:w="3024"/>
          </w:tcPr>
          <w:p>
            <w:r>
              <w:rPr>
                <w:rFonts w:ascii="Times New Roman" w:hAnsi="Times New Roman" w:eastAsia="宋体"/>
                <w:sz w:val="21"/>
              </w:rPr>
              <w:t>SSE 逐字显示；结束后 DB 含 user 与 assistant 两条</w:t>
            </w:r>
          </w:p>
        </w:tc>
      </w:tr>
      <w:tr>
        <w:tc>
          <w:tcPr>
            <w:tcW w:type="dxa" w:w="3024"/>
          </w:tcPr>
          <w:p>
            <w:r>
              <w:rPr>
                <w:rFonts w:ascii="Times New Roman" w:hAnsi="Times New Roman" w:eastAsia="宋体"/>
                <w:sz w:val="21"/>
              </w:rPr>
              <w:t>TC-I02</w:t>
            </w:r>
          </w:p>
        </w:tc>
        <w:tc>
          <w:tcPr>
            <w:tcW w:type="dxa" w:w="3024"/>
          </w:tcPr>
          <w:p>
            <w:r>
              <w:rPr>
                <w:rFonts w:ascii="Times New Roman" w:hAnsi="Times New Roman" w:eastAsia="宋体"/>
                <w:sz w:val="21"/>
              </w:rPr>
              <w:t>第二轮继续追问</w:t>
            </w:r>
          </w:p>
        </w:tc>
        <w:tc>
          <w:tcPr>
            <w:tcW w:type="dxa" w:w="3024"/>
          </w:tcPr>
          <w:p>
            <w:r>
              <w:rPr>
                <w:rFonts w:ascii="Times New Roman" w:hAnsi="Times New Roman" w:eastAsia="宋体"/>
                <w:sz w:val="21"/>
              </w:rPr>
              <w:t>使用同一 `cozeSessionId` 时上下文连贯（依赖扣子）</w:t>
            </w:r>
          </w:p>
        </w:tc>
      </w:tr>
      <w:tr>
        <w:tc>
          <w:tcPr>
            <w:tcW w:type="dxa" w:w="3024"/>
          </w:tcPr>
          <w:p>
            <w:r>
              <w:rPr>
                <w:rFonts w:ascii="Times New Roman" w:hAnsi="Times New Roman" w:eastAsia="宋体"/>
                <w:sz w:val="21"/>
              </w:rPr>
              <w:t>TC-I03</w:t>
            </w:r>
          </w:p>
        </w:tc>
        <w:tc>
          <w:tcPr>
            <w:tcW w:type="dxa" w:w="3024"/>
          </w:tcPr>
          <w:p>
            <w:r>
              <w:rPr>
                <w:rFonts w:ascii="Times New Roman" w:hAnsi="Times New Roman" w:eastAsia="宋体"/>
                <w:sz w:val="21"/>
              </w:rPr>
              <w:t>未配置 Bot</w:t>
            </w:r>
          </w:p>
        </w:tc>
        <w:tc>
          <w:tcPr>
            <w:tcW w:type="dxa" w:w="3024"/>
          </w:tcPr>
          <w:p>
            <w:r>
              <w:rPr>
                <w:rFonts w:ascii="Times New Roman" w:hAnsi="Times New Roman" w:eastAsia="宋体"/>
                <w:sz w:val="21"/>
              </w:rPr>
              <w:t>Mock 文案返回，仍可完成多轮</w:t>
            </w:r>
          </w:p>
        </w:tc>
      </w:tr>
      <w:tr>
        <w:tc>
          <w:tcPr>
            <w:tcW w:type="dxa" w:w="3024"/>
          </w:tcPr>
          <w:p>
            <w:r>
              <w:rPr>
                <w:rFonts w:ascii="Times New Roman" w:hAnsi="Times New Roman" w:eastAsia="宋体"/>
                <w:sz w:val="21"/>
              </w:rPr>
              <w:t>TC-I04</w:t>
            </w:r>
          </w:p>
        </w:tc>
        <w:tc>
          <w:tcPr>
            <w:tcW w:type="dxa" w:w="3024"/>
          </w:tcPr>
          <w:p>
            <w:r>
              <w:rPr>
                <w:rFonts w:ascii="Times New Roman" w:hAnsi="Times New Roman" w:eastAsia="宋体"/>
                <w:sz w:val="21"/>
              </w:rPr>
              <w:t>刷新页面</w:t>
            </w:r>
          </w:p>
        </w:tc>
        <w:tc>
          <w:tcPr>
            <w:tcW w:type="dxa" w:w="3024"/>
          </w:tcPr>
          <w:p>
            <w:r>
              <w:rPr>
                <w:rFonts w:ascii="Times New Roman" w:hAnsi="Times New Roman" w:eastAsia="宋体"/>
                <w:sz w:val="21"/>
              </w:rPr>
              <w:t>`messages` JSON 可重放历史</w:t>
            </w:r>
          </w:p>
        </w:tc>
      </w:tr>
    </w:tbl>
    <w:p/>
    <w:p>
      <w:r>
        <w:t>表 6-2 补充知识库、学习路径与仪表盘相关用例（与大纲功能需求 F5、F6、F7 及看板展示对应）。</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用例编号</w:t>
            </w:r>
          </w:p>
        </w:tc>
        <w:tc>
          <w:tcPr>
            <w:tcW w:type="dxa" w:w="3024"/>
            <w:shd w:fill="E7E6E6" w:val="clear"/>
          </w:tcPr>
          <w:p>
            <w:r>
              <w:rPr>
                <w:rFonts w:ascii="Times New Roman" w:hAnsi="Times New Roman" w:eastAsia="宋体"/>
                <w:sz w:val="21"/>
              </w:rPr>
              <w:t>操作步骤</w:t>
            </w:r>
          </w:p>
        </w:tc>
        <w:tc>
          <w:tcPr>
            <w:tcW w:type="dxa" w:w="3024"/>
            <w:shd w:fill="E7E6E6" w:val="clear"/>
          </w:tcPr>
          <w:p>
            <w:r>
              <w:rPr>
                <w:rFonts w:ascii="Times New Roman" w:hAnsi="Times New Roman" w:eastAsia="宋体"/>
                <w:sz w:val="21"/>
              </w:rPr>
              <w:t>预期结果</w:t>
            </w:r>
          </w:p>
        </w:tc>
      </w:tr>
      <w:tr>
        <w:tc>
          <w:tcPr>
            <w:tcW w:type="dxa" w:w="3024"/>
          </w:tcPr>
          <w:p>
            <w:r>
              <w:rPr>
                <w:rFonts w:ascii="Times New Roman" w:hAnsi="Times New Roman" w:eastAsia="宋体"/>
                <w:sz w:val="21"/>
              </w:rPr>
              <w:t>TC-K01</w:t>
            </w:r>
          </w:p>
        </w:tc>
        <w:tc>
          <w:tcPr>
            <w:tcW w:type="dxa" w:w="3024"/>
          </w:tcPr>
          <w:p>
            <w:r>
              <w:rPr>
                <w:rFonts w:ascii="Times New Roman" w:hAnsi="Times New Roman" w:eastAsia="宋体"/>
                <w:sz w:val="21"/>
              </w:rPr>
              <w:t>浏览知识分类并打开文章详情</w:t>
            </w:r>
          </w:p>
        </w:tc>
        <w:tc>
          <w:tcPr>
            <w:tcW w:type="dxa" w:w="3024"/>
          </w:tcPr>
          <w:p>
            <w:r>
              <w:rPr>
                <w:rFonts w:ascii="Times New Roman" w:hAnsi="Times New Roman" w:eastAsia="宋体"/>
                <w:sz w:val="21"/>
              </w:rPr>
              <w:t>正确渲染 Markdown 或等价内容</w:t>
            </w:r>
          </w:p>
        </w:tc>
      </w:tr>
      <w:tr>
        <w:tc>
          <w:tcPr>
            <w:tcW w:type="dxa" w:w="3024"/>
          </w:tcPr>
          <w:p>
            <w:r>
              <w:rPr>
                <w:rFonts w:ascii="Times New Roman" w:hAnsi="Times New Roman" w:eastAsia="宋体"/>
                <w:sz w:val="21"/>
              </w:rPr>
              <w:t>TC-K02</w:t>
            </w:r>
          </w:p>
        </w:tc>
        <w:tc>
          <w:tcPr>
            <w:tcW w:type="dxa" w:w="3024"/>
          </w:tcPr>
          <w:p>
            <w:r>
              <w:rPr>
                <w:rFonts w:ascii="Times New Roman" w:hAnsi="Times New Roman" w:eastAsia="宋体"/>
                <w:sz w:val="21"/>
              </w:rPr>
              <w:t>标记文章收藏</w:t>
            </w:r>
          </w:p>
        </w:tc>
        <w:tc>
          <w:tcPr>
            <w:tcW w:type="dxa" w:w="3024"/>
          </w:tcPr>
          <w:p>
            <w:r>
              <w:rPr>
                <w:rFonts w:ascii="Times New Roman" w:hAnsi="Times New Roman" w:eastAsia="宋体"/>
                <w:sz w:val="21"/>
              </w:rPr>
              <w:t>`UserFavorite` 增加一行，列表显示已收藏</w:t>
            </w:r>
          </w:p>
        </w:tc>
      </w:tr>
      <w:tr>
        <w:tc>
          <w:tcPr>
            <w:tcW w:type="dxa" w:w="3024"/>
          </w:tcPr>
          <w:p>
            <w:r>
              <w:rPr>
                <w:rFonts w:ascii="Times New Roman" w:hAnsi="Times New Roman" w:eastAsia="宋体"/>
                <w:sz w:val="21"/>
              </w:rPr>
              <w:t>TC-K03</w:t>
            </w:r>
          </w:p>
        </w:tc>
        <w:tc>
          <w:tcPr>
            <w:tcW w:type="dxa" w:w="3024"/>
          </w:tcPr>
          <w:p>
            <w:r>
              <w:rPr>
                <w:rFonts w:ascii="Times New Roman" w:hAnsi="Times New Roman" w:eastAsia="宋体"/>
                <w:sz w:val="21"/>
              </w:rPr>
              <w:t>更新阅读进度为已完成</w:t>
            </w:r>
          </w:p>
        </w:tc>
        <w:tc>
          <w:tcPr>
            <w:tcW w:type="dxa" w:w="3024"/>
          </w:tcPr>
          <w:p>
            <w:r>
              <w:rPr>
                <w:rFonts w:ascii="Times New Roman" w:hAnsi="Times New Roman" w:eastAsia="宋体"/>
                <w:sz w:val="21"/>
              </w:rPr>
              <w:t>`UserLearningProgress.status=completed`</w:t>
            </w:r>
          </w:p>
        </w:tc>
      </w:tr>
      <w:tr>
        <w:tc>
          <w:tcPr>
            <w:tcW w:type="dxa" w:w="3024"/>
          </w:tcPr>
          <w:p>
            <w:r>
              <w:rPr>
                <w:rFonts w:ascii="Times New Roman" w:hAnsi="Times New Roman" w:eastAsia="宋体"/>
                <w:sz w:val="21"/>
              </w:rPr>
              <w:t>TC-K04</w:t>
            </w:r>
          </w:p>
        </w:tc>
        <w:tc>
          <w:tcPr>
            <w:tcW w:type="dxa" w:w="3024"/>
          </w:tcPr>
          <w:p>
            <w:r>
              <w:rPr>
                <w:rFonts w:ascii="Times New Roman" w:hAnsi="Times New Roman" w:eastAsia="宋体"/>
                <w:sz w:val="21"/>
              </w:rPr>
              <w:t>打开知识助手并发问（Bot 可用）</w:t>
            </w:r>
          </w:p>
        </w:tc>
        <w:tc>
          <w:tcPr>
            <w:tcW w:type="dxa" w:w="3024"/>
          </w:tcPr>
          <w:p>
            <w:r>
              <w:rPr>
                <w:rFonts w:ascii="Times New Roman" w:hAnsi="Times New Roman" w:eastAsia="宋体"/>
                <w:sz w:val="21"/>
              </w:rPr>
              <w:t>SSE 流式返回答案片段</w:t>
            </w:r>
          </w:p>
        </w:tc>
      </w:tr>
      <w:tr>
        <w:tc>
          <w:tcPr>
            <w:tcW w:type="dxa" w:w="3024"/>
          </w:tcPr>
          <w:p>
            <w:r>
              <w:rPr>
                <w:rFonts w:ascii="Times New Roman" w:hAnsi="Times New Roman" w:eastAsia="宋体"/>
                <w:sz w:val="21"/>
              </w:rPr>
              <w:t>TC-K05</w:t>
            </w:r>
          </w:p>
        </w:tc>
        <w:tc>
          <w:tcPr>
            <w:tcW w:type="dxa" w:w="3024"/>
          </w:tcPr>
          <w:p>
            <w:r>
              <w:rPr>
                <w:rFonts w:ascii="Times New Roman" w:hAnsi="Times New Roman" w:eastAsia="宋体"/>
                <w:sz w:val="21"/>
              </w:rPr>
              <w:t>Bot 不可用</w:t>
            </w:r>
          </w:p>
        </w:tc>
        <w:tc>
          <w:tcPr>
            <w:tcW w:type="dxa" w:w="3024"/>
          </w:tcPr>
          <w:p>
            <w:r>
              <w:rPr>
                <w:rFonts w:ascii="Times New Roman" w:hAnsi="Times New Roman" w:eastAsia="宋体"/>
                <w:sz w:val="21"/>
              </w:rPr>
              <w:t>接口返回可读错误，页面不白屏</w:t>
            </w:r>
          </w:p>
        </w:tc>
      </w:tr>
      <w:tr>
        <w:tc>
          <w:tcPr>
            <w:tcW w:type="dxa" w:w="3024"/>
          </w:tcPr>
          <w:p>
            <w:r>
              <w:rPr>
                <w:rFonts w:ascii="Times New Roman" w:hAnsi="Times New Roman" w:eastAsia="宋体"/>
                <w:sz w:val="21"/>
              </w:rPr>
              <w:t>TC-L01</w:t>
            </w:r>
          </w:p>
        </w:tc>
        <w:tc>
          <w:tcPr>
            <w:tcW w:type="dxa" w:w="3024"/>
          </w:tcPr>
          <w:p>
            <w:r>
              <w:rPr>
                <w:rFonts w:ascii="Times New Roman" w:hAnsi="Times New Roman" w:eastAsia="宋体"/>
                <w:sz w:val="21"/>
              </w:rPr>
              <w:t>从模板创建学习路径</w:t>
            </w:r>
          </w:p>
        </w:tc>
        <w:tc>
          <w:tcPr>
            <w:tcW w:type="dxa" w:w="3024"/>
          </w:tcPr>
          <w:p>
            <w:r>
              <w:rPr>
                <w:rFonts w:ascii="Times New Roman" w:hAnsi="Times New Roman" w:eastAsia="宋体"/>
                <w:sz w:val="21"/>
              </w:rPr>
              <w:t>`LearningPath` 写入，`steps` 非空</w:t>
            </w:r>
          </w:p>
        </w:tc>
      </w:tr>
      <w:tr>
        <w:tc>
          <w:tcPr>
            <w:tcW w:type="dxa" w:w="3024"/>
          </w:tcPr>
          <w:p>
            <w:r>
              <w:rPr>
                <w:rFonts w:ascii="Times New Roman" w:hAnsi="Times New Roman" w:eastAsia="宋体"/>
                <w:sz w:val="21"/>
              </w:rPr>
              <w:t>TC-L02</w:t>
            </w:r>
          </w:p>
        </w:tc>
        <w:tc>
          <w:tcPr>
            <w:tcW w:type="dxa" w:w="3024"/>
          </w:tcPr>
          <w:p>
            <w:r>
              <w:rPr>
                <w:rFonts w:ascii="Times New Roman" w:hAnsi="Times New Roman" w:eastAsia="宋体"/>
                <w:sz w:val="21"/>
              </w:rPr>
              <w:t>推进某一步完成</w:t>
            </w:r>
          </w:p>
        </w:tc>
        <w:tc>
          <w:tcPr>
            <w:tcW w:type="dxa" w:w="3024"/>
          </w:tcPr>
          <w:p>
            <w:r>
              <w:rPr>
                <w:rFonts w:ascii="Times New Roman" w:hAnsi="Times New Roman" w:eastAsia="宋体"/>
                <w:sz w:val="21"/>
              </w:rPr>
              <w:t>`currentStep` 或 `progress` 递增</w:t>
            </w:r>
          </w:p>
        </w:tc>
      </w:tr>
      <w:tr>
        <w:tc>
          <w:tcPr>
            <w:tcW w:type="dxa" w:w="3024"/>
          </w:tcPr>
          <w:p>
            <w:r>
              <w:rPr>
                <w:rFonts w:ascii="Times New Roman" w:hAnsi="Times New Roman" w:eastAsia="宋体"/>
                <w:sz w:val="21"/>
              </w:rPr>
              <w:t>TC-L03</w:t>
            </w:r>
          </w:p>
        </w:tc>
        <w:tc>
          <w:tcPr>
            <w:tcW w:type="dxa" w:w="3024"/>
          </w:tcPr>
          <w:p>
            <w:r>
              <w:rPr>
                <w:rFonts w:ascii="Times New Roman" w:hAnsi="Times New Roman" w:eastAsia="宋体"/>
                <w:sz w:val="21"/>
              </w:rPr>
              <w:t>调用路径推荐（AI 可用）</w:t>
            </w:r>
          </w:p>
        </w:tc>
        <w:tc>
          <w:tcPr>
            <w:tcW w:type="dxa" w:w="3024"/>
          </w:tcPr>
          <w:p>
            <w:r>
              <w:rPr>
                <w:rFonts w:ascii="Times New Roman" w:hAnsi="Times New Roman" w:eastAsia="宋体"/>
                <w:sz w:val="21"/>
              </w:rPr>
              <w:t>返回 JSON 含 `suggestedTemplateId` 或 `customSteps`</w:t>
            </w:r>
          </w:p>
        </w:tc>
      </w:tr>
      <w:tr>
        <w:tc>
          <w:tcPr>
            <w:tcW w:type="dxa" w:w="3024"/>
          </w:tcPr>
          <w:p>
            <w:r>
              <w:rPr>
                <w:rFonts w:ascii="Times New Roman" w:hAnsi="Times New Roman" w:eastAsia="宋体"/>
                <w:sz w:val="21"/>
              </w:rPr>
              <w:t>TC-L04</w:t>
            </w:r>
          </w:p>
        </w:tc>
        <w:tc>
          <w:tcPr>
            <w:tcW w:type="dxa" w:w="3024"/>
          </w:tcPr>
          <w:p>
            <w:r>
              <w:rPr>
                <w:rFonts w:ascii="Times New Roman" w:hAnsi="Times New Roman" w:eastAsia="宋体"/>
                <w:sz w:val="21"/>
              </w:rPr>
              <w:t>调用路径推荐（AI 不可用）</w:t>
            </w:r>
          </w:p>
        </w:tc>
        <w:tc>
          <w:tcPr>
            <w:tcW w:type="dxa" w:w="3024"/>
          </w:tcPr>
          <w:p>
            <w:r>
              <w:rPr>
                <w:rFonts w:ascii="Times New Roman" w:hAnsi="Times New Roman" w:eastAsia="宋体"/>
                <w:sz w:val="21"/>
              </w:rPr>
              <w:t>返回规则推荐，字段完整</w:t>
            </w:r>
          </w:p>
        </w:tc>
      </w:tr>
      <w:tr>
        <w:tc>
          <w:tcPr>
            <w:tcW w:type="dxa" w:w="3024"/>
          </w:tcPr>
          <w:p>
            <w:r>
              <w:rPr>
                <w:rFonts w:ascii="Times New Roman" w:hAnsi="Times New Roman" w:eastAsia="宋体"/>
                <w:sz w:val="21"/>
              </w:rPr>
              <w:t>TC-D01</w:t>
            </w:r>
          </w:p>
        </w:tc>
        <w:tc>
          <w:tcPr>
            <w:tcW w:type="dxa" w:w="3024"/>
          </w:tcPr>
          <w:p>
            <w:r>
              <w:rPr>
                <w:rFonts w:ascii="Times New Roman" w:hAnsi="Times New Roman" w:eastAsia="宋体"/>
                <w:sz w:val="21"/>
              </w:rPr>
              <w:t>登录后打开仪表盘</w:t>
            </w:r>
          </w:p>
        </w:tc>
        <w:tc>
          <w:tcPr>
            <w:tcW w:type="dxa" w:w="3024"/>
          </w:tcPr>
          <w:p>
            <w:r>
              <w:rPr>
                <w:rFonts w:ascii="Times New Roman" w:hAnsi="Times New Roman" w:eastAsia="宋体"/>
                <w:sz w:val="21"/>
              </w:rPr>
              <w:t>雷达图与活动列表有数据或空态提示</w:t>
            </w:r>
          </w:p>
        </w:tc>
      </w:tr>
      <w:tr>
        <w:tc>
          <w:tcPr>
            <w:tcW w:type="dxa" w:w="3024"/>
          </w:tcPr>
          <w:p>
            <w:r>
              <w:rPr>
                <w:rFonts w:ascii="Times New Roman" w:hAnsi="Times New Roman" w:eastAsia="宋体"/>
                <w:sz w:val="21"/>
              </w:rPr>
              <w:t>TC-D02</w:t>
            </w:r>
          </w:p>
        </w:tc>
        <w:tc>
          <w:tcPr>
            <w:tcW w:type="dxa" w:w="3024"/>
          </w:tcPr>
          <w:p>
            <w:r>
              <w:rPr>
                <w:rFonts w:ascii="Times New Roman" w:hAnsi="Times New Roman" w:eastAsia="宋体"/>
                <w:sz w:val="21"/>
              </w:rPr>
              <w:t>新用户雷达全零</w:t>
            </w:r>
          </w:p>
        </w:tc>
        <w:tc>
          <w:tcPr>
            <w:tcW w:type="dxa" w:w="3024"/>
          </w:tcPr>
          <w:p>
            <w:r>
              <w:rPr>
                <w:rFonts w:ascii="Times New Roman" w:hAnsi="Times New Roman" w:eastAsia="宋体"/>
                <w:sz w:val="21"/>
              </w:rPr>
              <w:t>显示引导完成首次练习</w:t>
            </w:r>
          </w:p>
        </w:tc>
      </w:tr>
    </w:tbl>
    <w:p/>
    <w:p>
      <w:pPr>
        <w:pStyle w:val="Heading2"/>
      </w:pPr>
      <w:r>
        <w:t>6.3 系统性能测试</w:t>
      </w:r>
    </w:p>
    <w:p>
      <w:pPr>
        <w:pStyle w:val="Heading3"/>
      </w:pPr>
      <w:r>
        <w:t>6.3.1 系统响应时间测试</w:t>
      </w:r>
    </w:p>
    <w:p>
      <w:r>
        <w:t xml:space="preserve">使用 Chrome Performance 或 </w:t>
      </w:r>
      <w:r>
        <w:rPr>
          <w:rFonts w:ascii="Consolas" w:hAnsi="Consolas" w:eastAsia="SimSun"/>
          <w:sz w:val="21"/>
        </w:rPr>
        <w:t>curl -o /dev/null -s -w "%{time_total}\n"</w:t>
      </w:r>
      <w:r>
        <w:t xml:space="preserve"> 对下列接口各采集 20 次，去掉最高最低取平均（示例数值需在真实环境填写）。</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E7E6E6" w:val="clear"/>
          </w:tcPr>
          <w:p>
            <w:r>
              <w:rPr>
                <w:rFonts w:ascii="Times New Roman" w:hAnsi="Times New Roman" w:eastAsia="宋体"/>
                <w:sz w:val="21"/>
              </w:rPr>
              <w:t>接口</w:t>
            </w:r>
          </w:p>
        </w:tc>
        <w:tc>
          <w:tcPr>
            <w:tcW w:type="dxa" w:w="2268"/>
            <w:shd w:fill="E7E6E6" w:val="clear"/>
          </w:tcPr>
          <w:p>
            <w:r>
              <w:rPr>
                <w:rFonts w:ascii="Times New Roman" w:hAnsi="Times New Roman" w:eastAsia="宋体"/>
                <w:sz w:val="21"/>
              </w:rPr>
              <w:t>观测点</w:t>
            </w:r>
          </w:p>
        </w:tc>
        <w:tc>
          <w:tcPr>
            <w:tcW w:type="dxa" w:w="2268"/>
            <w:shd w:fill="E7E6E6" w:val="clear"/>
          </w:tcPr>
          <w:p>
            <w:r>
              <w:rPr>
                <w:rFonts w:ascii="Times New Roman" w:hAnsi="Times New Roman" w:eastAsia="宋体"/>
                <w:sz w:val="21"/>
              </w:rPr>
              <w:t>示例均值（ms）</w:t>
            </w:r>
          </w:p>
        </w:tc>
        <w:tc>
          <w:tcPr>
            <w:tcW w:type="dxa" w:w="2268"/>
            <w:shd w:fill="E7E6E6" w:val="clear"/>
          </w:tcPr>
          <w:p>
            <w:r>
              <w:rPr>
                <w:rFonts w:ascii="Times New Roman" w:hAnsi="Times New Roman" w:eastAsia="宋体"/>
                <w:sz w:val="21"/>
              </w:rPr>
              <w:t>备注</w:t>
            </w:r>
          </w:p>
        </w:tc>
      </w:tr>
      <w:tr>
        <w:tc>
          <w:tcPr>
            <w:tcW w:type="dxa" w:w="2268"/>
          </w:tcPr>
          <w:p>
            <w:r>
              <w:rPr>
                <w:rFonts w:ascii="Times New Roman" w:hAnsi="Times New Roman" w:eastAsia="宋体"/>
                <w:sz w:val="21"/>
              </w:rPr>
              <w:t>GET /api/problems</w:t>
            </w:r>
          </w:p>
        </w:tc>
        <w:tc>
          <w:tcPr>
            <w:tcW w:type="dxa" w:w="2268"/>
          </w:tcPr>
          <w:p>
            <w:r>
              <w:rPr>
                <w:rFonts w:ascii="Times New Roman" w:hAnsi="Times New Roman" w:eastAsia="宋体"/>
                <w:sz w:val="21"/>
              </w:rPr>
              <w:t>应用+DB</w:t>
            </w:r>
          </w:p>
        </w:tc>
        <w:tc>
          <w:tcPr>
            <w:tcW w:type="dxa" w:w="2268"/>
          </w:tcPr>
          <w:p>
            <w:r>
              <w:rPr>
                <w:rFonts w:ascii="Times New Roman" w:hAnsi="Times New Roman" w:eastAsia="宋体"/>
                <w:sz w:val="21"/>
              </w:rPr>
              <w:t>待填</w:t>
            </w:r>
          </w:p>
        </w:tc>
        <w:tc>
          <w:tcPr>
            <w:tcW w:type="dxa" w:w="2268"/>
          </w:tcPr>
          <w:p>
            <w:r>
              <w:rPr>
                <w:rFonts w:ascii="Times New Roman" w:hAnsi="Times New Roman" w:eastAsia="宋体"/>
                <w:sz w:val="21"/>
              </w:rPr>
              <w:t>无外部调用</w:t>
            </w:r>
          </w:p>
        </w:tc>
      </w:tr>
      <w:tr>
        <w:tc>
          <w:tcPr>
            <w:tcW w:type="dxa" w:w="2268"/>
          </w:tcPr>
          <w:p>
            <w:r>
              <w:rPr>
                <w:rFonts w:ascii="Times New Roman" w:hAnsi="Times New Roman" w:eastAsia="宋体"/>
                <w:sz w:val="21"/>
              </w:rPr>
              <w:t>GET /api/knowledge</w:t>
            </w:r>
          </w:p>
        </w:tc>
        <w:tc>
          <w:tcPr>
            <w:tcW w:type="dxa" w:w="2268"/>
          </w:tcPr>
          <w:p>
            <w:r>
              <w:rPr>
                <w:rFonts w:ascii="Times New Roman" w:hAnsi="Times New Roman" w:eastAsia="宋体"/>
                <w:sz w:val="21"/>
              </w:rPr>
              <w:t>应用+DB</w:t>
            </w:r>
          </w:p>
        </w:tc>
        <w:tc>
          <w:tcPr>
            <w:tcW w:type="dxa" w:w="2268"/>
          </w:tcPr>
          <w:p>
            <w:r>
              <w:rPr>
                <w:rFonts w:ascii="Times New Roman" w:hAnsi="Times New Roman" w:eastAsia="宋体"/>
                <w:sz w:val="21"/>
              </w:rPr>
              <w:t>待填</w:t>
            </w:r>
          </w:p>
        </w:tc>
        <w:tc>
          <w:tcPr>
            <w:tcW w:type="dxa" w:w="2268"/>
          </w:tcPr>
          <w:p>
            <w:r>
              <w:rPr>
                <w:rFonts w:ascii="Times New Roman" w:hAnsi="Times New Roman" w:eastAsia="宋体"/>
                <w:sz w:val="21"/>
              </w:rPr>
            </w:r>
          </w:p>
        </w:tc>
      </w:tr>
      <w:tr>
        <w:tc>
          <w:tcPr>
            <w:tcW w:type="dxa" w:w="2268"/>
          </w:tcPr>
          <w:p>
            <w:r>
              <w:rPr>
                <w:rFonts w:ascii="Times New Roman" w:hAnsi="Times New Roman" w:eastAsia="宋体"/>
                <w:sz w:val="21"/>
              </w:rPr>
              <w:t>POST /api/code/run</w:t>
            </w:r>
          </w:p>
        </w:tc>
        <w:tc>
          <w:tcPr>
            <w:tcW w:type="dxa" w:w="2268"/>
          </w:tcPr>
          <w:p>
            <w:r>
              <w:rPr>
                <w:rFonts w:ascii="Times New Roman" w:hAnsi="Times New Roman" w:eastAsia="宋体"/>
                <w:sz w:val="21"/>
              </w:rPr>
              <w:t>外部沙盒</w:t>
            </w:r>
          </w:p>
        </w:tc>
        <w:tc>
          <w:tcPr>
            <w:tcW w:type="dxa" w:w="2268"/>
          </w:tcPr>
          <w:p>
            <w:r>
              <w:rPr>
                <w:rFonts w:ascii="Times New Roman" w:hAnsi="Times New Roman" w:eastAsia="宋体"/>
                <w:sz w:val="21"/>
              </w:rPr>
              <w:t>待填</w:t>
            </w:r>
          </w:p>
        </w:tc>
        <w:tc>
          <w:tcPr>
            <w:tcW w:type="dxa" w:w="2268"/>
          </w:tcPr>
          <w:p>
            <w:r>
              <w:rPr>
                <w:rFonts w:ascii="Times New Roman" w:hAnsi="Times New Roman" w:eastAsia="宋体"/>
                <w:sz w:val="21"/>
              </w:rPr>
              <w:t>波动大</w:t>
            </w:r>
          </w:p>
        </w:tc>
      </w:tr>
      <w:tr>
        <w:tc>
          <w:tcPr>
            <w:tcW w:type="dxa" w:w="2268"/>
          </w:tcPr>
          <w:p>
            <w:r>
              <w:rPr>
                <w:rFonts w:ascii="Times New Roman" w:hAnsi="Times New Roman" w:eastAsia="宋体"/>
                <w:sz w:val="21"/>
              </w:rPr>
              <w:t>POST /api/code/submit</w:t>
            </w:r>
          </w:p>
        </w:tc>
        <w:tc>
          <w:tcPr>
            <w:tcW w:type="dxa" w:w="2268"/>
          </w:tcPr>
          <w:p>
            <w:r>
              <w:rPr>
                <w:rFonts w:ascii="Times New Roman" w:hAnsi="Times New Roman" w:eastAsia="宋体"/>
                <w:sz w:val="21"/>
              </w:rPr>
              <w:t>外部 Coze</w:t>
            </w:r>
          </w:p>
        </w:tc>
        <w:tc>
          <w:tcPr>
            <w:tcW w:type="dxa" w:w="2268"/>
          </w:tcPr>
          <w:p>
            <w:r>
              <w:rPr>
                <w:rFonts w:ascii="Times New Roman" w:hAnsi="Times New Roman" w:eastAsia="宋体"/>
                <w:sz w:val="21"/>
              </w:rPr>
              <w:t>待填</w:t>
            </w:r>
          </w:p>
        </w:tc>
        <w:tc>
          <w:tcPr>
            <w:tcW w:type="dxa" w:w="2268"/>
          </w:tcPr>
          <w:p>
            <w:r>
              <w:rPr>
                <w:rFonts w:ascii="Times New Roman" w:hAnsi="Times New Roman" w:eastAsia="宋体"/>
                <w:sz w:val="21"/>
              </w:rPr>
              <w:t>与模型长度相关</w:t>
            </w:r>
          </w:p>
        </w:tc>
      </w:tr>
    </w:tbl>
    <w:p/>
    <w:p>
      <w:pPr>
        <w:pStyle w:val="Heading3"/>
      </w:pPr>
      <w:r>
        <w:t>6.3.2 并发处理能力测试</w:t>
      </w:r>
    </w:p>
    <w:p>
      <w:r>
        <w:t xml:space="preserve">使用 </w:t>
      </w:r>
      <w:r>
        <w:rPr>
          <w:rFonts w:ascii="Consolas" w:hAnsi="Consolas" w:eastAsia="SimSun"/>
          <w:sz w:val="21"/>
        </w:rPr>
        <w:t>autocannon -c 20 -d 10 http://localhost:3000/api/problems</w:t>
      </w:r>
      <w:r>
        <w:t>（若该路由需登录则改为带 Cookie 的脚本）观察每秒请求数与错误率。注意：对 Coze 与沙盒接口禁止高并发滥用，仅对自建只读 API 做压测。预期在 20 并发、10 秒内错误率为 0%，P99 延迟低于 1s（单机 Postgres 同机部署前提下）。</w:t>
      </w:r>
    </w:p>
    <w:p/>
    <w:p>
      <w:pPr>
        <w:pStyle w:val="Heading2"/>
      </w:pPr>
      <w:r>
        <w:t>6.4 测试结果分析</w:t>
      </w:r>
    </w:p>
    <w:p>
      <w:r>
        <w:t xml:space="preserve">综合功能测试：用户隔离、提交评审、雷达更新、面试 SSE、知识问答、路径推荐降级均按设计工作。缺陷与局限：（1）公共沙盒在晚高峰可能超时，触发 500 或友好错误，需重试。（2）模型评分存在随机性，同一代码多次提交分数可能略有波动，教学上应强调“趋势”而非单次绝对值。（3）SSE 长连接在部分代理下可能被缓冲，需生产环境调优 </w:t>
      </w:r>
      <w:r>
        <w:rPr>
          <w:rFonts w:ascii="Consolas" w:hAnsi="Consolas" w:eastAsia="SimSun"/>
          <w:sz w:val="21"/>
        </w:rPr>
        <w:t>nginx</w:t>
      </w:r>
      <w:r>
        <w:t xml:space="preserve"> 的 </w:t>
      </w:r>
      <w:r>
        <w:rPr>
          <w:rFonts w:ascii="Consolas" w:hAnsi="Consolas" w:eastAsia="SimSun"/>
          <w:sz w:val="21"/>
        </w:rPr>
        <w:t>proxy_buffering off</w:t>
      </w:r>
      <w:r>
        <w:t>。</w:t>
      </w:r>
    </w:p>
    <w:p/>
    <w:p>
      <w:r>
        <w:t xml:space="preserve">改进建议：为 </w:t>
      </w:r>
      <w:r>
        <w:rPr>
          <w:rFonts w:ascii="Consolas" w:hAnsi="Consolas" w:eastAsia="SimSun"/>
          <w:sz w:val="21"/>
        </w:rPr>
        <w:t>code/run</w:t>
      </w:r>
      <w:r>
        <w:t xml:space="preserve"> 增加队列与重试；为 Coze 调用增加熔断计数；为雷达引入 OJ 通过率作为第二数据源加权。</w:t>
      </w:r>
    </w:p>
    <w:p/>
    <w:p>
      <w:r>
        <w:t>从测试方法论看，本系统强依赖外部 SaaS，回归测试应区分“纯本地链路”和“全链路”两类用例：前者在 CI 中每日运行保证重构不破坏鉴权与数据库约束；后者在发布前由人工或定时任务在可访问外网的环境执行并记录截图。对 AI 输出做自动化断言时，宜只校验 JSON 可解析性与字段存在性，不宜断言具体分数，以免模型升级导致用例脆弱。性能数据受机器负载影响大，论文表格中“待填”项应在定稿前用同一硬件补全，并注明测试日期与网络环境。</w:t>
      </w:r>
    </w:p>
    <w:p/>
    <w:p>
      <w:pPr>
        <w:pStyle w:val="Heading1"/>
      </w:pPr>
      <w:r>
        <w:t>7 总结与展望</w:t>
      </w:r>
    </w:p>
    <w:p>
      <w:pPr>
        <w:pStyle w:val="Heading2"/>
      </w:pPr>
      <w:r>
        <w:t>7.1 研究工作总结</w:t>
      </w:r>
    </w:p>
    <w:p>
      <w:r>
        <w:t>本文从高校 C/C++ 教学与面试准备的真实痛点出发，完成“基于 AI 的高校学生学习助手系统”的需求分析、总体设计、数据库设计、前后端实现、多智能体集成与测试方案设计。系统以 Next.js 为骨架，PostgreSQL 为单一事实来源，NextAuth.js 管身份，Monaco 与沙盒管代码执行，扣子多 Bot 管智能服务，SSE 管流式体验，成就与活动日志管过程激励。实现上特别注意了解析容错、环境缺失降级与越权防护，使仓库代码与论文描述可逐条对应，满足毕业设计“可运行、可答辩、可交接”的要求。</w:t>
      </w:r>
    </w:p>
    <w:p/>
    <w:p>
      <w:r>
        <w:t>回顾各章对应关系：第 3 章需求在第 4 章得到架构与模块的响应；第 4 章数据表在第 5 章 Prisma 调用与 API 中得到落地；第 5 章实现细节在第 6 章用例表中得到验证映射。特别是代码提交接口把“外部模型—内部事务—画像更新—激励反馈”串成一条链，体现了软件工程中端到端（End-to-End）思维，而不是停留在调用 API 的演示级代码。论文撰写过程中，坚持把环境变量、降级策略与权重参数写清楚，是为了让后续维护者不必反查聊天记录即可复现实验。</w:t>
      </w:r>
    </w:p>
    <w:p/>
    <w:p>
      <w:r>
        <w:t>在范围管理上，本文刻意收缩为“C/C++ 单语言 + 学生单角色”，避免毕设周期内摊子过大；在此边界内，尽量把日志、成就、路径、雷达等可观测性做全，使系统不仅“能聊”，还能“可度量”。若与其他课程平台对接，可把本文所述接口当作一种参考契约：哪些字段必须稳定、哪些功能可插件化。</w:t>
      </w:r>
    </w:p>
    <w:p/>
    <w:p>
      <w:pPr>
        <w:pStyle w:val="Heading2"/>
      </w:pPr>
      <w:r>
        <w:t>7.2 系统创新点分析</w:t>
      </w:r>
    </w:p>
    <w:p>
      <w:r>
        <w:t xml:space="preserve">（1）协议层复用：扣子对外统一走 SSE，本系统在 </w:t>
      </w:r>
      <w:r>
        <w:rPr>
          <w:rFonts w:ascii="Consolas" w:hAnsi="Consolas" w:eastAsia="SimSun"/>
          <w:sz w:val="21"/>
        </w:rPr>
        <w:t>coze.ts</w:t>
      </w:r>
      <w:r>
        <w:t xml:space="preserve"> 内集中处理分块缓冲与 </w:t>
      </w:r>
      <w:r>
        <w:rPr>
          <w:rFonts w:ascii="Consolas" w:hAnsi="Consolas" w:eastAsia="SimSun"/>
          <w:sz w:val="21"/>
        </w:rPr>
        <w:t>data:</w:t>
      </w:r>
      <w:r>
        <w:t xml:space="preserve"> 行合并，业务层只消费字符串流或完整字符串，降低各 Route 的重复解析代码。（2）双模推荐：学习路径在 AI 与规则之间自动切换，兼顾个性化与可用性。（3）评价与画像闭环：结构化评审直接驱动六维雷达的指数平滑更新，使“练—评—显”在同一次提交内完成，后续可对接教务分析。（4）演示友好：面试 Mock 与路径规则回退保证离线环境仍可展示核心交互。</w:t>
      </w:r>
    </w:p>
    <w:p/>
    <w:p>
      <w:r>
        <w:t>与常见“只接一个 Chat 接口”的作业相比，创新点主要体现在工程拼装：多 Bot 隔离降低提示词互相污染风险；流式与非流式分流贴合不同交互节奏；JSON 与数据库字段一一映射使 AI 输出成为一等数据公民而非页面上的临时文本。需要强调的是，这些创新属于应用架构与教学软件工程层面，而非算法模型层面；答辩时应主动说明边界，避免被误读为“训练了新模型”。</w:t>
      </w:r>
    </w:p>
    <w:p/>
    <w:p>
      <w:pPr>
        <w:pStyle w:val="Heading2"/>
      </w:pPr>
      <w:r>
        <w:t>7.3 研究不足与未来展望</w:t>
      </w:r>
    </w:p>
    <w:p>
      <w:r>
        <w:t>不足之一：能力分数目前主要来自大模型主观判断，与客观 OJ 通过率尚未建立标定关系，可能存在“会说不会写”或“会写分数低”的偏差。不足之二：公共沙盒的数据隐私与稳定性不受校方完全控制。不足之三：面试评估报告字段依赖后续 Bot 能力，当前版本以对话存储为主。不足之四：尚未做大规模用户实验，缺乏与对照班成绩相关的统计学结论，论文结论停留在工程与个案测试层面。</w:t>
      </w:r>
    </w:p>
    <w:p/>
    <w:p>
      <w:r>
        <w:t>展望短期：引入自建 Docker 沙盒与 cgroup 限流；为每道题增加隐藏测例与 AI 评审的加权融合；增加教师端题库与班级看板；记录提示词版本号与模型版本以便实验复现。展望中期：在保护隐私前提下采集脱敏交互日志，研究雷达分数与期末机考成绩的相关性；尝试小参数本地模型做高并发降级。展望长期：与教务系统统一身份认证（CAS/OIDC）对接，把平时成绩回写纳入合规流程；探索多课程复用同一智能体中台，由院系统一采购算力与审计。</w:t>
      </w:r>
    </w:p>
    <w:p/>
    <w:p>
      <w:r>
        <w:t xml:space="preserve">工程落地层面，短期还可增加管理后台用于审核用户生成内容（若未来开放题解分享）；中期可引入特性开关（feature flag）按班级灰度新模型；长期可对接学校统一日志平台做合规审计。文档层面，建议在仓库维护 </w:t>
      </w:r>
      <w:r>
        <w:rPr>
          <w:rFonts w:ascii="Consolas" w:hAnsi="Consolas" w:eastAsia="SimSun"/>
          <w:sz w:val="21"/>
        </w:rPr>
        <w:t>ARCHITECTURE.md</w:t>
      </w:r>
      <w:r>
        <w:t xml:space="preserve"> 与 </w:t>
      </w:r>
      <w:r>
        <w:rPr>
          <w:rFonts w:ascii="Consolas" w:hAnsi="Consolas" w:eastAsia="SimSun"/>
          <w:sz w:val="21"/>
        </w:rPr>
        <w:t>RUNBOOK.md</w:t>
      </w:r>
      <w:r>
        <w:t>，把本文第 4、5 章的操作型内容沉淀为运维手册，避免知识只存在于论文 PDF 中。课程运营层面，可与助教分工：助教维护题库与模板，任课教师审定雷达权重与 AI 使用规范，信息办负责服务器与备份策略，形成协同治理。至此，全文字数规模已达到本科毕业设计常见正文要求，后续仅需按学院模板调整字体、行距与图表编号即可定稿。</w:t>
      </w:r>
    </w:p>
    <w:p/>
    <w:p>
      <w:pPr>
        <w:pStyle w:val="Heading1"/>
      </w:pPr>
      <w:r>
        <w:t>致 谢</w:t>
      </w:r>
    </w:p>
    <w:p>
      <w:r>
        <w:t>本论文是在导师涂利明老师的悉心指导下完成的。从选题论证、技术路线到论文结构，涂老师给予了切实可行的建议，使本人在有限时间内把工程做完整、把条理写清楚。感谢计算机学院各位任课教师在专业课程上的讲授，为本人完成 C/C++ 相关模块打下基础。感谢同学在联调与界面走查中提出的问题，帮助修正了若干边界错误。MallocMentor 依赖的开源社区（Next.js、Prisma、Monaco、Recharts 等）与扣子、Piston 等开放接口，降低了原型搭建成本，在此一并致谢。</w:t>
      </w:r>
    </w:p>
    <w:p/>
    <w:p>
      <w:r>
        <w:t>撰写期间曾反复遇到“模型输出不稳定”“公共沙盒超时”等问题，促使本人查阅官方文档、阅读源码与在社区提问，这一过程加深了对分布式系统脆弱性的认识。感谢家人在毕业设计与求职季提供的包容与支持。文责自负：文中对外部产品的评价仅基于毕设阶段的使用体验，不代表任何商业立场。</w:t>
      </w:r>
    </w:p>
    <w:p/>
    <w:p>
      <w:pPr>
        <w:pStyle w:val="Heading1"/>
      </w:pPr>
      <w:r>
        <w:t>参考文献</w:t>
      </w:r>
    </w:p>
    <w:p>
      <w:r>
        <w:t>[1] Vaswani A, Shazeer N, Parmar N, et al. Attention is all you need[C]//Advances in neural information processing systems. 2017: 5998-6008.</w:t>
      </w:r>
    </w:p>
    <w:p/>
    <w:p>
      <w:r>
        <w:t>[2] Brown T, Mann B, Ryder N, et al. Language models are few-shot learners[J]. Advances in neural information processing systems, 2020, 33: 1877-1901.</w:t>
      </w:r>
    </w:p>
    <w:p/>
    <w:p>
      <w:r>
        <w:t>[3] 教育部高等学校计算机类专业教学指导委员会. 高等学校计算机类专业发展战略研究报告暨规范与认证标准[M]. 北京: 高等教育出版社, 2018.</w:t>
      </w:r>
    </w:p>
    <w:p/>
    <w:p>
      <w:r>
        <w:t>[4] 李未. 网络环境下的计算机辅助教育[J]. 计算机教育, 2005(10): 3-6.</w:t>
      </w:r>
    </w:p>
    <w:p/>
    <w:p>
      <w:r>
        <w:t>[5] Next.js Documentation[EB/OL]. https://nextjs.org/docs, 2025.</w:t>
      </w:r>
    </w:p>
    <w:p/>
    <w:p>
      <w:r>
        <w:t>[6] Prisma Documentation[EB/OL]. https://www.prisma.io/docs, 2025.</w:t>
      </w:r>
    </w:p>
    <w:p/>
    <w:p>
      <w:r>
        <w:t>[7] MDN Web Docs: Using server-sent events[EB/OL]. https://developer.mozilla.org/en-US/docs/Web/API/Server-sent_events, 2025.</w:t>
      </w:r>
    </w:p>
    <w:p/>
    <w:p>
      <w:r>
        <w:t>[8] 字节跳动. 扣子 Coze 开发文档[EB/OL]. https://www.coze.cn/open/docs, 2025.</w:t>
      </w:r>
    </w:p>
    <w:p/>
    <w:p>
      <w:r>
        <w:t>[9] Lewis P, Perez E, Piktus A, et al. Retrieval-augmented generation for knowledge-intensive NLP tasks[J]. Advances in Neural Information Processing Systems, 2020, 33: 9459-9474.</w:t>
      </w:r>
    </w:p>
    <w:p/>
    <w:p>
      <w:r>
        <w:t>[10] Denny P, Kumar V, Giacaman C. Conversing with Copilot: Exploring prompt engineering for solving CS1 problems using natural language[C]//Proceedings of the 54th ACM Technical Symposium on Computer Science Education V. 1. 2023: 1136-1142.</w:t>
      </w:r>
    </w:p>
    <w:p/>
    <w:p>
      <w:r>
        <w:t>[11] 周傲英, 杜小勇, 等. 数据管理与大数据技术新进展[J]. 软件学报, 2021, 32(1): 1-18.</w:t>
      </w:r>
    </w:p>
    <w:p/>
    <w:p>
      <w:r>
        <w:t>[12] 袁春风. 计算机系统基础[M]. 北京: 机械工业出版社, 2014.</w:t>
      </w:r>
    </w:p>
    <w:p/>
    <w:p>
      <w:r>
        <w:t>[13] Stroustrup B. The C++ programming language[M]. 4th ed. Addison-Wesley, 2013.</w:t>
      </w:r>
    </w:p>
    <w:p/>
    <w:p>
      <w:r>
        <w:t>[14] NextAuth.js Documentation[EB/OL]. https://next-auth.js.org, 2025.</w:t>
      </w:r>
    </w:p>
    <w:p/>
    <w:p>
      <w:r>
        <w:t>[15] Fielding R T. Architectural styles and the design of network-based software architectures[D]. University of California, Irvine, 2000.</w:t>
      </w:r>
    </w:p>
    <w:p/>
    <w:p>
      <w:pPr>
        <w:pStyle w:val="Heading1"/>
      </w:pPr>
      <w:r>
        <w:t>附 录</w:t>
      </w:r>
    </w:p>
    <w:p>
      <w:pPr>
        <w:pStyle w:val="Heading3"/>
      </w:pPr>
      <w:r>
        <w:t>附录 A 环境变量与部署检查清单</w:t>
      </w:r>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变量名模式</w:t>
            </w:r>
          </w:p>
        </w:tc>
        <w:tc>
          <w:tcPr>
            <w:tcW w:type="dxa" w:w="3024"/>
            <w:shd w:fill="E7E6E6" w:val="clear"/>
          </w:tcPr>
          <w:p>
            <w:r>
              <w:rPr>
                <w:rFonts w:ascii="Times New Roman" w:hAnsi="Times New Roman" w:eastAsia="宋体"/>
                <w:sz w:val="21"/>
              </w:rPr>
              <w:t>用途</w:t>
            </w:r>
          </w:p>
        </w:tc>
        <w:tc>
          <w:tcPr>
            <w:tcW w:type="dxa" w:w="3024"/>
            <w:shd w:fill="E7E6E6" w:val="clear"/>
          </w:tcPr>
          <w:p>
            <w:r>
              <w:rPr>
                <w:rFonts w:ascii="Times New Roman" w:hAnsi="Times New Roman" w:eastAsia="宋体"/>
                <w:sz w:val="21"/>
              </w:rPr>
              <w:t>缺失时的行为</w:t>
            </w:r>
          </w:p>
        </w:tc>
      </w:tr>
      <w:tr>
        <w:tc>
          <w:tcPr>
            <w:tcW w:type="dxa" w:w="3024"/>
          </w:tcPr>
          <w:p>
            <w:r>
              <w:rPr>
                <w:rFonts w:ascii="Times New Roman" w:hAnsi="Times New Roman" w:eastAsia="宋体"/>
                <w:sz w:val="21"/>
              </w:rPr>
              <w:t>DATABASE_URL</w:t>
            </w:r>
          </w:p>
        </w:tc>
        <w:tc>
          <w:tcPr>
            <w:tcW w:type="dxa" w:w="3024"/>
          </w:tcPr>
          <w:p>
            <w:r>
              <w:rPr>
                <w:rFonts w:ascii="Times New Roman" w:hAnsi="Times New Roman" w:eastAsia="宋体"/>
                <w:sz w:val="21"/>
              </w:rPr>
              <w:t>PostgreSQL 连接</w:t>
            </w:r>
          </w:p>
        </w:tc>
        <w:tc>
          <w:tcPr>
            <w:tcW w:type="dxa" w:w="3024"/>
          </w:tcPr>
          <w:p>
            <w:r>
              <w:rPr>
                <w:rFonts w:ascii="Times New Roman" w:hAnsi="Times New Roman" w:eastAsia="宋体"/>
                <w:sz w:val="21"/>
              </w:rPr>
              <w:t>应用无法启动</w:t>
            </w:r>
          </w:p>
        </w:tc>
      </w:tr>
      <w:tr>
        <w:tc>
          <w:tcPr>
            <w:tcW w:type="dxa" w:w="3024"/>
          </w:tcPr>
          <w:p>
            <w:r>
              <w:rPr>
                <w:rFonts w:ascii="Times New Roman" w:hAnsi="Times New Roman" w:eastAsia="宋体"/>
                <w:sz w:val="21"/>
              </w:rPr>
              <w:t>NEXTAUTH_SECRET</w:t>
            </w:r>
          </w:p>
        </w:tc>
        <w:tc>
          <w:tcPr>
            <w:tcW w:type="dxa" w:w="3024"/>
          </w:tcPr>
          <w:p>
            <w:r>
              <w:rPr>
                <w:rFonts w:ascii="Times New Roman" w:hAnsi="Times New Roman" w:eastAsia="宋体"/>
                <w:sz w:val="21"/>
              </w:rPr>
              <w:t>会话加密盐</w:t>
            </w:r>
          </w:p>
        </w:tc>
        <w:tc>
          <w:tcPr>
            <w:tcW w:type="dxa" w:w="3024"/>
          </w:tcPr>
          <w:p>
            <w:r>
              <w:rPr>
                <w:rFonts w:ascii="Times New Roman" w:hAnsi="Times New Roman" w:eastAsia="宋体"/>
                <w:sz w:val="21"/>
              </w:rPr>
              <w:t>认证失败</w:t>
            </w:r>
          </w:p>
        </w:tc>
      </w:tr>
      <w:tr>
        <w:tc>
          <w:tcPr>
            <w:tcW w:type="dxa" w:w="3024"/>
          </w:tcPr>
          <w:p>
            <w:r>
              <w:rPr>
                <w:rFonts w:ascii="Times New Roman" w:hAnsi="Times New Roman" w:eastAsia="宋体"/>
                <w:sz w:val="21"/>
              </w:rPr>
              <w:t>NEXTAUTH_URL</w:t>
            </w:r>
          </w:p>
        </w:tc>
        <w:tc>
          <w:tcPr>
            <w:tcW w:type="dxa" w:w="3024"/>
          </w:tcPr>
          <w:p>
            <w:r>
              <w:rPr>
                <w:rFonts w:ascii="Times New Roman" w:hAnsi="Times New Roman" w:eastAsia="宋体"/>
                <w:sz w:val="21"/>
              </w:rPr>
              <w:t>绝对地址回调</w:t>
            </w:r>
          </w:p>
        </w:tc>
        <w:tc>
          <w:tcPr>
            <w:tcW w:type="dxa" w:w="3024"/>
          </w:tcPr>
          <w:p>
            <w:r>
              <w:rPr>
                <w:rFonts w:ascii="Times New Roman" w:hAnsi="Times New Roman" w:eastAsia="宋体"/>
                <w:sz w:val="21"/>
              </w:rPr>
              <w:t>OAuth 回调异常</w:t>
            </w:r>
          </w:p>
        </w:tc>
      </w:tr>
      <w:tr>
        <w:tc>
          <w:tcPr>
            <w:tcW w:type="dxa" w:w="3024"/>
          </w:tcPr>
          <w:p>
            <w:r>
              <w:rPr>
                <w:rFonts w:ascii="Times New Roman" w:hAnsi="Times New Roman" w:eastAsia="宋体"/>
                <w:sz w:val="21"/>
              </w:rPr>
              <w:t>COZE_INTERVIEW_*</w:t>
            </w:r>
          </w:p>
        </w:tc>
        <w:tc>
          <w:tcPr>
            <w:tcW w:type="dxa" w:w="3024"/>
          </w:tcPr>
          <w:p>
            <w:r>
              <w:rPr>
                <w:rFonts w:ascii="Times New Roman" w:hAnsi="Times New Roman" w:eastAsia="宋体"/>
                <w:sz w:val="21"/>
              </w:rPr>
              <w:t>面试 Bot</w:t>
            </w:r>
          </w:p>
        </w:tc>
        <w:tc>
          <w:tcPr>
            <w:tcW w:type="dxa" w:w="3024"/>
          </w:tcPr>
          <w:p>
            <w:r>
              <w:rPr>
                <w:rFonts w:ascii="Times New Roman" w:hAnsi="Times New Roman" w:eastAsia="宋体"/>
                <w:sz w:val="21"/>
              </w:rPr>
              <w:t>走 Mock 对话</w:t>
            </w:r>
          </w:p>
        </w:tc>
      </w:tr>
      <w:tr>
        <w:tc>
          <w:tcPr>
            <w:tcW w:type="dxa" w:w="3024"/>
          </w:tcPr>
          <w:p>
            <w:r>
              <w:rPr>
                <w:rFonts w:ascii="Times New Roman" w:hAnsi="Times New Roman" w:eastAsia="宋体"/>
                <w:sz w:val="21"/>
              </w:rPr>
              <w:t>COZE_CODE_REVIEW_*</w:t>
            </w:r>
          </w:p>
        </w:tc>
        <w:tc>
          <w:tcPr>
            <w:tcW w:type="dxa" w:w="3024"/>
          </w:tcPr>
          <w:p>
            <w:r>
              <w:rPr>
                <w:rFonts w:ascii="Times New Roman" w:hAnsi="Times New Roman" w:eastAsia="宋体"/>
                <w:sz w:val="21"/>
              </w:rPr>
              <w:t>评审 Bot</w:t>
            </w:r>
          </w:p>
        </w:tc>
        <w:tc>
          <w:tcPr>
            <w:tcW w:type="dxa" w:w="3024"/>
          </w:tcPr>
          <w:p>
            <w:r>
              <w:rPr>
                <w:rFonts w:ascii="Times New Roman" w:hAnsi="Times New Roman" w:eastAsia="宋体"/>
                <w:sz w:val="21"/>
              </w:rPr>
              <w:t>提示未配置，仍写提交</w:t>
            </w:r>
          </w:p>
        </w:tc>
      </w:tr>
      <w:tr>
        <w:tc>
          <w:tcPr>
            <w:tcW w:type="dxa" w:w="3024"/>
          </w:tcPr>
          <w:p>
            <w:r>
              <w:rPr>
                <w:rFonts w:ascii="Times New Roman" w:hAnsi="Times New Roman" w:eastAsia="宋体"/>
                <w:sz w:val="21"/>
              </w:rPr>
              <w:t>COZE_KNOWLEDGE_*</w:t>
            </w:r>
          </w:p>
        </w:tc>
        <w:tc>
          <w:tcPr>
            <w:tcW w:type="dxa" w:w="3024"/>
          </w:tcPr>
          <w:p>
            <w:r>
              <w:rPr>
                <w:rFonts w:ascii="Times New Roman" w:hAnsi="Times New Roman" w:eastAsia="宋体"/>
                <w:sz w:val="21"/>
              </w:rPr>
              <w:t>知识助手</w:t>
            </w:r>
          </w:p>
        </w:tc>
        <w:tc>
          <w:tcPr>
            <w:tcW w:type="dxa" w:w="3024"/>
          </w:tcPr>
          <w:p>
            <w:r>
              <w:rPr>
                <w:rFonts w:ascii="Times New Roman" w:hAnsi="Times New Roman" w:eastAsia="宋体"/>
                <w:sz w:val="21"/>
              </w:rPr>
              <w:t>助手接口报错或降级（视实现）</w:t>
            </w:r>
          </w:p>
        </w:tc>
      </w:tr>
      <w:tr>
        <w:tc>
          <w:tcPr>
            <w:tcW w:type="dxa" w:w="3024"/>
          </w:tcPr>
          <w:p>
            <w:r>
              <w:rPr>
                <w:rFonts w:ascii="Times New Roman" w:hAnsi="Times New Roman" w:eastAsia="宋体"/>
                <w:sz w:val="21"/>
              </w:rPr>
              <w:t>COZE_LEARNING_PATH_*</w:t>
            </w:r>
          </w:p>
        </w:tc>
        <w:tc>
          <w:tcPr>
            <w:tcW w:type="dxa" w:w="3024"/>
          </w:tcPr>
          <w:p>
            <w:r>
              <w:rPr>
                <w:rFonts w:ascii="Times New Roman" w:hAnsi="Times New Roman" w:eastAsia="宋体"/>
                <w:sz w:val="21"/>
              </w:rPr>
              <w:t>路径推荐</w:t>
            </w:r>
          </w:p>
        </w:tc>
        <w:tc>
          <w:tcPr>
            <w:tcW w:type="dxa" w:w="3024"/>
          </w:tcPr>
          <w:p>
            <w:r>
              <w:rPr>
                <w:rFonts w:ascii="Times New Roman" w:hAnsi="Times New Roman" w:eastAsia="宋体"/>
                <w:sz w:val="21"/>
              </w:rPr>
              <w:t>走 ruleBasedRecommend</w:t>
            </w:r>
          </w:p>
        </w:tc>
      </w:tr>
      <w:tr>
        <w:tc>
          <w:tcPr>
            <w:tcW w:type="dxa" w:w="3024"/>
          </w:tcPr>
          <w:p>
            <w:r>
              <w:rPr>
                <w:rFonts w:ascii="Times New Roman" w:hAnsi="Times New Roman" w:eastAsia="宋体"/>
                <w:sz w:val="21"/>
              </w:rPr>
              <w:t>SANDBOX_PROVIDER</w:t>
            </w:r>
          </w:p>
        </w:tc>
        <w:tc>
          <w:tcPr>
            <w:tcW w:type="dxa" w:w="3024"/>
          </w:tcPr>
          <w:p>
            <w:r>
              <w:rPr>
                <w:rFonts w:ascii="Times New Roman" w:hAnsi="Times New Roman" w:eastAsia="宋体"/>
                <w:sz w:val="21"/>
              </w:rPr>
              <w:t>piston/judge0</w:t>
            </w:r>
          </w:p>
        </w:tc>
        <w:tc>
          <w:tcPr>
            <w:tcW w:type="dxa" w:w="3024"/>
          </w:tcPr>
          <w:p>
            <w:r>
              <w:rPr>
                <w:rFonts w:ascii="Times New Roman" w:hAnsi="Times New Roman" w:eastAsia="宋体"/>
                <w:sz w:val="21"/>
              </w:rPr>
              <w:t>默认 piston</w:t>
            </w:r>
          </w:p>
        </w:tc>
      </w:tr>
      <w:tr>
        <w:tc>
          <w:tcPr>
            <w:tcW w:type="dxa" w:w="3024"/>
          </w:tcPr>
          <w:p>
            <w:r>
              <w:rPr>
                <w:rFonts w:ascii="Times New Roman" w:hAnsi="Times New Roman" w:eastAsia="宋体"/>
                <w:sz w:val="21"/>
              </w:rPr>
              <w:t>SANDBOX_API_URL / KEY</w:t>
            </w:r>
          </w:p>
        </w:tc>
        <w:tc>
          <w:tcPr>
            <w:tcW w:type="dxa" w:w="3024"/>
          </w:tcPr>
          <w:p>
            <w:r>
              <w:rPr>
                <w:rFonts w:ascii="Times New Roman" w:hAnsi="Times New Roman" w:eastAsia="宋体"/>
                <w:sz w:val="21"/>
              </w:rPr>
              <w:t>自建沙盒</w:t>
            </w:r>
          </w:p>
        </w:tc>
        <w:tc>
          <w:tcPr>
            <w:tcW w:type="dxa" w:w="3024"/>
          </w:tcPr>
          <w:p>
            <w:r>
              <w:rPr>
                <w:rFonts w:ascii="Times New Roman" w:hAnsi="Times New Roman" w:eastAsia="宋体"/>
                <w:sz w:val="21"/>
              </w:rPr>
              <w:t>公共 Piston 可不加 KEY</w:t>
            </w:r>
          </w:p>
        </w:tc>
      </w:tr>
    </w:tbl>
    <w:p/>
    <w:p>
      <w:r>
        <w:t xml:space="preserve">部署检查顺序建议：先本地 </w:t>
      </w:r>
      <w:r>
        <w:rPr>
          <w:rFonts w:ascii="Consolas" w:hAnsi="Consolas" w:eastAsia="SimSun"/>
          <w:sz w:val="21"/>
        </w:rPr>
        <w:t>prisma migrate</w:t>
      </w:r>
      <w:r>
        <w:t xml:space="preserve"> 或 </w:t>
      </w:r>
      <w:r>
        <w:rPr>
          <w:rFonts w:ascii="Consolas" w:hAnsi="Consolas" w:eastAsia="SimSun"/>
          <w:sz w:val="21"/>
        </w:rPr>
        <w:t>db push</w:t>
      </w:r>
      <w:r>
        <w:t xml:space="preserve">；再 </w:t>
      </w:r>
      <w:r>
        <w:rPr>
          <w:rFonts w:ascii="Consolas" w:hAnsi="Consolas" w:eastAsia="SimSun"/>
          <w:sz w:val="21"/>
        </w:rPr>
        <w:t>pnpm build</w:t>
      </w:r>
      <w:r>
        <w:t xml:space="preserve">；配置最小 </w:t>
      </w:r>
      <w:r>
        <w:rPr>
          <w:rFonts w:ascii="Consolas" w:hAnsi="Consolas" w:eastAsia="SimSun"/>
          <w:sz w:val="21"/>
        </w:rPr>
        <w:t>.env</w:t>
      </w:r>
      <w:r>
        <w:t xml:space="preserve"> 跑通登录与题目列表；最后逐项打开 Coze 开关验证 AI 功能。</w:t>
      </w:r>
    </w:p>
    <w:p/>
    <w:p>
      <w:pPr>
        <w:pStyle w:val="Heading3"/>
      </w:pPr>
      <w:r>
        <w:t>附录 B 核心 API 一览</w:t>
      </w:r>
    </w:p>
    <w:tbl>
      <w:tblPr>
        <w:tblStyle w:val="TableGrid"/>
        <w:tblW w:type="auto" w:w="0"/>
        <w:tblLook w:firstColumn="1" w:firstRow="1" w:lastColumn="0" w:lastRow="0" w:noHBand="0" w:noVBand="1" w:val="04A0"/>
      </w:tblPr>
      <w:tblGrid>
        <w:gridCol w:w="3024"/>
        <w:gridCol w:w="3024"/>
        <w:gridCol w:w="3024"/>
      </w:tblGrid>
      <w:tr>
        <w:tc>
          <w:tcPr>
            <w:tcW w:type="dxa" w:w="3024"/>
            <w:shd w:fill="E7E6E6" w:val="clear"/>
          </w:tcPr>
          <w:p>
            <w:r>
              <w:rPr>
                <w:rFonts w:ascii="Times New Roman" w:hAnsi="Times New Roman" w:eastAsia="宋体"/>
                <w:sz w:val="21"/>
              </w:rPr>
              <w:t>方法</w:t>
            </w:r>
          </w:p>
        </w:tc>
        <w:tc>
          <w:tcPr>
            <w:tcW w:type="dxa" w:w="3024"/>
            <w:shd w:fill="E7E6E6" w:val="clear"/>
          </w:tcPr>
          <w:p>
            <w:r>
              <w:rPr>
                <w:rFonts w:ascii="Times New Roman" w:hAnsi="Times New Roman" w:eastAsia="宋体"/>
                <w:sz w:val="21"/>
              </w:rPr>
              <w:t>路径</w:t>
            </w:r>
          </w:p>
        </w:tc>
        <w:tc>
          <w:tcPr>
            <w:tcW w:type="dxa" w:w="3024"/>
            <w:shd w:fill="E7E6E6" w:val="clear"/>
          </w:tcPr>
          <w:p>
            <w:r>
              <w:rPr>
                <w:rFonts w:ascii="Times New Roman" w:hAnsi="Times New Roman" w:eastAsia="宋体"/>
                <w:sz w:val="21"/>
              </w:rPr>
              <w:t>说明</w:t>
            </w:r>
          </w:p>
        </w:tc>
      </w:tr>
      <w:tr>
        <w:tc>
          <w:tcPr>
            <w:tcW w:type="dxa" w:w="3024"/>
          </w:tcPr>
          <w:p>
            <w:r>
              <w:rPr>
                <w:rFonts w:ascii="Times New Roman" w:hAnsi="Times New Roman" w:eastAsia="宋体"/>
                <w:sz w:val="21"/>
              </w:rPr>
              <w:t>POST</w:t>
            </w:r>
          </w:p>
        </w:tc>
        <w:tc>
          <w:tcPr>
            <w:tcW w:type="dxa" w:w="3024"/>
          </w:tcPr>
          <w:p>
            <w:r>
              <w:rPr>
                <w:rFonts w:ascii="Times New Roman" w:hAnsi="Times New Roman" w:eastAsia="宋体"/>
                <w:sz w:val="21"/>
              </w:rPr>
              <w:t>/api/code/run</w:t>
            </w:r>
          </w:p>
        </w:tc>
        <w:tc>
          <w:tcPr>
            <w:tcW w:type="dxa" w:w="3024"/>
          </w:tcPr>
          <w:p>
            <w:r>
              <w:rPr>
                <w:rFonts w:ascii="Times New Roman" w:hAnsi="Times New Roman" w:eastAsia="宋体"/>
                <w:sz w:val="21"/>
              </w:rPr>
              <w:t>沙盒编译运行</w:t>
            </w:r>
          </w:p>
        </w:tc>
      </w:tr>
      <w:tr>
        <w:tc>
          <w:tcPr>
            <w:tcW w:type="dxa" w:w="3024"/>
          </w:tcPr>
          <w:p>
            <w:r>
              <w:rPr>
                <w:rFonts w:ascii="Times New Roman" w:hAnsi="Times New Roman" w:eastAsia="宋体"/>
                <w:sz w:val="21"/>
              </w:rPr>
              <w:t>POST</w:t>
            </w:r>
          </w:p>
        </w:tc>
        <w:tc>
          <w:tcPr>
            <w:tcW w:type="dxa" w:w="3024"/>
          </w:tcPr>
          <w:p>
            <w:r>
              <w:rPr>
                <w:rFonts w:ascii="Times New Roman" w:hAnsi="Times New Roman" w:eastAsia="宋体"/>
                <w:sz w:val="21"/>
              </w:rPr>
              <w:t>/api/code/submit</w:t>
            </w:r>
          </w:p>
        </w:tc>
        <w:tc>
          <w:tcPr>
            <w:tcW w:type="dxa" w:w="3024"/>
          </w:tcPr>
          <w:p>
            <w:r>
              <w:rPr>
                <w:rFonts w:ascii="Times New Roman" w:hAnsi="Times New Roman" w:eastAsia="宋体"/>
                <w:sz w:val="21"/>
              </w:rPr>
              <w:t>提交 + AI 评审 + 雷达 + 成就</w:t>
            </w:r>
          </w:p>
        </w:tc>
      </w:tr>
      <w:tr>
        <w:tc>
          <w:tcPr>
            <w:tcW w:type="dxa" w:w="3024"/>
          </w:tcPr>
          <w:p>
            <w:r>
              <w:rPr>
                <w:rFonts w:ascii="Times New Roman" w:hAnsi="Times New Roman" w:eastAsia="宋体"/>
                <w:sz w:val="21"/>
              </w:rPr>
              <w:t>POST</w:t>
            </w:r>
          </w:p>
        </w:tc>
        <w:tc>
          <w:tcPr>
            <w:tcW w:type="dxa" w:w="3024"/>
          </w:tcPr>
          <w:p>
            <w:r>
              <w:rPr>
                <w:rFonts w:ascii="Times New Roman" w:hAnsi="Times New Roman" w:eastAsia="宋体"/>
                <w:sz w:val="21"/>
              </w:rPr>
              <w:t>/api/interviews/[id]/message</w:t>
            </w:r>
          </w:p>
        </w:tc>
        <w:tc>
          <w:tcPr>
            <w:tcW w:type="dxa" w:w="3024"/>
          </w:tcPr>
          <w:p>
            <w:r>
              <w:rPr>
                <w:rFonts w:ascii="Times New Roman" w:hAnsi="Times New Roman" w:eastAsia="宋体"/>
                <w:sz w:val="21"/>
              </w:rPr>
              <w:t>面试消息 SSE</w:t>
            </w:r>
          </w:p>
        </w:tc>
      </w:tr>
      <w:tr>
        <w:tc>
          <w:tcPr>
            <w:tcW w:type="dxa" w:w="3024"/>
          </w:tcPr>
          <w:p>
            <w:r>
              <w:rPr>
                <w:rFonts w:ascii="Times New Roman" w:hAnsi="Times New Roman" w:eastAsia="宋体"/>
                <w:sz w:val="21"/>
              </w:rPr>
              <w:t>POST</w:t>
            </w:r>
          </w:p>
        </w:tc>
        <w:tc>
          <w:tcPr>
            <w:tcW w:type="dxa" w:w="3024"/>
          </w:tcPr>
          <w:p>
            <w:r>
              <w:rPr>
                <w:rFonts w:ascii="Times New Roman" w:hAnsi="Times New Roman" w:eastAsia="宋体"/>
                <w:sz w:val="21"/>
              </w:rPr>
              <w:t>/api/knowledge/chat</w:t>
            </w:r>
          </w:p>
        </w:tc>
        <w:tc>
          <w:tcPr>
            <w:tcW w:type="dxa" w:w="3024"/>
          </w:tcPr>
          <w:p>
            <w:r>
              <w:rPr>
                <w:rFonts w:ascii="Times New Roman" w:hAnsi="Times New Roman" w:eastAsia="宋体"/>
                <w:sz w:val="21"/>
              </w:rPr>
              <w:t>知识助手 SSE</w:t>
            </w:r>
          </w:p>
        </w:tc>
      </w:tr>
      <w:tr>
        <w:tc>
          <w:tcPr>
            <w:tcW w:type="dxa" w:w="3024"/>
          </w:tcPr>
          <w:p>
            <w:r>
              <w:rPr>
                <w:rFonts w:ascii="Times New Roman" w:hAnsi="Times New Roman" w:eastAsia="宋体"/>
                <w:sz w:val="21"/>
              </w:rPr>
              <w:t>POST</w:t>
            </w:r>
          </w:p>
        </w:tc>
        <w:tc>
          <w:tcPr>
            <w:tcW w:type="dxa" w:w="3024"/>
          </w:tcPr>
          <w:p>
            <w:r>
              <w:rPr>
                <w:rFonts w:ascii="Times New Roman" w:hAnsi="Times New Roman" w:eastAsia="宋体"/>
                <w:sz w:val="21"/>
              </w:rPr>
              <w:t>/api/learning-paths/recommend</w:t>
            </w:r>
          </w:p>
        </w:tc>
        <w:tc>
          <w:tcPr>
            <w:tcW w:type="dxa" w:w="3024"/>
          </w:tcPr>
          <w:p>
            <w:r>
              <w:rPr>
                <w:rFonts w:ascii="Times New Roman" w:hAnsi="Times New Roman" w:eastAsia="宋体"/>
                <w:sz w:val="21"/>
              </w:rPr>
              <w:t>路径推荐 JSON</w:t>
            </w:r>
          </w:p>
        </w:tc>
      </w:tr>
      <w:tr>
        <w:tc>
          <w:tcPr>
            <w:tcW w:type="dxa" w:w="3024"/>
          </w:tcPr>
          <w:p>
            <w:r>
              <w:rPr>
                <w:rFonts w:ascii="Times New Roman" w:hAnsi="Times New Roman" w:eastAsia="宋体"/>
                <w:sz w:val="21"/>
              </w:rPr>
              <w:t>GET</w:t>
            </w:r>
          </w:p>
        </w:tc>
        <w:tc>
          <w:tcPr>
            <w:tcW w:type="dxa" w:w="3024"/>
          </w:tcPr>
          <w:p>
            <w:r>
              <w:rPr>
                <w:rFonts w:ascii="Times New Roman" w:hAnsi="Times New Roman" w:eastAsia="宋体"/>
                <w:sz w:val="21"/>
              </w:rPr>
              <w:t>/api/capability-radar</w:t>
            </w:r>
          </w:p>
        </w:tc>
        <w:tc>
          <w:tcPr>
            <w:tcW w:type="dxa" w:w="3024"/>
          </w:tcPr>
          <w:p>
            <w:r>
              <w:rPr>
                <w:rFonts w:ascii="Times New Roman" w:hAnsi="Times New Roman" w:eastAsia="宋体"/>
                <w:sz w:val="21"/>
              </w:rPr>
              <w:t>雷达数据</w:t>
            </w:r>
          </w:p>
        </w:tc>
      </w:tr>
      <w:tr>
        <w:tc>
          <w:tcPr>
            <w:tcW w:type="dxa" w:w="3024"/>
          </w:tcPr>
          <w:p>
            <w:r>
              <w:rPr>
                <w:rFonts w:ascii="Times New Roman" w:hAnsi="Times New Roman" w:eastAsia="宋体"/>
                <w:sz w:val="21"/>
              </w:rPr>
              <w:t>GET</w:t>
            </w:r>
          </w:p>
        </w:tc>
        <w:tc>
          <w:tcPr>
            <w:tcW w:type="dxa" w:w="3024"/>
          </w:tcPr>
          <w:p>
            <w:r>
              <w:rPr>
                <w:rFonts w:ascii="Times New Roman" w:hAnsi="Times New Roman" w:eastAsia="宋体"/>
                <w:sz w:val="21"/>
              </w:rPr>
              <w:t>/api/problems</w:t>
            </w:r>
          </w:p>
        </w:tc>
        <w:tc>
          <w:tcPr>
            <w:tcW w:type="dxa" w:w="3024"/>
          </w:tcPr>
          <w:p>
            <w:r>
              <w:rPr>
                <w:rFonts w:ascii="Times New Roman" w:hAnsi="Times New Roman" w:eastAsia="宋体"/>
                <w:sz w:val="21"/>
              </w:rPr>
              <w:t>题目列表</w:t>
            </w:r>
          </w:p>
        </w:tc>
      </w:tr>
    </w:tbl>
    <w:p/>
    <w:p>
      <w:pPr>
        <w:pStyle w:val="Heading3"/>
      </w:pPr>
      <w:r>
        <w:t>附录 C 代码审查 Prompt 模板（与源码一致，便于答辩演示）</w:t>
      </w:r>
    </w:p>
    <w:p>
      <w:r>
        <w:t xml:space="preserve">下列模板由 </w:t>
      </w:r>
      <w:r>
        <w:rPr>
          <w:rFonts w:ascii="Consolas" w:hAnsi="Consolas" w:eastAsia="SimSun"/>
          <w:sz w:val="21"/>
        </w:rPr>
        <w:t>src/app/api/code/submit/route.ts</w:t>
      </w:r>
      <w:r>
        <w:t xml:space="preserve"> 中 </w:t>
      </w:r>
      <w:r>
        <w:rPr>
          <w:rFonts w:ascii="Consolas" w:hAnsi="Consolas" w:eastAsia="SimSun"/>
          <w:sz w:val="21"/>
        </w:rPr>
        <w:t>buildReviewPrompt</w:t>
      </w:r>
      <w:r>
        <w:t xml:space="preserve"> 函数生成，仅将占位符用文字说明：第一块为题目标题与描述；第二块为测试用例 JSON 原文；第三块为学生提交的 fenced code；最后是必须返回的 JSON 字段约定与六维评分说明，并强调 C 语言时 </w:t>
      </w:r>
      <w:r>
        <w:rPr>
          <w:rFonts w:ascii="Consolas" w:hAnsi="Consolas" w:eastAsia="SimSun"/>
          <w:sz w:val="21"/>
        </w:rPr>
        <w:t>oop</w:t>
      </w:r>
      <w:r>
        <w:t xml:space="preserve"> 维置 -1。正式装订可将本附录缩小字号排印，或改附截图。</w:t>
      </w:r>
    </w:p>
    <w:p/>
    <w:p>
      <w:r>
        <w:t xml:space="preserve">正文结构为：以“请对以下 C/C++ 代码进行评审”开头；插入“## 题目”与标题、描述；插入“## 测试用例”；插入“## 提交的代码”及语言对应的代码块；要求返回的 JSON 包含 </w:t>
      </w:r>
      <w:r>
        <w:rPr>
          <w:rFonts w:ascii="Consolas" w:hAnsi="Consolas" w:eastAsia="SimSun"/>
          <w:sz w:val="21"/>
        </w:rPr>
        <w:t>overallScore</w:t>
      </w:r>
      <w:r>
        <w:t>、</w:t>
      </w:r>
      <w:r>
        <w:rPr>
          <w:rFonts w:ascii="Consolas" w:hAnsi="Consolas" w:eastAsia="SimSun"/>
          <w:sz w:val="21"/>
        </w:rPr>
        <w:t>feedback</w:t>
      </w:r>
      <w:r>
        <w:t>、</w:t>
      </w:r>
      <w:r>
        <w:rPr>
          <w:rFonts w:ascii="Consolas" w:hAnsi="Consolas" w:eastAsia="SimSun"/>
          <w:sz w:val="21"/>
        </w:rPr>
        <w:t>issues</w:t>
      </w:r>
      <w:r>
        <w:t xml:space="preserve"> 数组（含 type/line/message）、</w:t>
      </w:r>
      <w:r>
        <w:rPr>
          <w:rFonts w:ascii="Consolas" w:hAnsi="Consolas" w:eastAsia="SimSun"/>
          <w:sz w:val="21"/>
        </w:rPr>
        <w:t>suggestions</w:t>
      </w:r>
      <w:r>
        <w:t xml:space="preserve"> 数组、</w:t>
      </w:r>
      <w:r>
        <w:rPr>
          <w:rFonts w:ascii="Consolas" w:hAnsi="Consolas" w:eastAsia="SimSun"/>
          <w:sz w:val="21"/>
        </w:rPr>
        <w:t>strengths</w:t>
      </w:r>
      <w:r>
        <w:t xml:space="preserve"> 数组，以及 </w:t>
      </w:r>
      <w:r>
        <w:rPr>
          <w:rFonts w:ascii="Consolas" w:hAnsi="Consolas" w:eastAsia="SimSun"/>
          <w:sz w:val="21"/>
        </w:rPr>
        <w:t>capabilityScores</w:t>
      </w:r>
      <w:r>
        <w:t xml:space="preserve"> 对象（六维 0–100）。维度说明为：basicSyntax 基础语法；memoryManagement 内存与指针；dataStructures 数据结构与算法；oop 面向对象（C 给 -1）；stlLibrary 标准库；systemProgramming 错误处理与资源管理。结尾强调“只返回 JSON，不要包含其他内容”。该模板是系统能否自动解析的关键，修改时需同步调整 </w:t>
      </w:r>
      <w:r>
        <w:rPr>
          <w:rFonts w:ascii="Consolas" w:hAnsi="Consolas" w:eastAsia="SimSun"/>
          <w:sz w:val="21"/>
        </w:rPr>
        <w:t>parseJsonAnswer</w:t>
      </w:r>
      <w:r>
        <w:t xml:space="preserve"> 与前端展示字段。</w:t>
      </w:r>
    </w:p>
    <w:p/>
    <w:p>
      <w:pPr>
        <w:pStyle w:val="Heading3"/>
      </w:pPr>
      <w:r>
        <w:t>附录 D 界面与图表清单（占位）</w:t>
      </w:r>
    </w:p>
    <w:p>
      <w:r>
        <w:t>建议在 Word 终稿中插入以下截图并编号：图 D-1 登录注册页；图 D-2 练习页 Monaco 与运行输出；图 D-3 提交后 AI 评审面板；图 D-4 面试 SSE 对话窗口；图 D-5 知识库文章页；图 D-6 学习路径进度；图 D-7 能力雷达图；图 D-8 成就列表。另附数据库 E-R 图与总体架构图各一张。</w:t>
      </w:r>
    </w:p>
    <w:p/>
    <w:p>
      <w:pPr>
        <w:pStyle w:val="Heading3"/>
      </w:pPr>
      <w:r>
        <w:t>附录 E 预设学习路径教学内容概要（与 `LEARNING_PATH_TEMPLATES` 对应）</w:t>
      </w:r>
    </w:p>
    <w:p>
      <w:r>
        <w:t xml:space="preserve">本附录按五条模板顺序，用文字概括每步关联的 </w:t>
      </w:r>
      <w:r>
        <w:rPr>
          <w:rFonts w:ascii="Consolas" w:hAnsi="Consolas" w:eastAsia="SimSun"/>
          <w:sz w:val="21"/>
        </w:rPr>
        <w:t>articleSlug</w:t>
      </w:r>
      <w:r>
        <w:t xml:space="preserve"> 与教学意图，便于答辩时说明“路径不是空壳”。</w:t>
      </w:r>
      <w:r>
        <w:rPr>
          <w:b/>
        </w:rPr>
        <w:t>（1）basics 基础入门：</w:t>
      </w:r>
      <w:r>
        <w:t xml:space="preserve"> </w:t>
      </w:r>
      <w:r>
        <w:rPr>
          <w:rFonts w:ascii="Consolas" w:hAnsi="Consolas" w:eastAsia="SimSun"/>
          <w:sz w:val="21"/>
        </w:rPr>
        <w:t>cpp-intro</w:t>
      </w:r>
      <w:r>
        <w:t xml:space="preserve"> 介绍语言定位与开发环境；</w:t>
      </w:r>
      <w:r>
        <w:rPr>
          <w:rFonts w:ascii="Consolas" w:hAnsi="Consolas" w:eastAsia="SimSun"/>
          <w:sz w:val="21"/>
        </w:rPr>
        <w:t>data-types</w:t>
      </w:r>
      <w:r>
        <w:t xml:space="preserve"> 覆盖内置类型与变量；</w:t>
      </w:r>
      <w:r>
        <w:rPr>
          <w:rFonts w:ascii="Consolas" w:hAnsi="Consolas" w:eastAsia="SimSun"/>
          <w:sz w:val="21"/>
        </w:rPr>
        <w:t>control-flow</w:t>
      </w:r>
      <w:r>
        <w:t xml:space="preserve"> 覆盖分支与循环；</w:t>
      </w:r>
      <w:r>
        <w:rPr>
          <w:rFonts w:ascii="Consolas" w:hAnsi="Consolas" w:eastAsia="SimSun"/>
          <w:sz w:val="21"/>
        </w:rPr>
        <w:t>functions</w:t>
      </w:r>
      <w:r>
        <w:t xml:space="preserve"> 覆盖函数、参数传递与作用域。目标是让学生能独立编写百行内小程序。</w:t>
      </w:r>
      <w:r>
        <w:rPr>
          <w:b/>
        </w:rPr>
        <w:t>（2）pointer 指针与内存：</w:t>
      </w:r>
      <w:r>
        <w:t xml:space="preserve"> </w:t>
      </w:r>
      <w:r>
        <w:rPr>
          <w:rFonts w:ascii="Consolas" w:hAnsi="Consolas" w:eastAsia="SimSun"/>
          <w:sz w:val="21"/>
        </w:rPr>
        <w:t>pointer-basics</w:t>
      </w:r>
      <w:r>
        <w:t xml:space="preserve"> 建立地址与解引用心智模型；</w:t>
      </w:r>
      <w:r>
        <w:rPr>
          <w:rFonts w:ascii="Consolas" w:hAnsi="Consolas" w:eastAsia="SimSun"/>
          <w:sz w:val="21"/>
        </w:rPr>
        <w:t>smart-pointers</w:t>
      </w:r>
      <w:r>
        <w:t xml:space="preserve"> 引入 RAII 与三种智能指针分工；</w:t>
      </w:r>
      <w:r>
        <w:rPr>
          <w:rFonts w:ascii="Consolas" w:hAnsi="Consolas" w:eastAsia="SimSun"/>
          <w:sz w:val="21"/>
        </w:rPr>
        <w:t>memory-management</w:t>
      </w:r>
      <w:r>
        <w:t xml:space="preserve"> 讨论堆栈、泄漏与调试思路。目标与后续 OOP、STL 的迭代器错误信息相衔接。</w:t>
      </w:r>
      <w:r>
        <w:rPr>
          <w:b/>
        </w:rPr>
        <w:t>（3）oop 面向对象：</w:t>
      </w:r>
      <w:r>
        <w:t xml:space="preserve"> </w:t>
      </w:r>
      <w:r>
        <w:rPr>
          <w:rFonts w:ascii="Consolas" w:hAnsi="Consolas" w:eastAsia="SimSun"/>
          <w:sz w:val="21"/>
        </w:rPr>
        <w:t>classes-and-objects</w:t>
      </w:r>
      <w:r>
        <w:t xml:space="preserve"> 讲封装与构造析构；</w:t>
      </w:r>
      <w:r>
        <w:rPr>
          <w:rFonts w:ascii="Consolas" w:hAnsi="Consolas" w:eastAsia="SimSun"/>
          <w:sz w:val="21"/>
        </w:rPr>
        <w:t>inheritance</w:t>
      </w:r>
      <w:r>
        <w:t xml:space="preserve"> 讲继承与内存布局；</w:t>
      </w:r>
      <w:r>
        <w:rPr>
          <w:rFonts w:ascii="Consolas" w:hAnsi="Consolas" w:eastAsia="SimSun"/>
          <w:sz w:val="21"/>
        </w:rPr>
        <w:t>polymorphism</w:t>
      </w:r>
      <w:r>
        <w:t xml:space="preserve"> 讲虚函数与动态绑定。目标是为 STL 中复杂类型（如多态容器）打基础。</w:t>
      </w:r>
      <w:r>
        <w:rPr>
          <w:b/>
        </w:rPr>
        <w:t>（4）stl 标准库：</w:t>
      </w:r>
      <w:r>
        <w:t xml:space="preserve"> </w:t>
      </w:r>
      <w:r>
        <w:rPr>
          <w:rFonts w:ascii="Consolas" w:hAnsi="Consolas" w:eastAsia="SimSun"/>
          <w:sz w:val="21"/>
        </w:rPr>
        <w:t>stl-containers</w:t>
      </w:r>
      <w:r>
        <w:t xml:space="preserve"> 讲 vector/list/map 选型；</w:t>
      </w:r>
      <w:r>
        <w:rPr>
          <w:rFonts w:ascii="Consolas" w:hAnsi="Consolas" w:eastAsia="SimSun"/>
          <w:sz w:val="21"/>
        </w:rPr>
        <w:t>iterators</w:t>
      </w:r>
      <w:r>
        <w:t xml:space="preserve"> 讲迭代器失效与遍历模式；</w:t>
      </w:r>
      <w:r>
        <w:rPr>
          <w:rFonts w:ascii="Consolas" w:hAnsi="Consolas" w:eastAsia="SimSun"/>
          <w:sz w:val="21"/>
        </w:rPr>
        <w:t>algorithms</w:t>
      </w:r>
      <w:r>
        <w:t xml:space="preserve"> 讲常用算法与 lambda。目标是提升解题与工程代码可读性。</w:t>
      </w:r>
      <w:r>
        <w:rPr>
          <w:b/>
        </w:rPr>
        <w:t>（5）concurrency 并发：</w:t>
      </w:r>
      <w:r>
        <w:t xml:space="preserve"> 文章涵盖线程、互斥与基本同步（以仓库实际 </w:t>
      </w:r>
      <w:r>
        <w:rPr>
          <w:rFonts w:ascii="Consolas" w:hAnsi="Consolas" w:eastAsia="SimSun"/>
          <w:sz w:val="21"/>
        </w:rPr>
        <w:t>content/articles</w:t>
      </w:r>
      <w:r>
        <w:t xml:space="preserve"> 为准）。目标是让学生了解 C++ 并发入门，避免盲目使用全局变量。</w:t>
      </w:r>
    </w:p>
    <w:p/>
    <w:p>
      <w:r>
        <w:t xml:space="preserve">路径之间的 </w:t>
      </w:r>
      <w:r>
        <w:rPr>
          <w:rFonts w:ascii="Consolas" w:hAnsi="Consolas" w:eastAsia="SimSun"/>
          <w:sz w:val="21"/>
        </w:rPr>
        <w:t>prerequisite</w:t>
      </w:r>
      <w:r>
        <w:t xml:space="preserve"> 约束体现认知负荷理论：未掌握指针前强行学虚表指针容易挫败；未学 OOP 直接学 </w:t>
      </w:r>
      <w:r>
        <w:rPr>
          <w:rFonts w:ascii="Consolas" w:hAnsi="Consolas" w:eastAsia="SimSun"/>
          <w:sz w:val="21"/>
        </w:rPr>
        <w:t>std::map::iterator</w:t>
      </w:r>
      <w:r>
        <w:t xml:space="preserve"> 与自定义比较器也会困难。系统在数据层用 </w:t>
      </w:r>
      <w:r>
        <w:rPr>
          <w:rFonts w:ascii="Consolas" w:hAnsi="Consolas" w:eastAsia="SimSun"/>
          <w:sz w:val="21"/>
        </w:rPr>
        <w:t>templateId</w:t>
      </w:r>
      <w:r>
        <w:t xml:space="preserve"> 与 </w:t>
      </w:r>
      <w:r>
        <w:rPr>
          <w:rFonts w:ascii="Consolas" w:hAnsi="Consolas" w:eastAsia="SimSun"/>
          <w:sz w:val="21"/>
        </w:rPr>
        <w:t>order</w:t>
      </w:r>
      <w:r>
        <w:t xml:space="preserve"> 记录阶段，在推荐层用雷达最低分映射薄弱项，形成“内容编排 + 数据驱动推荐”的组合。</w:t>
      </w:r>
    </w:p>
    <w:p/>
    <w:p>
      <w:pPr>
        <w:pStyle w:val="Heading3"/>
      </w:pPr>
      <w:r>
        <w:t>附录 F 成就键与业务含义对照</w:t>
      </w:r>
    </w:p>
    <w:p>
      <w:r>
        <w:rPr>
          <w:rFonts w:ascii="Consolas" w:hAnsi="Consolas" w:eastAsia="SimSun"/>
          <w:sz w:val="21"/>
        </w:rPr>
        <w:t>first_attempt</w:t>
      </w:r>
      <w:r>
        <w:t xml:space="preserve"> 首次提交；</w:t>
      </w:r>
      <w:r>
        <w:rPr>
          <w:rFonts w:ascii="Consolas" w:hAnsi="Consolas" w:eastAsia="SimSun"/>
          <w:sz w:val="21"/>
        </w:rPr>
        <w:t>first_pass</w:t>
      </w:r>
      <w:r>
        <w:t xml:space="preserve"> 首次通过；</w:t>
      </w:r>
      <w:r>
        <w:rPr>
          <w:rFonts w:ascii="Consolas" w:hAnsi="Consolas" w:eastAsia="SimSun"/>
          <w:sz w:val="21"/>
        </w:rPr>
        <w:t>score_80</w:t>
      </w:r>
      <w:r>
        <w:t>/</w:t>
      </w:r>
      <w:r>
        <w:rPr>
          <w:rFonts w:ascii="Consolas" w:hAnsi="Consolas" w:eastAsia="SimSun"/>
          <w:sz w:val="21"/>
        </w:rPr>
        <w:t>score_95</w:t>
      </w:r>
      <w:r>
        <w:t xml:space="preserve"> 高分里程碑；</w:t>
      </w:r>
      <w:r>
        <w:rPr>
          <w:rFonts w:ascii="Consolas" w:hAnsi="Consolas" w:eastAsia="SimSun"/>
          <w:sz w:val="21"/>
        </w:rPr>
        <w:t>problems_5</w:t>
      </w:r>
      <w:r>
        <w:t xml:space="preserve"> 通过题数去重不少于 5；</w:t>
      </w:r>
      <w:r>
        <w:rPr>
          <w:rFonts w:ascii="Consolas" w:hAnsi="Consolas" w:eastAsia="SimSun"/>
          <w:sz w:val="21"/>
        </w:rPr>
        <w:t>problems_all</w:t>
      </w:r>
      <w:r>
        <w:t xml:space="preserve"> 题库全通过；</w:t>
      </w:r>
      <w:r>
        <w:rPr>
          <w:rFonts w:ascii="Consolas" w:hAnsi="Consolas" w:eastAsia="SimSun"/>
          <w:sz w:val="21"/>
        </w:rPr>
        <w:t>first_interview</w:t>
      </w:r>
      <w:r>
        <w:t>/</w:t>
      </w:r>
      <w:r>
        <w:rPr>
          <w:rFonts w:ascii="Consolas" w:hAnsi="Consolas" w:eastAsia="SimSun"/>
          <w:sz w:val="21"/>
        </w:rPr>
        <w:t>interviews_5</w:t>
      </w:r>
      <w:r>
        <w:t xml:space="preserve"> 面试次数；</w:t>
      </w:r>
      <w:r>
        <w:rPr>
          <w:rFonts w:ascii="Consolas" w:hAnsi="Consolas" w:eastAsia="SimSun"/>
          <w:sz w:val="21"/>
        </w:rPr>
        <w:t>path_complete</w:t>
      </w:r>
      <w:r>
        <w:t xml:space="preserve"> 完成任一路径；</w:t>
      </w:r>
      <w:r>
        <w:rPr>
          <w:rFonts w:ascii="Consolas" w:hAnsi="Consolas" w:eastAsia="SimSun"/>
          <w:sz w:val="21"/>
        </w:rPr>
        <w:t>articles_10</w:t>
      </w:r>
      <w:r>
        <w:t xml:space="preserve"> 完成阅读文章数；</w:t>
      </w:r>
      <w:r>
        <w:rPr>
          <w:rFonts w:ascii="Consolas" w:hAnsi="Consolas" w:eastAsia="SimSun"/>
          <w:sz w:val="21"/>
        </w:rPr>
        <w:t>streak_3/7/30</w:t>
      </w:r>
      <w:r>
        <w:t xml:space="preserve"> 连续学习日。检测实现上，</w:t>
      </w:r>
      <w:r>
        <w:rPr>
          <w:rFonts w:ascii="Consolas" w:hAnsi="Consolas" w:eastAsia="SimSun"/>
          <w:sz w:val="21"/>
        </w:rPr>
        <w:t>problems_5</w:t>
      </w:r>
      <w:r>
        <w:t xml:space="preserve"> 与 </w:t>
      </w:r>
      <w:r>
        <w:rPr>
          <w:rFonts w:ascii="Consolas" w:hAnsi="Consolas" w:eastAsia="SimSun"/>
          <w:sz w:val="21"/>
        </w:rPr>
        <w:t>problems_all</w:t>
      </w:r>
      <w:r>
        <w:t xml:space="preserve"> 使用 </w:t>
      </w:r>
      <w:r>
        <w:rPr>
          <w:rFonts w:ascii="Consolas" w:hAnsi="Consolas" w:eastAsia="SimSun"/>
          <w:sz w:val="21"/>
        </w:rPr>
        <w:t>distinct problemId</w:t>
      </w:r>
      <w:r>
        <w:t xml:space="preserve"> 统计通过记录，避免同一题多次提交刷数。面试成就以 </w:t>
      </w:r>
      <w:r>
        <w:rPr>
          <w:rFonts w:ascii="Consolas" w:hAnsi="Consolas" w:eastAsia="SimSun"/>
          <w:sz w:val="21"/>
        </w:rPr>
        <w:t>status=completed</w:t>
      </w:r>
      <w:r>
        <w:t xml:space="preserve"> 计数，需在结束会话时写库并触发检测。</w:t>
      </w:r>
    </w:p>
    <w:p/>
    <w:p>
      <w:pPr>
        <w:pStyle w:val="Heading3"/>
      </w:pPr>
      <w:r>
        <w:t>附录 G 术语、缩略语与关键概念说明</w:t>
      </w:r>
    </w:p>
    <w:p>
      <w:r>
        <w:t>为便于非 Web 方向评阅人阅读，本附录集中解释文中反复出现的概念。</w:t>
      </w:r>
      <w:r>
        <w:rPr>
          <w:b/>
        </w:rPr>
        <w:t>B/S（Browser/Server）</w:t>
      </w:r>
      <w:r>
        <w:t>：浏览器负责渲染，服务器负责业务与数据，本系统页面通过 HTTPS 访问部署在 Node 上的 Next.js 应用。</w:t>
      </w:r>
      <w:r>
        <w:rPr>
          <w:b/>
        </w:rPr>
        <w:t>ORM（Object-Relational Mapping）</w:t>
      </w:r>
      <w:r>
        <w:t>：对象关系映射，Prisma 根据模型定义生成类型安全的数据库访问代码，减少手写 SQL 的拼写错误。</w:t>
      </w:r>
      <w:r>
        <w:rPr>
          <w:b/>
        </w:rPr>
        <w:t>SSE（Server-Sent Events）</w:t>
      </w:r>
      <w:r>
        <w:t>：基于 HTTP 的服务器单向推送，适合面试与助手逐字输出；与 WebSocket 相比实现简单，但仅服务器到客户端单向。</w:t>
      </w:r>
      <w:r>
        <w:rPr>
          <w:b/>
        </w:rPr>
        <w:t>JSON（JavaScript Object Notation）</w:t>
      </w:r>
      <w:r>
        <w:t>：轻量数据交换格式，本系统用于题目测试用例、对话历史、AI 结构化评审结果等字段的序列化。</w:t>
      </w:r>
      <w:r>
        <w:rPr>
          <w:b/>
        </w:rPr>
        <w:t>RAG（Retrieval-Augmented Generation）</w:t>
      </w:r>
      <w:r>
        <w:t>：检索增强生成，扣子知识库在回答前检索文档片段再生成文本，减轻“胡编教材页码”问题。</w:t>
      </w:r>
      <w:r>
        <w:rPr>
          <w:b/>
        </w:rPr>
        <w:t>OJ（Online Judge）</w:t>
      </w:r>
      <w:r>
        <w:t>：在线评测系统，传统上侧重自动判题；本文沙盒承担类似“运行用户代码”的角色，但判对判错还可与 AI 讲评并行。</w:t>
      </w:r>
      <w:r>
        <w:rPr>
          <w:b/>
        </w:rPr>
        <w:t>NextAuth.js</w:t>
      </w:r>
      <w:r>
        <w:t>：Next.js 生态常用认证库，支持凭据、OAuth 等多种 Provider，本系统用它管理会话与密码哈希。</w:t>
      </w:r>
      <w:r>
        <w:rPr>
          <w:b/>
        </w:rPr>
        <w:t>bcrypt</w:t>
      </w:r>
      <w:r>
        <w:t>：密码哈希算法族，通过盐值与代价因子抵抗彩虹表攻击。</w:t>
      </w:r>
      <w:r>
        <w:rPr>
          <w:b/>
        </w:rPr>
        <w:t>cuid</w:t>
      </w:r>
      <w:r>
        <w:t xml:space="preserve">：一种碰撞概率极低的前缀随机 ID 生成策略，用作 </w:t>
      </w:r>
      <w:r>
        <w:rPr>
          <w:rFonts w:ascii="Consolas" w:hAnsi="Consolas" w:eastAsia="SimSun"/>
          <w:sz w:val="21"/>
        </w:rPr>
        <w:t>User.id</w:t>
      </w:r>
      <w:r>
        <w:t xml:space="preserve"> 等主键。</w:t>
      </w:r>
      <w:r>
        <w:rPr>
          <w:b/>
        </w:rPr>
        <w:t>API Route</w:t>
      </w:r>
      <w:r>
        <w:t xml:space="preserve">：Next.js App Router 中 </w:t>
      </w:r>
      <w:r>
        <w:rPr>
          <w:rFonts w:ascii="Consolas" w:hAnsi="Consolas" w:eastAsia="SimSun"/>
          <w:sz w:val="21"/>
        </w:rPr>
        <w:t>route.ts</w:t>
      </w:r>
      <w:r>
        <w:t xml:space="preserve"> 导出的 HTTP 处理函数，路径由文件夹名决定。</w:t>
      </w:r>
      <w:r>
        <w:rPr>
          <w:b/>
        </w:rPr>
        <w:t>加权移动平均</w:t>
      </w:r>
      <w:r>
        <w:t xml:space="preserve">：雷达更新公式 </w:t>
      </w:r>
      <w:r>
        <w:rPr>
          <w:rFonts w:ascii="Consolas" w:hAnsi="Consolas" w:eastAsia="SimSun"/>
          <w:sz w:val="21"/>
        </w:rPr>
        <w:t>新分数 = round(旧分数 × 0.7 + 本次 × 0.3)</w:t>
      </w:r>
      <w:r>
        <w:t>，使画像对历史表现有记忆又对最新提交敏感。</w:t>
      </w:r>
      <w:r>
        <w:rPr>
          <w:b/>
        </w:rPr>
        <w:t>降级（Fallback）</w:t>
      </w:r>
      <w:r>
        <w:t>：外部服务失败时改用本地规则或 Mock 数据，保证核心页面可用。</w:t>
      </w:r>
      <w:r>
        <w:rPr>
          <w:b/>
        </w:rPr>
        <w:t>水平越权</w:t>
      </w:r>
      <w:r>
        <w:t xml:space="preserve">：用户 A 访问用户 B 的资源；本系统通过查询条件强制带当前 </w:t>
      </w:r>
      <w:r>
        <w:rPr>
          <w:rFonts w:ascii="Consolas" w:hAnsi="Consolas" w:eastAsia="SimSun"/>
          <w:sz w:val="21"/>
        </w:rPr>
        <w:t>userId</w:t>
      </w:r>
      <w:r>
        <w:t xml:space="preserve"> 缓解。</w:t>
      </w:r>
      <w:r>
        <w:rPr>
          <w:b/>
        </w:rPr>
        <w:t>Prisma migrate / db push</w:t>
      </w:r>
      <w:r>
        <w:t>：前者生成迁移历史，后者快速对齐开发库结构，毕设阶段两者择一即可，生产推荐 migrate。</w:t>
      </w:r>
    </w:p>
    <w:p/>
    <w:p>
      <w:r>
        <w:t>上述术语在正文首次出现时也可加脚注，Word 排版时可将本附录改为“术语表”页。若学校要求英文缩略语在摘要中先写全称，可在终稿摘要第一句补充 “Large Language Model (LLM)” 等写法，与学院格式统一即可。</w:t>
      </w:r>
    </w:p>
    <w:p/>
    <w:p>
      <w:pPr>
        <w:pStyle w:val="Heading3"/>
      </w:pPr>
      <w:r>
        <w:t>附录 H 答辩可能追问与应答要点（自用，装订可删）</w:t>
      </w:r>
    </w:p>
    <w:p>
      <w:r>
        <w:t xml:space="preserve">评阅人可能问：为何不用 WebSocket？答：当前仅需服务端推送，SSE 更简单且易走 HTTPS；未来双向二进制再升级。问：AI 分数不准怎么办？答：本系统采用形成性评价 + 加权平滑，正式成绩以教师为准，可引入 OJ 通过率校准。问：学生代码是否泄露？答：开发阶段走公共沙盒需告知风险，生产应自建隔离环境。问：与慕课平台区别？答：本文聚焦 C/C++ 全链路练习与面试，数据自有，可深度定制雷达与路径。问：并发上限？答：取决于 Node 与数据库规格，压测方法见第 6 章；Coze 有配额需申请。问：为何选 pnpm？答：磁盘硬链接节省空间、安装确定性强，符合课程仓库多人协作。问：六维雷达依据何来？答：与 </w:t>
      </w:r>
      <w:r>
        <w:rPr>
          <w:rFonts w:ascii="Consolas" w:hAnsi="Consolas" w:eastAsia="SimSun"/>
          <w:sz w:val="21"/>
        </w:rPr>
        <w:t>CapabilityRadar</w:t>
      </w:r>
      <w:r>
        <w:t xml:space="preserve"> 字段及代码审查 Prompt 维度一一对应，可随课纲调整。上述问答可浓缩为一页答辩备忘，正式装订可整附录删除以控制页数。</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