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563" w:type="dxa"/>
        <w:tblLook w:val="04A0" w:firstRow="1" w:lastRow="0" w:firstColumn="1" w:lastColumn="0" w:noHBand="0" w:noVBand="1"/>
      </w:tblPr>
      <w:tblGrid>
        <w:gridCol w:w="2381"/>
        <w:gridCol w:w="9"/>
        <w:gridCol w:w="2391"/>
        <w:gridCol w:w="2391"/>
        <w:gridCol w:w="2391"/>
      </w:tblGrid>
      <w:tr w:rsidR="00CD773A" w14:paraId="0A44EF22" w14:textId="77777777" w:rsidTr="00CD773A">
        <w:trPr>
          <w:trHeight w:val="454"/>
        </w:trPr>
        <w:tc>
          <w:tcPr>
            <w:tcW w:w="2381" w:type="dxa"/>
          </w:tcPr>
          <w:p w14:paraId="3459D49B" w14:textId="78AF76EF" w:rsidR="00CD773A" w:rsidRDefault="00CD773A" w:rsidP="00CD773A">
            <w:pPr>
              <w:jc w:val="center"/>
            </w:pPr>
            <w:r>
              <w:t>Nombre del gestor</w:t>
            </w:r>
          </w:p>
        </w:tc>
        <w:tc>
          <w:tcPr>
            <w:tcW w:w="2400" w:type="dxa"/>
            <w:gridSpan w:val="2"/>
          </w:tcPr>
          <w:p w14:paraId="04A2988E" w14:textId="65408170" w:rsidR="00CD773A" w:rsidRDefault="00CD773A" w:rsidP="00CD773A">
            <w:pPr>
              <w:jc w:val="center"/>
            </w:pPr>
            <w:r>
              <w:t>Características</w:t>
            </w:r>
          </w:p>
        </w:tc>
        <w:tc>
          <w:tcPr>
            <w:tcW w:w="2391" w:type="dxa"/>
          </w:tcPr>
          <w:p w14:paraId="753DFC7F" w14:textId="2DDDB791" w:rsidR="00CD773A" w:rsidRDefault="00CD773A" w:rsidP="00CD773A">
            <w:pPr>
              <w:jc w:val="center"/>
            </w:pPr>
            <w:r>
              <w:t>Ventajas</w:t>
            </w:r>
          </w:p>
        </w:tc>
        <w:tc>
          <w:tcPr>
            <w:tcW w:w="2391" w:type="dxa"/>
          </w:tcPr>
          <w:p w14:paraId="660C8B32" w14:textId="34B1BDC0" w:rsidR="00CD773A" w:rsidRDefault="00CD773A" w:rsidP="00CD773A">
            <w:pPr>
              <w:jc w:val="center"/>
            </w:pPr>
            <w:r>
              <w:t>Desventajas</w:t>
            </w:r>
          </w:p>
        </w:tc>
      </w:tr>
      <w:tr w:rsidR="00CD773A" w14:paraId="6149E4CD" w14:textId="77777777" w:rsidTr="00CD773A">
        <w:trPr>
          <w:trHeight w:val="1565"/>
        </w:trPr>
        <w:tc>
          <w:tcPr>
            <w:tcW w:w="2390" w:type="dxa"/>
            <w:gridSpan w:val="2"/>
          </w:tcPr>
          <w:p w14:paraId="7BD9572E" w14:textId="77777777" w:rsidR="00CD773A" w:rsidRDefault="00CD773A" w:rsidP="00CD773A">
            <w:pPr>
              <w:jc w:val="center"/>
            </w:pPr>
          </w:p>
          <w:p w14:paraId="02193AA3" w14:textId="77777777" w:rsidR="00CD773A" w:rsidRDefault="00CD773A" w:rsidP="00CD773A">
            <w:pPr>
              <w:jc w:val="center"/>
            </w:pPr>
          </w:p>
          <w:p w14:paraId="059FE681" w14:textId="77777777" w:rsidR="00CD773A" w:rsidRDefault="00CD773A" w:rsidP="00CD773A">
            <w:pPr>
              <w:jc w:val="center"/>
            </w:pPr>
          </w:p>
          <w:p w14:paraId="4A460242" w14:textId="77777777" w:rsidR="00CD773A" w:rsidRDefault="00CD773A" w:rsidP="00CD773A">
            <w:pPr>
              <w:jc w:val="center"/>
            </w:pPr>
          </w:p>
          <w:p w14:paraId="31C23843" w14:textId="77777777" w:rsidR="00CD773A" w:rsidRDefault="00CD773A" w:rsidP="00CD773A">
            <w:pPr>
              <w:jc w:val="center"/>
            </w:pPr>
          </w:p>
          <w:p w14:paraId="3FF5D16B" w14:textId="40FFD604" w:rsidR="00CD773A" w:rsidRDefault="00CD773A" w:rsidP="00CD773A">
            <w:pPr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4144" behindDoc="1" locked="0" layoutInCell="1" allowOverlap="1" wp14:anchorId="3A0A8E65" wp14:editId="6217CAFB">
                  <wp:simplePos x="0" y="0"/>
                  <wp:positionH relativeFrom="column">
                    <wp:posOffset>-5418</wp:posOffset>
                  </wp:positionH>
                  <wp:positionV relativeFrom="paragraph">
                    <wp:posOffset>173033</wp:posOffset>
                  </wp:positionV>
                  <wp:extent cx="1381125" cy="690563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630" cy="7048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MySQL</w:t>
            </w:r>
          </w:p>
          <w:p w14:paraId="60832AA8" w14:textId="2E699DA5" w:rsidR="00CD773A" w:rsidRDefault="00CD773A" w:rsidP="00CD773A"/>
          <w:p w14:paraId="14F0CA5C" w14:textId="77777777" w:rsidR="00CD773A" w:rsidRDefault="00CD773A" w:rsidP="00CD773A"/>
          <w:p w14:paraId="5CBA7CAC" w14:textId="77777777" w:rsidR="00CD773A" w:rsidRDefault="00CD773A" w:rsidP="00CD773A">
            <w:pPr>
              <w:jc w:val="center"/>
            </w:pPr>
          </w:p>
          <w:p w14:paraId="5BED4A73" w14:textId="4C97202F" w:rsidR="00CD773A" w:rsidRPr="00CD773A" w:rsidRDefault="00CD773A" w:rsidP="00CD773A">
            <w:pPr>
              <w:jc w:val="right"/>
            </w:pPr>
          </w:p>
        </w:tc>
        <w:tc>
          <w:tcPr>
            <w:tcW w:w="2391" w:type="dxa"/>
          </w:tcPr>
          <w:p w14:paraId="38CD5208" w14:textId="71670840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1.-</w:t>
            </w:r>
            <w:r w:rsidRPr="00CD773A">
              <w:rPr>
                <w:sz w:val="18"/>
                <w:szCs w:val="18"/>
              </w:rPr>
              <w:t>Arquitectura Cliente y Servidor</w:t>
            </w:r>
          </w:p>
          <w:p w14:paraId="50682140" w14:textId="1E8E0EA6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2.-</w:t>
            </w:r>
            <w:r w:rsidRPr="00CD773A">
              <w:rPr>
                <w:sz w:val="18"/>
                <w:szCs w:val="18"/>
              </w:rPr>
              <w:t>Compatibilidad con SQL</w:t>
            </w:r>
          </w:p>
          <w:p w14:paraId="7F776821" w14:textId="6907B861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3.-</w:t>
            </w:r>
            <w:r w:rsidRPr="00CD773A">
              <w:rPr>
                <w:sz w:val="18"/>
                <w:szCs w:val="18"/>
              </w:rPr>
              <w:t>Vistas</w:t>
            </w:r>
          </w:p>
          <w:p w14:paraId="2C0C38E6" w14:textId="4125D9E3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4.-</w:t>
            </w:r>
            <w:r w:rsidRPr="00CD773A">
              <w:rPr>
                <w:sz w:val="18"/>
                <w:szCs w:val="18"/>
              </w:rPr>
              <w:t>Procedimientos almacenados</w:t>
            </w:r>
          </w:p>
          <w:p w14:paraId="6B5DD60A" w14:textId="4653358F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5.-</w:t>
            </w:r>
            <w:r w:rsidRPr="00CD773A">
              <w:rPr>
                <w:sz w:val="18"/>
                <w:szCs w:val="18"/>
              </w:rPr>
              <w:t>Desencadenantes</w:t>
            </w:r>
          </w:p>
          <w:p w14:paraId="15041294" w14:textId="33D60E82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6.-</w:t>
            </w:r>
            <w:r w:rsidRPr="00CD773A">
              <w:rPr>
                <w:sz w:val="18"/>
                <w:szCs w:val="18"/>
              </w:rPr>
              <w:t>Transacciones.</w:t>
            </w:r>
          </w:p>
        </w:tc>
        <w:tc>
          <w:tcPr>
            <w:tcW w:w="2391" w:type="dxa"/>
          </w:tcPr>
          <w:p w14:paraId="38E2E49E" w14:textId="77777777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1.-Codigo abierto</w:t>
            </w:r>
          </w:p>
          <w:p w14:paraId="7937F70A" w14:textId="77777777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2.-Facilidad de uso</w:t>
            </w:r>
          </w:p>
          <w:p w14:paraId="57D26AF5" w14:textId="77777777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3.-Compatibilidad</w:t>
            </w:r>
          </w:p>
          <w:p w14:paraId="44E9B20F" w14:textId="77777777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4.-Soporte comunitario</w:t>
            </w:r>
          </w:p>
          <w:p w14:paraId="6AB8376D" w14:textId="77777777" w:rsid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5.-Seguridad</w:t>
            </w:r>
            <w:r>
              <w:rPr>
                <w:sz w:val="16"/>
                <w:szCs w:val="16"/>
              </w:rPr>
              <w:t xml:space="preserve"> </w:t>
            </w:r>
          </w:p>
          <w:p w14:paraId="1C74F4B0" w14:textId="0EF0D488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6.-P</w:t>
            </w:r>
            <w:r w:rsidRPr="00CD773A">
              <w:rPr>
                <w:sz w:val="16"/>
                <w:szCs w:val="16"/>
              </w:rPr>
              <w:t xml:space="preserve">ermite a desarrolladores y pequeñas empresas contar con una solución estandarizada </w:t>
            </w:r>
          </w:p>
          <w:p w14:paraId="4DDBD409" w14:textId="55A534F6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7.-P</w:t>
            </w:r>
            <w:r w:rsidRPr="00CD773A">
              <w:rPr>
                <w:sz w:val="16"/>
                <w:szCs w:val="16"/>
              </w:rPr>
              <w:t>ermite realizar una gestión de los datos de una forma organizada y ordenada.</w:t>
            </w:r>
          </w:p>
          <w:p w14:paraId="05623DC8" w14:textId="166E0F54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8.-Lo </w:t>
            </w:r>
            <w:r w:rsidRPr="00CD773A">
              <w:rPr>
                <w:sz w:val="16"/>
                <w:szCs w:val="16"/>
              </w:rPr>
              <w:t>pueden utilizar varias personas a la vez y efectuar varias consultas al mismo tiempo</w:t>
            </w:r>
          </w:p>
          <w:p w14:paraId="24E8D356" w14:textId="0B63FE28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9.-</w:t>
            </w:r>
            <w:r w:rsidRPr="00CD773A">
              <w:rPr>
                <w:sz w:val="16"/>
                <w:szCs w:val="16"/>
              </w:rPr>
              <w:t xml:space="preserve">No se necesitas un Hardware o Software de alto rendimiento para la ejecución del programa </w:t>
            </w:r>
          </w:p>
          <w:p w14:paraId="13004E21" w14:textId="3F583DA2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10.-</w:t>
            </w:r>
            <w:r w:rsidRPr="00CD773A">
              <w:rPr>
                <w:sz w:val="16"/>
                <w:szCs w:val="16"/>
              </w:rPr>
              <w:t>Existe buena Velocidad para realizar las operaciones y rendimiento.</w:t>
            </w:r>
          </w:p>
          <w:p w14:paraId="0DC21132" w14:textId="4D829FA6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11.-</w:t>
            </w:r>
            <w:r w:rsidRPr="00CD773A">
              <w:rPr>
                <w:sz w:val="16"/>
                <w:szCs w:val="16"/>
              </w:rPr>
              <w:t xml:space="preserve">Es </w:t>
            </w:r>
            <w:proofErr w:type="spellStart"/>
            <w:r w:rsidRPr="00CD773A">
              <w:rPr>
                <w:sz w:val="16"/>
                <w:szCs w:val="16"/>
              </w:rPr>
              <w:t>Facil</w:t>
            </w:r>
            <w:proofErr w:type="spellEnd"/>
            <w:r w:rsidRPr="00CD773A">
              <w:rPr>
                <w:sz w:val="16"/>
                <w:szCs w:val="16"/>
              </w:rPr>
              <w:t xml:space="preserve"> de instalar y configurar</w:t>
            </w:r>
          </w:p>
          <w:p w14:paraId="394E17E9" w14:textId="3C7374DC" w:rsidR="00CD773A" w:rsidRPr="00CD773A" w:rsidRDefault="00CD773A" w:rsidP="00CD773A">
            <w:pPr>
              <w:rPr>
                <w:sz w:val="16"/>
                <w:szCs w:val="16"/>
              </w:rPr>
            </w:pPr>
          </w:p>
        </w:tc>
        <w:tc>
          <w:tcPr>
            <w:tcW w:w="2391" w:type="dxa"/>
          </w:tcPr>
          <w:p w14:paraId="105CE5B2" w14:textId="61773D27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 xml:space="preserve">No es el más amigable con los </w:t>
            </w:r>
            <w:proofErr w:type="spellStart"/>
            <w:r w:rsidRPr="00CD773A">
              <w:rPr>
                <w:sz w:val="16"/>
                <w:szCs w:val="16"/>
              </w:rPr>
              <w:t>los</w:t>
            </w:r>
            <w:proofErr w:type="spellEnd"/>
            <w:r w:rsidRPr="00CD773A">
              <w:rPr>
                <w:sz w:val="16"/>
                <w:szCs w:val="16"/>
              </w:rPr>
              <w:t xml:space="preserve"> programas que actualmente se utilizan</w:t>
            </w:r>
          </w:p>
          <w:p w14:paraId="56E485C0" w14:textId="061ED625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>Cuando se debe modificar la estructura de Base de datos puede existir ligeros fallos.</w:t>
            </w:r>
          </w:p>
          <w:p w14:paraId="03F82256" w14:textId="0A0338C9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 xml:space="preserve">No es tan </w:t>
            </w:r>
            <w:proofErr w:type="spellStart"/>
            <w:r w:rsidRPr="00CD773A">
              <w:rPr>
                <w:sz w:val="16"/>
                <w:szCs w:val="16"/>
              </w:rPr>
              <w:t>rapido</w:t>
            </w:r>
            <w:proofErr w:type="spellEnd"/>
            <w:r w:rsidRPr="00CD773A">
              <w:rPr>
                <w:sz w:val="16"/>
                <w:szCs w:val="16"/>
              </w:rPr>
              <w:t xml:space="preserve"> como otros administradores de bases de datos</w:t>
            </w:r>
          </w:p>
        </w:tc>
      </w:tr>
      <w:tr w:rsidR="00CD773A" w14:paraId="75B04C15" w14:textId="77777777" w:rsidTr="00CD773A">
        <w:trPr>
          <w:trHeight w:val="1657"/>
        </w:trPr>
        <w:tc>
          <w:tcPr>
            <w:tcW w:w="2390" w:type="dxa"/>
            <w:gridSpan w:val="2"/>
          </w:tcPr>
          <w:p w14:paraId="0326A0BB" w14:textId="03096B4A" w:rsidR="00CD773A" w:rsidRDefault="00CD773A" w:rsidP="00CD773A">
            <w:pPr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6192" behindDoc="0" locked="0" layoutInCell="1" allowOverlap="1" wp14:anchorId="67451127" wp14:editId="073D858F">
                  <wp:simplePos x="0" y="0"/>
                  <wp:positionH relativeFrom="column">
                    <wp:posOffset>42067</wp:posOffset>
                  </wp:positionH>
                  <wp:positionV relativeFrom="paragraph">
                    <wp:posOffset>375821</wp:posOffset>
                  </wp:positionV>
                  <wp:extent cx="1300348" cy="1300348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0348" cy="13003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P</w:t>
            </w:r>
            <w:r w:rsidRPr="00CD773A">
              <w:t>ostgre</w:t>
            </w:r>
            <w:r>
              <w:t>SQL</w:t>
            </w:r>
          </w:p>
        </w:tc>
        <w:tc>
          <w:tcPr>
            <w:tcW w:w="2391" w:type="dxa"/>
          </w:tcPr>
          <w:p w14:paraId="7017064A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1.-Modelo orientado a objetivos</w:t>
            </w:r>
          </w:p>
          <w:p w14:paraId="59EAC50A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2.-100% ACID</w:t>
            </w:r>
          </w:p>
          <w:p w14:paraId="5FF3D22F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3.-Alta concurrencia</w:t>
            </w:r>
          </w:p>
          <w:p w14:paraId="25FC8FB6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4.-Amplia variedad de tipos de datos</w:t>
            </w:r>
          </w:p>
          <w:p w14:paraId="7DCB8CB9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5.-Funciones</w:t>
            </w:r>
          </w:p>
          <w:p w14:paraId="280EDC36" w14:textId="198BD1BC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6.-Claves foráneas</w:t>
            </w:r>
          </w:p>
          <w:p w14:paraId="441C01F7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7.-Triggers</w:t>
            </w:r>
          </w:p>
          <w:p w14:paraId="202D0A93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8.-Acceso encriptado vía SSL</w:t>
            </w:r>
          </w:p>
          <w:p w14:paraId="3DEC161D" w14:textId="5244E5D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9.-Multiples métodos de autenticación</w:t>
            </w:r>
          </w:p>
          <w:p w14:paraId="16AC1848" w14:textId="70A58CD2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10.-Copias de seguridad al cliente</w:t>
            </w:r>
          </w:p>
        </w:tc>
        <w:tc>
          <w:tcPr>
            <w:tcW w:w="2391" w:type="dxa"/>
          </w:tcPr>
          <w:p w14:paraId="0552608C" w14:textId="796BE306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Instalación ilimitada y gratuita</w:t>
            </w:r>
          </w:p>
          <w:p w14:paraId="444E863E" w14:textId="6BF4B0C2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>Gran escalabilidad</w:t>
            </w:r>
          </w:p>
          <w:p w14:paraId="1380D8E2" w14:textId="67659011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>Estabilidad y confiabilidad</w:t>
            </w:r>
          </w:p>
          <w:p w14:paraId="510D2034" w14:textId="0793194B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 w:rsidRPr="00CD773A">
              <w:rPr>
                <w:sz w:val="16"/>
                <w:szCs w:val="16"/>
              </w:rPr>
              <w:t>pgAdmin</w:t>
            </w:r>
          </w:p>
          <w:p w14:paraId="7F995D61" w14:textId="2FB4855D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</w:t>
            </w:r>
            <w:r w:rsidRPr="00CD773A">
              <w:rPr>
                <w:sz w:val="16"/>
                <w:szCs w:val="16"/>
              </w:rPr>
              <w:t>Estándar SQL</w:t>
            </w:r>
          </w:p>
          <w:p w14:paraId="39A0410F" w14:textId="5784F19E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</w:t>
            </w:r>
            <w:r w:rsidRPr="00CD773A">
              <w:rPr>
                <w:sz w:val="16"/>
                <w:szCs w:val="16"/>
              </w:rPr>
              <w:t>Potencia y Robustez</w:t>
            </w:r>
          </w:p>
          <w:p w14:paraId="53ECA8CD" w14:textId="49BBBE5B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7.-</w:t>
            </w:r>
            <w:r w:rsidRPr="00CD773A">
              <w:rPr>
                <w:sz w:val="16"/>
                <w:szCs w:val="16"/>
              </w:rPr>
              <w:t>Extensibilidad</w:t>
            </w:r>
          </w:p>
          <w:p w14:paraId="7BF0DF1A" w14:textId="58497F79" w:rsidR="00CD773A" w:rsidRPr="00CD773A" w:rsidRDefault="00CD773A" w:rsidP="00CD773A">
            <w:pPr>
              <w:rPr>
                <w:sz w:val="16"/>
                <w:szCs w:val="16"/>
              </w:rPr>
            </w:pPr>
          </w:p>
        </w:tc>
        <w:tc>
          <w:tcPr>
            <w:tcW w:w="2391" w:type="dxa"/>
          </w:tcPr>
          <w:p w14:paraId="74B7F780" w14:textId="1087D6FB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Es relativamente lento en inserciones y actualizaciones en bases de datos pequeñas</w:t>
            </w:r>
            <w:r>
              <w:rPr>
                <w:sz w:val="16"/>
                <w:szCs w:val="16"/>
              </w:rPr>
              <w:t>.</w:t>
            </w:r>
          </w:p>
          <w:p w14:paraId="0F9651A8" w14:textId="71AA1368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2.-E</w:t>
            </w:r>
            <w:r w:rsidRPr="00CD773A">
              <w:rPr>
                <w:sz w:val="16"/>
                <w:szCs w:val="16"/>
              </w:rPr>
              <w:t xml:space="preserve">stá diseñado para ambientes de alto volumen. </w:t>
            </w:r>
          </w:p>
          <w:p w14:paraId="3D94BB25" w14:textId="08D197A4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>No cuenta con un soporte en línea o telefónico</w:t>
            </w:r>
          </w:p>
          <w:p w14:paraId="62ABD8FD" w14:textId="7DB4ECB3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 w:rsidRPr="00CD773A">
              <w:rPr>
                <w:sz w:val="16"/>
                <w:szCs w:val="16"/>
              </w:rPr>
              <w:t>La sintaxis de algunos de sus comandos o sentencias puede llegar a no ser intuitiva si no tienes un nivel medio de conocimientos en lenguaje SQL.</w:t>
            </w:r>
          </w:p>
        </w:tc>
      </w:tr>
      <w:tr w:rsidR="00CD773A" w14:paraId="40F93F5C" w14:textId="77777777" w:rsidTr="00CD773A">
        <w:trPr>
          <w:trHeight w:val="1565"/>
        </w:trPr>
        <w:tc>
          <w:tcPr>
            <w:tcW w:w="2390" w:type="dxa"/>
            <w:gridSpan w:val="2"/>
          </w:tcPr>
          <w:p w14:paraId="3B12E461" w14:textId="77777777" w:rsidR="00CD773A" w:rsidRDefault="00CD773A" w:rsidP="00CD773A">
            <w:pPr>
              <w:jc w:val="center"/>
            </w:pPr>
          </w:p>
          <w:p w14:paraId="75EBFFC7" w14:textId="77777777" w:rsidR="00CD773A" w:rsidRDefault="00CD773A" w:rsidP="00CD773A">
            <w:pPr>
              <w:jc w:val="center"/>
            </w:pPr>
          </w:p>
          <w:p w14:paraId="66C76220" w14:textId="77777777" w:rsidR="00CD773A" w:rsidRDefault="00CD773A" w:rsidP="00CD773A">
            <w:pPr>
              <w:jc w:val="center"/>
            </w:pPr>
          </w:p>
          <w:p w14:paraId="13FF7D7D" w14:textId="77777777" w:rsidR="00CD773A" w:rsidRDefault="00CD773A" w:rsidP="00CD773A">
            <w:pPr>
              <w:jc w:val="center"/>
            </w:pPr>
          </w:p>
          <w:p w14:paraId="64E7F3C9" w14:textId="77777777" w:rsidR="00CD773A" w:rsidRDefault="00CD773A" w:rsidP="00CD773A">
            <w:pPr>
              <w:jc w:val="center"/>
            </w:pPr>
          </w:p>
          <w:p w14:paraId="158662CB" w14:textId="0F30F9B3" w:rsidR="00CD773A" w:rsidRDefault="00CD773A" w:rsidP="00CD773A">
            <w:pPr>
              <w:jc w:val="center"/>
            </w:pPr>
            <w:r>
              <w:t>Oracle</w:t>
            </w:r>
            <w:r>
              <w:rPr>
                <w:noProof/>
                <w:lang w:eastAsia="es-MX"/>
              </w:rPr>
              <w:drawing>
                <wp:inline distT="0" distB="0" distL="0" distR="0" wp14:anchorId="4017C0E1" wp14:editId="584238CE">
                  <wp:extent cx="1344295" cy="702394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8226" cy="7201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1" w:type="dxa"/>
          </w:tcPr>
          <w:p w14:paraId="7A91494E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1.-Adaptacion a estándares de la industria</w:t>
            </w:r>
          </w:p>
          <w:p w14:paraId="142EE6A2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2.-Gestion de la seguridad</w:t>
            </w:r>
          </w:p>
          <w:p w14:paraId="70B990C3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3.-Autogestion de integridad de los datos</w:t>
            </w:r>
          </w:p>
          <w:p w14:paraId="29ED86E0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4.-Opcion distribuida</w:t>
            </w:r>
          </w:p>
          <w:p w14:paraId="55D03E8C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5.-Portabilidad</w:t>
            </w:r>
          </w:p>
          <w:p w14:paraId="4A62A587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6.-Compatibilidad</w:t>
            </w:r>
          </w:p>
          <w:p w14:paraId="33907C2C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7.-Conectabilidad</w:t>
            </w:r>
          </w:p>
          <w:p w14:paraId="2C1F6583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8.-Replicacion de entornos</w:t>
            </w:r>
          </w:p>
          <w:p w14:paraId="3BE25F05" w14:textId="4DB4510C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9.-</w:t>
            </w:r>
            <w:r w:rsidRPr="00CD773A">
              <w:rPr>
                <w:sz w:val="16"/>
                <w:szCs w:val="16"/>
              </w:rPr>
              <w:t>Modelo relacional</w:t>
            </w:r>
          </w:p>
          <w:p w14:paraId="54D7103F" w14:textId="09F2711F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10.-</w:t>
            </w:r>
            <w:r w:rsidRPr="00CD773A">
              <w:rPr>
                <w:sz w:val="16"/>
                <w:szCs w:val="16"/>
              </w:rPr>
              <w:t>Control de acceso</w:t>
            </w:r>
          </w:p>
          <w:p w14:paraId="59972238" w14:textId="538BA4E5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11.-</w:t>
            </w:r>
            <w:r w:rsidRPr="00CD773A">
              <w:rPr>
                <w:sz w:val="16"/>
                <w:szCs w:val="16"/>
              </w:rPr>
              <w:t>Alta disponibilida</w:t>
            </w:r>
            <w:r>
              <w:rPr>
                <w:sz w:val="16"/>
                <w:szCs w:val="16"/>
              </w:rPr>
              <w:t>d</w:t>
            </w:r>
          </w:p>
          <w:p w14:paraId="31FB5A8F" w14:textId="34EA716D" w:rsidR="00CD773A" w:rsidRPr="00CD773A" w:rsidRDefault="00CD773A" w:rsidP="00CD773A">
            <w:pPr>
              <w:rPr>
                <w:sz w:val="16"/>
                <w:szCs w:val="16"/>
              </w:rPr>
            </w:pPr>
          </w:p>
        </w:tc>
        <w:tc>
          <w:tcPr>
            <w:tcW w:w="2391" w:type="dxa"/>
          </w:tcPr>
          <w:p w14:paraId="1E5D6DF8" w14:textId="013BEE78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Motor de base de datos objeto-relacional más usado a nivel mundial.</w:t>
            </w:r>
          </w:p>
          <w:p w14:paraId="0150839C" w14:textId="0B44FFD6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>Multiplataforma: puede ejecutarse desde un PC hasta una supercomputadora.</w:t>
            </w:r>
          </w:p>
          <w:p w14:paraId="08D5BA36" w14:textId="45A72E45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>Permite el uso de particiones para hacer consultas, informes, análisis de datos</w:t>
            </w:r>
            <w:r>
              <w:rPr>
                <w:sz w:val="16"/>
                <w:szCs w:val="16"/>
              </w:rPr>
              <w:t>.</w:t>
            </w:r>
          </w:p>
          <w:p w14:paraId="0A55687D" w14:textId="6FF309B8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 w:rsidRPr="00CD773A">
              <w:rPr>
                <w:sz w:val="16"/>
                <w:szCs w:val="16"/>
              </w:rPr>
              <w:t>Soporta todas las funciones que se esperan de un buen servidor.</w:t>
            </w:r>
          </w:p>
          <w:p w14:paraId="4C9E12EE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5.-P</w:t>
            </w:r>
            <w:r w:rsidRPr="00CD773A">
              <w:rPr>
                <w:sz w:val="16"/>
                <w:szCs w:val="16"/>
              </w:rPr>
              <w:t>uede ejecutarse en multitud de sistemas operativos</w:t>
            </w:r>
          </w:p>
          <w:p w14:paraId="1ED79E66" w14:textId="6ACB7674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</w:t>
            </w:r>
            <w:r w:rsidRPr="00CD773A">
              <w:rPr>
                <w:sz w:val="16"/>
                <w:szCs w:val="16"/>
              </w:rPr>
              <w:t>Tablas para almacenar los datos.</w:t>
            </w:r>
          </w:p>
          <w:p w14:paraId="67CC88BC" w14:textId="7FBF6549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7.-</w:t>
            </w:r>
            <w:r w:rsidRPr="00CD773A">
              <w:rPr>
                <w:sz w:val="16"/>
                <w:szCs w:val="16"/>
              </w:rPr>
              <w:t>Formularios para ver, agregar y actualizar los datos de las tablas.</w:t>
            </w:r>
          </w:p>
          <w:p w14:paraId="2CA68CEF" w14:textId="4D8A7064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8.-</w:t>
            </w:r>
            <w:r w:rsidRPr="00CD773A">
              <w:rPr>
                <w:sz w:val="16"/>
                <w:szCs w:val="16"/>
              </w:rPr>
              <w:t>Informes para analizar o imprimir los datos con un diseño específico.</w:t>
            </w:r>
          </w:p>
          <w:p w14:paraId="5F88B28D" w14:textId="3F63CE1E" w:rsidR="00CD773A" w:rsidRPr="00CD773A" w:rsidRDefault="00CD773A" w:rsidP="00CD773A">
            <w:pPr>
              <w:rPr>
                <w:sz w:val="16"/>
                <w:szCs w:val="16"/>
              </w:rPr>
            </w:pPr>
          </w:p>
        </w:tc>
        <w:tc>
          <w:tcPr>
            <w:tcW w:w="2391" w:type="dxa"/>
          </w:tcPr>
          <w:p w14:paraId="244E5BB6" w14:textId="5053923F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 xml:space="preserve">Tiene limitaciones en el procesamiento de las búsquedas, </w:t>
            </w:r>
          </w:p>
          <w:p w14:paraId="0F63691B" w14:textId="53A7DF1B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 xml:space="preserve">SQL server es mucho </w:t>
            </w:r>
            <w:proofErr w:type="spellStart"/>
            <w:r w:rsidRPr="00CD773A">
              <w:rPr>
                <w:sz w:val="16"/>
                <w:szCs w:val="16"/>
              </w:rPr>
              <w:t>mas</w:t>
            </w:r>
            <w:proofErr w:type="spellEnd"/>
            <w:r w:rsidRPr="00CD773A">
              <w:rPr>
                <w:sz w:val="16"/>
                <w:szCs w:val="16"/>
              </w:rPr>
              <w:t xml:space="preserve"> completa y puede soportar bases de datos empresariales con alta cantidad de peticiones, pero esta es algo cara (si no la consigues en pirata).</w:t>
            </w:r>
          </w:p>
          <w:p w14:paraId="1A36BCE4" w14:textId="3610DFFA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 xml:space="preserve">Oracle, es una de los opciones </w:t>
            </w:r>
            <w:proofErr w:type="spellStart"/>
            <w:r w:rsidRPr="00CD773A">
              <w:rPr>
                <w:sz w:val="16"/>
                <w:szCs w:val="16"/>
              </w:rPr>
              <w:t>mas</w:t>
            </w:r>
            <w:proofErr w:type="spellEnd"/>
            <w:r w:rsidRPr="00CD773A">
              <w:rPr>
                <w:sz w:val="16"/>
                <w:szCs w:val="16"/>
              </w:rPr>
              <w:t xml:space="preserve"> completas para grandes ambientes transaccionales de alta disponibilidad, es muy completa pero el costo de las licencias es extremadamente alto.</w:t>
            </w:r>
          </w:p>
        </w:tc>
      </w:tr>
      <w:tr w:rsidR="00CD773A" w14:paraId="065FB7CD" w14:textId="77777777" w:rsidTr="00CD773A">
        <w:trPr>
          <w:trHeight w:val="1657"/>
        </w:trPr>
        <w:tc>
          <w:tcPr>
            <w:tcW w:w="2390" w:type="dxa"/>
            <w:gridSpan w:val="2"/>
          </w:tcPr>
          <w:p w14:paraId="2C155057" w14:textId="77777777" w:rsidR="00CD773A" w:rsidRDefault="00CD773A" w:rsidP="00CD773A">
            <w:pPr>
              <w:jc w:val="center"/>
            </w:pPr>
          </w:p>
          <w:p w14:paraId="5214C454" w14:textId="77777777" w:rsidR="00CD773A" w:rsidRDefault="00CD773A" w:rsidP="00CD773A">
            <w:pPr>
              <w:jc w:val="center"/>
            </w:pPr>
          </w:p>
          <w:p w14:paraId="4CA64430" w14:textId="77777777" w:rsidR="00CD773A" w:rsidRDefault="00CD773A" w:rsidP="00CD773A">
            <w:pPr>
              <w:jc w:val="center"/>
            </w:pPr>
          </w:p>
          <w:p w14:paraId="6F2E9564" w14:textId="2684B87C" w:rsidR="00CD773A" w:rsidRDefault="00CD773A" w:rsidP="00CD773A">
            <w:pPr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3E64BA69" wp14:editId="29E7390F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217805</wp:posOffset>
                  </wp:positionV>
                  <wp:extent cx="1041400" cy="1041400"/>
                  <wp:effectExtent l="0" t="0" r="0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1041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t>SQLserver</w:t>
            </w:r>
            <w:proofErr w:type="spellEnd"/>
          </w:p>
        </w:tc>
        <w:tc>
          <w:tcPr>
            <w:tcW w:w="2391" w:type="dxa"/>
          </w:tcPr>
          <w:p w14:paraId="4DE4DB35" w14:textId="75AA7B34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 xml:space="preserve">1.-Inteligencia en todos sus datos. Derribe los silos de datos. </w:t>
            </w:r>
          </w:p>
          <w:p w14:paraId="5FBA4FAD" w14:textId="60D7B2BE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2.-Elección de plataforma y lenguaje</w:t>
            </w:r>
          </w:p>
          <w:p w14:paraId="098F8E5F" w14:textId="7F526C61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3.-El mejor rendimiento de la industria</w:t>
            </w:r>
          </w:p>
          <w:p w14:paraId="635582EA" w14:textId="1F0D6401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4.-Plataforma de datos más protegida</w:t>
            </w:r>
          </w:p>
          <w:p w14:paraId="628C31E2" w14:textId="600A7B96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5.-Alta disponibilidad incomparable</w:t>
            </w:r>
          </w:p>
          <w:p w14:paraId="37629401" w14:textId="4DFA7B4D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6.-Inteligencia empresarial móvil integral</w:t>
            </w:r>
          </w:p>
          <w:p w14:paraId="02145625" w14:textId="013BC508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7.-SQL Server en Azure</w:t>
            </w:r>
          </w:p>
        </w:tc>
        <w:tc>
          <w:tcPr>
            <w:tcW w:w="2391" w:type="dxa"/>
          </w:tcPr>
          <w:p w14:paraId="0CF9FE48" w14:textId="1ADE19E8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1.-</w:t>
            </w:r>
            <w:r w:rsidRPr="00CD773A">
              <w:rPr>
                <w:sz w:val="18"/>
                <w:szCs w:val="18"/>
              </w:rPr>
              <w:t>Soporte de transacciones.</w:t>
            </w:r>
          </w:p>
          <w:p w14:paraId="6D9CBD69" w14:textId="1F8173E7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2.-</w:t>
            </w:r>
            <w:r w:rsidRPr="00CD773A">
              <w:rPr>
                <w:sz w:val="18"/>
                <w:szCs w:val="18"/>
              </w:rPr>
              <w:t>Escalabilidad, estabilidad y seguridad.</w:t>
            </w:r>
          </w:p>
          <w:p w14:paraId="311B5A42" w14:textId="2710F3A8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3.-</w:t>
            </w:r>
            <w:r w:rsidRPr="00CD773A">
              <w:rPr>
                <w:sz w:val="18"/>
                <w:szCs w:val="18"/>
              </w:rPr>
              <w:t>Soporte de procedimientos almacenados.</w:t>
            </w:r>
          </w:p>
          <w:p w14:paraId="01626C39" w14:textId="1B854740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4.-</w:t>
            </w:r>
            <w:r w:rsidRPr="00CD773A">
              <w:rPr>
                <w:sz w:val="18"/>
                <w:szCs w:val="18"/>
              </w:rPr>
              <w:t>Incluye también un potente entorno gráfico de administración, que permite el.</w:t>
            </w:r>
          </w:p>
          <w:p w14:paraId="3D69B9EE" w14:textId="77777777" w:rsidR="00CD773A" w:rsidRDefault="00CD773A" w:rsidP="00CD773A">
            <w:pPr>
              <w:rPr>
                <w:sz w:val="18"/>
                <w:szCs w:val="18"/>
              </w:rPr>
            </w:pPr>
            <w:r w:rsidRPr="00CD773A">
              <w:rPr>
                <w:sz w:val="18"/>
                <w:szCs w:val="18"/>
              </w:rPr>
              <w:t>uso de comandos DDL y DML gráficamente.</w:t>
            </w:r>
          </w:p>
          <w:p w14:paraId="15983366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5.-</w:t>
            </w:r>
            <w:r w:rsidRPr="00CD773A">
              <w:rPr>
                <w:sz w:val="18"/>
                <w:szCs w:val="18"/>
              </w:rPr>
              <w:t>Permite trabajar en modo cliente-servidor</w:t>
            </w:r>
          </w:p>
          <w:p w14:paraId="69260819" w14:textId="1FED74E7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6.-</w:t>
            </w:r>
            <w:r>
              <w:t xml:space="preserve"> </w:t>
            </w:r>
            <w:r w:rsidRPr="00CD773A">
              <w:rPr>
                <w:sz w:val="18"/>
                <w:szCs w:val="18"/>
              </w:rPr>
              <w:t>Permite administrar información de otros servidores de datos.</w:t>
            </w:r>
          </w:p>
        </w:tc>
        <w:tc>
          <w:tcPr>
            <w:tcW w:w="2391" w:type="dxa"/>
          </w:tcPr>
          <w:p w14:paraId="2B4E58DF" w14:textId="77777777" w:rsid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1.-</w:t>
            </w:r>
            <w:r w:rsidRPr="00CD773A">
              <w:rPr>
                <w:sz w:val="18"/>
                <w:szCs w:val="18"/>
              </w:rPr>
              <w:t xml:space="preserve">Costo de las licencias comparadas con otros competidores. </w:t>
            </w:r>
          </w:p>
          <w:p w14:paraId="1CBB6D2F" w14:textId="6507A916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2.-</w:t>
            </w:r>
            <w:r w:rsidRPr="00CD773A">
              <w:rPr>
                <w:sz w:val="18"/>
                <w:szCs w:val="18"/>
              </w:rPr>
              <w:t xml:space="preserve"> Utiliza mucho la memoria </w:t>
            </w:r>
            <w:proofErr w:type="gramStart"/>
            <w:r w:rsidRPr="00CD773A">
              <w:rPr>
                <w:sz w:val="18"/>
                <w:szCs w:val="18"/>
              </w:rPr>
              <w:t>RAM  para</w:t>
            </w:r>
            <w:proofErr w:type="gramEnd"/>
            <w:r w:rsidRPr="00CD773A">
              <w:rPr>
                <w:sz w:val="18"/>
                <w:szCs w:val="18"/>
              </w:rPr>
              <w:t xml:space="preserve"> las instalaciones y utilización de software.</w:t>
            </w:r>
          </w:p>
          <w:p w14:paraId="23C42FA2" w14:textId="3A18A07B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3.-</w:t>
            </w:r>
            <w:r w:rsidRPr="00CD773A">
              <w:rPr>
                <w:sz w:val="18"/>
                <w:szCs w:val="18"/>
              </w:rPr>
              <w:t xml:space="preserve"> No se puede utilizar como practicas porque se prohíben muchas cosas, tiene restricciones en lo particular.</w:t>
            </w:r>
          </w:p>
          <w:p w14:paraId="764568CC" w14:textId="3F7A2D2B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4.-</w:t>
            </w:r>
            <w:r w:rsidRPr="00CD773A">
              <w:rPr>
                <w:sz w:val="18"/>
                <w:szCs w:val="18"/>
              </w:rPr>
              <w:t xml:space="preserve">  La relación, calidad y el precio </w:t>
            </w:r>
            <w:proofErr w:type="spellStart"/>
            <w:r w:rsidRPr="00CD773A">
              <w:rPr>
                <w:sz w:val="18"/>
                <w:szCs w:val="18"/>
              </w:rPr>
              <w:t>esta</w:t>
            </w:r>
            <w:proofErr w:type="spellEnd"/>
            <w:r w:rsidRPr="00CD773A">
              <w:rPr>
                <w:sz w:val="18"/>
                <w:szCs w:val="18"/>
              </w:rPr>
              <w:t xml:space="preserve"> muy debajo comparado con </w:t>
            </w:r>
            <w:proofErr w:type="spellStart"/>
            <w:r w:rsidRPr="00CD773A">
              <w:rPr>
                <w:sz w:val="18"/>
                <w:szCs w:val="18"/>
              </w:rPr>
              <w:t>oracle</w:t>
            </w:r>
            <w:proofErr w:type="spellEnd"/>
            <w:r w:rsidRPr="00CD773A">
              <w:rPr>
                <w:sz w:val="18"/>
                <w:szCs w:val="18"/>
              </w:rPr>
              <w:t>.</w:t>
            </w:r>
          </w:p>
          <w:p w14:paraId="7311A123" w14:textId="5DD16004" w:rsidR="00CD773A" w:rsidRPr="00CD773A" w:rsidRDefault="00CD773A" w:rsidP="00CD77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5.-</w:t>
            </w:r>
            <w:r w:rsidRPr="00CD773A">
              <w:rPr>
                <w:sz w:val="18"/>
                <w:szCs w:val="18"/>
              </w:rPr>
              <w:t xml:space="preserve">  Tiene muchos bloqueos a nivel de página</w:t>
            </w:r>
          </w:p>
        </w:tc>
      </w:tr>
      <w:tr w:rsidR="00CD773A" w14:paraId="68BF21B5" w14:textId="77777777" w:rsidTr="00CD773A">
        <w:trPr>
          <w:trHeight w:val="1565"/>
        </w:trPr>
        <w:tc>
          <w:tcPr>
            <w:tcW w:w="2390" w:type="dxa"/>
            <w:gridSpan w:val="2"/>
          </w:tcPr>
          <w:p w14:paraId="1EEFD767" w14:textId="4AD9A245" w:rsidR="00CD773A" w:rsidRDefault="00CD773A" w:rsidP="00CD773A">
            <w:pPr>
              <w:jc w:val="center"/>
            </w:pPr>
            <w:r>
              <w:t>Mongo DB</w:t>
            </w:r>
            <w:r>
              <w:rPr>
                <w:noProof/>
                <w:lang w:eastAsia="es-MX"/>
              </w:rPr>
              <w:drawing>
                <wp:inline distT="0" distB="0" distL="0" distR="0" wp14:anchorId="4D010E25" wp14:editId="1549FF65">
                  <wp:extent cx="1155700" cy="77142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9008" cy="8003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1" w:type="dxa"/>
          </w:tcPr>
          <w:p w14:paraId="6B881A2B" w14:textId="560FFE61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 xml:space="preserve">Consultas ad hoc. </w:t>
            </w:r>
          </w:p>
          <w:p w14:paraId="5F60D12A" w14:textId="48B687D4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 xml:space="preserve">Indexación. </w:t>
            </w:r>
          </w:p>
          <w:p w14:paraId="204527AE" w14:textId="6C464148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 xml:space="preserve">Replicación. </w:t>
            </w:r>
          </w:p>
          <w:p w14:paraId="180FF583" w14:textId="18C77350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 w:rsidRPr="00CD773A">
              <w:rPr>
                <w:sz w:val="16"/>
                <w:szCs w:val="16"/>
              </w:rPr>
              <w:t xml:space="preserve">Balanceo de carga. </w:t>
            </w:r>
          </w:p>
          <w:p w14:paraId="374A5804" w14:textId="18C4C1CC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</w:t>
            </w:r>
            <w:r w:rsidRPr="00CD773A">
              <w:rPr>
                <w:sz w:val="16"/>
                <w:szCs w:val="16"/>
              </w:rPr>
              <w:t xml:space="preserve">Almacenamiento de archivos. </w:t>
            </w:r>
          </w:p>
          <w:p w14:paraId="65EE9699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</w:t>
            </w:r>
            <w:r w:rsidRPr="00CD773A">
              <w:rPr>
                <w:sz w:val="16"/>
                <w:szCs w:val="16"/>
              </w:rPr>
              <w:t>Ejecución de JavaScript del lado del servidor.</w:t>
            </w:r>
          </w:p>
          <w:p w14:paraId="364F1E2A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7.-Flexibilidad</w:t>
            </w:r>
          </w:p>
          <w:p w14:paraId="5BB109B9" w14:textId="1B4C9A8E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8.-Sencillo intuitivo</w:t>
            </w:r>
          </w:p>
          <w:p w14:paraId="30DD741D" w14:textId="343489F9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9.-Lenguajes de programación</w:t>
            </w:r>
          </w:p>
          <w:p w14:paraId="77967CBB" w14:textId="368D0978" w:rsidR="00CD773A" w:rsidRPr="00CD773A" w:rsidRDefault="00CD773A" w:rsidP="00CD773A">
            <w:pPr>
              <w:rPr>
                <w:sz w:val="16"/>
                <w:szCs w:val="16"/>
              </w:rPr>
            </w:pPr>
          </w:p>
        </w:tc>
        <w:tc>
          <w:tcPr>
            <w:tcW w:w="2391" w:type="dxa"/>
          </w:tcPr>
          <w:p w14:paraId="792F3189" w14:textId="2D17859E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Validación de documentos</w:t>
            </w:r>
          </w:p>
          <w:p w14:paraId="228C45D7" w14:textId="4F1AD7E0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>Motores de almacenamiento integrado</w:t>
            </w:r>
          </w:p>
          <w:p w14:paraId="5A219B1E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>Menor tiempo de recuperación ante fallos</w:t>
            </w:r>
          </w:p>
          <w:p w14:paraId="5CD6E771" w14:textId="0D37908F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 w:rsidRPr="00CD773A">
              <w:rPr>
                <w:sz w:val="16"/>
                <w:szCs w:val="16"/>
              </w:rPr>
              <w:t xml:space="preserve"> Es ideal para entornos con pocos recursos de computación. </w:t>
            </w:r>
          </w:p>
          <w:p w14:paraId="3B79CD37" w14:textId="2A2C315D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</w:t>
            </w:r>
            <w:r w:rsidRPr="00CD773A">
              <w:rPr>
                <w:sz w:val="16"/>
                <w:szCs w:val="16"/>
              </w:rPr>
              <w:t xml:space="preserve"> Es una herramienta con un coste bajo. </w:t>
            </w:r>
          </w:p>
          <w:p w14:paraId="4AC297CA" w14:textId="675DFB73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</w:t>
            </w:r>
            <w:r w:rsidRPr="00CD773A">
              <w:rPr>
                <w:sz w:val="16"/>
                <w:szCs w:val="16"/>
              </w:rPr>
              <w:t xml:space="preserve"> Tiene una gran documentación</w:t>
            </w:r>
          </w:p>
          <w:p w14:paraId="72274409" w14:textId="404BFACD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7.-</w:t>
            </w:r>
            <w:r w:rsidRPr="00CD773A">
              <w:rPr>
                <w:sz w:val="16"/>
                <w:szCs w:val="16"/>
              </w:rPr>
              <w:t>Es un complemento perfecto para JavaScript.</w:t>
            </w:r>
          </w:p>
        </w:tc>
        <w:tc>
          <w:tcPr>
            <w:tcW w:w="2391" w:type="dxa"/>
          </w:tcPr>
          <w:p w14:paraId="2D66F505" w14:textId="534A6ADA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No es una solución adecuada para aplicaciones con transacciones complejas</w:t>
            </w:r>
          </w:p>
          <w:p w14:paraId="61D28C91" w14:textId="61472C42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>No tiene un reemplazo para las soluciones de herencia</w:t>
            </w:r>
          </w:p>
          <w:p w14:paraId="2FFA99C2" w14:textId="02021520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>
              <w:t xml:space="preserve"> </w:t>
            </w:r>
            <w:r w:rsidRPr="00CD773A">
              <w:rPr>
                <w:sz w:val="16"/>
                <w:szCs w:val="16"/>
              </w:rPr>
              <w:t xml:space="preserve">No es una base de datos adecuada para aplicaciones con transacciones complejas </w:t>
            </w:r>
          </w:p>
          <w:p w14:paraId="6FA3A67E" w14:textId="3C07B486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 w:rsidRPr="00CD773A">
              <w:rPr>
                <w:sz w:val="16"/>
                <w:szCs w:val="16"/>
              </w:rPr>
              <w:t xml:space="preserve"> Es una tecnología joven</w:t>
            </w:r>
          </w:p>
          <w:p w14:paraId="676A0142" w14:textId="0B96810D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</w:t>
            </w:r>
            <w:r w:rsidRPr="00CD773A">
              <w:rPr>
                <w:sz w:val="16"/>
                <w:szCs w:val="16"/>
              </w:rPr>
              <w:t xml:space="preserve"> No tiene </w:t>
            </w:r>
            <w:proofErr w:type="spellStart"/>
            <w:r w:rsidRPr="00CD773A">
              <w:rPr>
                <w:sz w:val="16"/>
                <w:szCs w:val="16"/>
              </w:rPr>
              <w:t>Joins</w:t>
            </w:r>
            <w:proofErr w:type="spellEnd"/>
            <w:r w:rsidRPr="00CD773A">
              <w:rPr>
                <w:sz w:val="16"/>
                <w:szCs w:val="16"/>
              </w:rPr>
              <w:t xml:space="preserve"> para consultas</w:t>
            </w:r>
          </w:p>
        </w:tc>
      </w:tr>
      <w:tr w:rsidR="00CD773A" w14:paraId="7DC74FE2" w14:textId="77777777" w:rsidTr="00CD773A">
        <w:trPr>
          <w:trHeight w:val="1657"/>
        </w:trPr>
        <w:tc>
          <w:tcPr>
            <w:tcW w:w="2390" w:type="dxa"/>
            <w:gridSpan w:val="2"/>
          </w:tcPr>
          <w:p w14:paraId="62E9F5E9" w14:textId="1FF58F80" w:rsidR="00CD773A" w:rsidRDefault="00CD773A" w:rsidP="00CD773A">
            <w:pPr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0" locked="0" layoutInCell="1" allowOverlap="1" wp14:anchorId="26DD6906" wp14:editId="56EC5D04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247015</wp:posOffset>
                  </wp:positionV>
                  <wp:extent cx="685800" cy="685800"/>
                  <wp:effectExtent l="0" t="0" r="0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t>Firebase</w:t>
            </w:r>
            <w:proofErr w:type="spellEnd"/>
          </w:p>
        </w:tc>
        <w:tc>
          <w:tcPr>
            <w:tcW w:w="2391" w:type="dxa"/>
          </w:tcPr>
          <w:p w14:paraId="59B690AA" w14:textId="281ABC17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Es multiplataforma</w:t>
            </w:r>
          </w:p>
          <w:p w14:paraId="4BD8B8E0" w14:textId="44382BB7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>Monetización.</w:t>
            </w:r>
          </w:p>
          <w:p w14:paraId="169BDC11" w14:textId="77777777" w:rsid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>Gran poder de crecimiento</w:t>
            </w:r>
          </w:p>
          <w:p w14:paraId="54395186" w14:textId="074FAC91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4.-Cuenta con n</w:t>
            </w:r>
            <w:r w:rsidRPr="00CD773A">
              <w:rPr>
                <w:sz w:val="16"/>
                <w:szCs w:val="16"/>
              </w:rPr>
              <w:t>otificaciones e invitaciones.</w:t>
            </w:r>
          </w:p>
          <w:p w14:paraId="0F12A29C" w14:textId="23704553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5.-</w:t>
            </w:r>
            <w:r w:rsidRPr="00CD773A">
              <w:rPr>
                <w:sz w:val="16"/>
                <w:szCs w:val="16"/>
              </w:rPr>
              <w:t xml:space="preserve">Ofrece el desarrollo y gestión de apps multiplataforma gracias a sus </w:t>
            </w:r>
            <w:proofErr w:type="spellStart"/>
            <w:r w:rsidRPr="00CD773A">
              <w:rPr>
                <w:sz w:val="16"/>
                <w:szCs w:val="16"/>
              </w:rPr>
              <w:t>APIs</w:t>
            </w:r>
            <w:proofErr w:type="spellEnd"/>
            <w:r w:rsidRPr="00CD773A">
              <w:rPr>
                <w:sz w:val="16"/>
                <w:szCs w:val="16"/>
              </w:rPr>
              <w:t xml:space="preserve"> integradas a SDK tanto para JavaScript como para iOS y Android,</w:t>
            </w:r>
          </w:p>
        </w:tc>
        <w:tc>
          <w:tcPr>
            <w:tcW w:w="2391" w:type="dxa"/>
          </w:tcPr>
          <w:p w14:paraId="16415D0C" w14:textId="4B89DF8E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Facilita el envío de notificaciones</w:t>
            </w:r>
          </w:p>
          <w:p w14:paraId="16338BF3" w14:textId="6A01116F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>Permite la monetización</w:t>
            </w:r>
          </w:p>
          <w:p w14:paraId="68171132" w14:textId="31F708E5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 xml:space="preserve">Engloba </w:t>
            </w:r>
            <w:proofErr w:type="spellStart"/>
            <w:r w:rsidRPr="00CD773A">
              <w:rPr>
                <w:sz w:val="16"/>
                <w:szCs w:val="16"/>
              </w:rPr>
              <w:t>Analytics</w:t>
            </w:r>
            <w:proofErr w:type="spellEnd"/>
          </w:p>
          <w:p w14:paraId="625A79D7" w14:textId="06286501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4.-Soporte gratuito</w:t>
            </w:r>
          </w:p>
          <w:p w14:paraId="3E7270ED" w14:textId="13863B93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5.-Estabilidad</w:t>
            </w:r>
          </w:p>
          <w:p w14:paraId="448BDC56" w14:textId="1334EAF2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6.-Seguridad</w:t>
            </w:r>
          </w:p>
        </w:tc>
        <w:tc>
          <w:tcPr>
            <w:tcW w:w="2391" w:type="dxa"/>
          </w:tcPr>
          <w:p w14:paraId="3762F965" w14:textId="77777777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1.-Precio</w:t>
            </w:r>
          </w:p>
          <w:p w14:paraId="502AB8B3" w14:textId="3A72227C" w:rsidR="00CD773A" w:rsidRPr="00CD773A" w:rsidRDefault="00CD773A" w:rsidP="00CD773A">
            <w:pPr>
              <w:rPr>
                <w:sz w:val="16"/>
                <w:szCs w:val="16"/>
              </w:rPr>
            </w:pPr>
            <w:r w:rsidRPr="00CD773A">
              <w:rPr>
                <w:sz w:val="16"/>
                <w:szCs w:val="16"/>
              </w:rPr>
              <w:t>2.-Las herramientas de consultas no están en SQL estándar.</w:t>
            </w:r>
          </w:p>
          <w:p w14:paraId="5E10CDE4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>Limitado a 100 conexiones y 1 GB de almacenamiento</w:t>
            </w:r>
          </w:p>
          <w:p w14:paraId="2945BAA0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>
              <w:t xml:space="preserve"> </w:t>
            </w:r>
            <w:r w:rsidRPr="00CD773A">
              <w:rPr>
                <w:sz w:val="16"/>
                <w:szCs w:val="16"/>
              </w:rPr>
              <w:t>Tu no alojas los datos</w:t>
            </w:r>
          </w:p>
          <w:p w14:paraId="0F35A4FD" w14:textId="1B205A6F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</w:t>
            </w:r>
            <w:r w:rsidRPr="00CD773A">
              <w:rPr>
                <w:sz w:val="16"/>
                <w:szCs w:val="16"/>
              </w:rPr>
              <w:t>El formato de almacenamiento es completamente diferente al de SQL</w:t>
            </w:r>
          </w:p>
          <w:p w14:paraId="4490B046" w14:textId="1115DFC1" w:rsidR="00CD773A" w:rsidRPr="00CD773A" w:rsidRDefault="00CD773A" w:rsidP="00CD773A">
            <w:pPr>
              <w:rPr>
                <w:sz w:val="16"/>
                <w:szCs w:val="16"/>
              </w:rPr>
            </w:pPr>
          </w:p>
        </w:tc>
      </w:tr>
      <w:tr w:rsidR="00CD773A" w14:paraId="2651FA67" w14:textId="77777777" w:rsidTr="00CD773A">
        <w:trPr>
          <w:trHeight w:val="1565"/>
        </w:trPr>
        <w:tc>
          <w:tcPr>
            <w:tcW w:w="2390" w:type="dxa"/>
            <w:gridSpan w:val="2"/>
          </w:tcPr>
          <w:p w14:paraId="4606048D" w14:textId="31BB13B9" w:rsidR="00CD773A" w:rsidRDefault="00CD773A" w:rsidP="00CD773A">
            <w:pPr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1312" behindDoc="0" locked="0" layoutInCell="1" allowOverlap="1" wp14:anchorId="439D2598" wp14:editId="33455147">
                  <wp:simplePos x="0" y="0"/>
                  <wp:positionH relativeFrom="column">
                    <wp:posOffset>403225</wp:posOffset>
                  </wp:positionH>
                  <wp:positionV relativeFrom="paragraph">
                    <wp:posOffset>218440</wp:posOffset>
                  </wp:positionV>
                  <wp:extent cx="607695" cy="607695"/>
                  <wp:effectExtent l="0" t="0" r="0" b="0"/>
                  <wp:wrapTopAndBottom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695" cy="607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t>SQLlite</w:t>
            </w:r>
            <w:proofErr w:type="spellEnd"/>
          </w:p>
        </w:tc>
        <w:tc>
          <w:tcPr>
            <w:tcW w:w="2391" w:type="dxa"/>
          </w:tcPr>
          <w:p w14:paraId="7927FB37" w14:textId="5EA9275A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La base de datos completa se encuentra en un solo archivo.</w:t>
            </w:r>
          </w:p>
          <w:p w14:paraId="0DDD702F" w14:textId="6B0F954E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</w:t>
            </w:r>
            <w:r w:rsidRPr="00CD773A">
              <w:rPr>
                <w:sz w:val="16"/>
                <w:szCs w:val="16"/>
              </w:rPr>
              <w:t>Puede funcionar enteramente en memoria, lo que la hace muy rápida.</w:t>
            </w:r>
          </w:p>
          <w:p w14:paraId="032570A7" w14:textId="559E9D55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 xml:space="preserve">Tiene un </w:t>
            </w:r>
            <w:proofErr w:type="spellStart"/>
            <w:r w:rsidRPr="00CD773A">
              <w:rPr>
                <w:sz w:val="16"/>
                <w:szCs w:val="16"/>
              </w:rPr>
              <w:t>footprint</w:t>
            </w:r>
            <w:proofErr w:type="spellEnd"/>
            <w:r w:rsidRPr="00CD773A">
              <w:rPr>
                <w:sz w:val="16"/>
                <w:szCs w:val="16"/>
              </w:rPr>
              <w:t xml:space="preserve"> menor a 230KB.</w:t>
            </w:r>
          </w:p>
          <w:p w14:paraId="4E5F6546" w14:textId="64A281D8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 w:rsidRPr="00CD773A">
              <w:rPr>
                <w:sz w:val="16"/>
                <w:szCs w:val="16"/>
              </w:rPr>
              <w:t>Es totalmente autocontenida (sin dependencias externas).</w:t>
            </w:r>
          </w:p>
          <w:p w14:paraId="79ABEED2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</w:t>
            </w:r>
            <w:r w:rsidRPr="00CD773A">
              <w:rPr>
                <w:sz w:val="16"/>
                <w:szCs w:val="16"/>
              </w:rPr>
              <w:t>Cuenta con librerías de acceso para muchos lenguajes de programación.</w:t>
            </w:r>
          </w:p>
          <w:p w14:paraId="641FF0AB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6.-Multisistema</w:t>
            </w:r>
          </w:p>
          <w:p w14:paraId="49A87F39" w14:textId="574119EE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6.-Codigo Abierto</w:t>
            </w:r>
          </w:p>
        </w:tc>
        <w:tc>
          <w:tcPr>
            <w:tcW w:w="2391" w:type="dxa"/>
          </w:tcPr>
          <w:p w14:paraId="29286445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>Es estable</w:t>
            </w:r>
            <w:r>
              <w:rPr>
                <w:sz w:val="16"/>
                <w:szCs w:val="16"/>
              </w:rPr>
              <w:t xml:space="preserve"> </w:t>
            </w:r>
          </w:p>
          <w:p w14:paraId="3EE872C1" w14:textId="23A021F7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2.-Es </w:t>
            </w:r>
            <w:r w:rsidRPr="00CD773A">
              <w:rPr>
                <w:sz w:val="16"/>
                <w:szCs w:val="16"/>
              </w:rPr>
              <w:t>multiplataforma y compatible con versiones anteriores.</w:t>
            </w:r>
          </w:p>
          <w:p w14:paraId="76872430" w14:textId="27800F72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>Su código es de dominio público y gratuito.</w:t>
            </w:r>
          </w:p>
          <w:p w14:paraId="3984299E" w14:textId="7584D438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4.-</w:t>
            </w:r>
            <w:r w:rsidRPr="00CD773A">
              <w:rPr>
                <w:sz w:val="16"/>
                <w:szCs w:val="16"/>
              </w:rPr>
              <w:t>No requiere instalación o configuración.</w:t>
            </w:r>
          </w:p>
          <w:p w14:paraId="68BF46AF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</w:t>
            </w:r>
            <w:r w:rsidRPr="00CD773A">
              <w:rPr>
                <w:sz w:val="16"/>
                <w:szCs w:val="16"/>
              </w:rPr>
              <w:t>Guarda la base de datos en un solo archivo</w:t>
            </w:r>
          </w:p>
          <w:p w14:paraId="7658B7A3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6.-UtilizaSQL</w:t>
            </w:r>
          </w:p>
          <w:p w14:paraId="2F922ED5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7.-Ocupa poco espacio</w:t>
            </w:r>
          </w:p>
          <w:p w14:paraId="6FE96F22" w14:textId="40023403" w:rsidR="00CD773A" w:rsidRPr="00CD773A" w:rsidRDefault="00CD773A" w:rsidP="00CD773A">
            <w:pPr>
              <w:rPr>
                <w:sz w:val="16"/>
                <w:szCs w:val="16"/>
              </w:rPr>
            </w:pPr>
          </w:p>
        </w:tc>
        <w:tc>
          <w:tcPr>
            <w:tcW w:w="2391" w:type="dxa"/>
          </w:tcPr>
          <w:p w14:paraId="19883AB8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1.-</w:t>
            </w:r>
            <w:r w:rsidRPr="00CD773A">
              <w:rPr>
                <w:sz w:val="16"/>
                <w:szCs w:val="16"/>
              </w:rPr>
              <w:t xml:space="preserve">Es más simple </w:t>
            </w:r>
          </w:p>
          <w:p w14:paraId="2EDBBEF7" w14:textId="2106FB33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2.-N</w:t>
            </w:r>
            <w:r w:rsidRPr="00CD773A">
              <w:rPr>
                <w:sz w:val="16"/>
                <w:szCs w:val="16"/>
              </w:rPr>
              <w:t>o admite un gran volumen de información.</w:t>
            </w:r>
          </w:p>
          <w:p w14:paraId="359B18CE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3.-</w:t>
            </w:r>
            <w:r w:rsidRPr="00CD773A">
              <w:rPr>
                <w:sz w:val="16"/>
                <w:szCs w:val="16"/>
              </w:rPr>
              <w:t>Es más restringido con respecto a los formatos de archivos aceptados.</w:t>
            </w:r>
          </w:p>
          <w:p w14:paraId="2FF465D3" w14:textId="39CAA949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4.-No es </w:t>
            </w:r>
            <w:proofErr w:type="spellStart"/>
            <w:r>
              <w:rPr>
                <w:sz w:val="16"/>
                <w:szCs w:val="16"/>
              </w:rPr>
              <w:t>facilmente</w:t>
            </w:r>
            <w:proofErr w:type="spellEnd"/>
            <w:r>
              <w:rPr>
                <w:sz w:val="16"/>
                <w:szCs w:val="16"/>
              </w:rPr>
              <w:t xml:space="preserve"> escalable</w:t>
            </w:r>
          </w:p>
          <w:p w14:paraId="0E0C6BB6" w14:textId="77777777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5.-Problemas de seguridad</w:t>
            </w:r>
          </w:p>
          <w:p w14:paraId="43CDC30D" w14:textId="2FE0701D" w:rsid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6.-Monousuario</w:t>
            </w:r>
          </w:p>
          <w:p w14:paraId="69596A5A" w14:textId="62F20B83" w:rsidR="00CD773A" w:rsidRPr="00CD773A" w:rsidRDefault="00CD773A" w:rsidP="00CD77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7.-Limitacion de almacenamiento</w:t>
            </w:r>
          </w:p>
        </w:tc>
      </w:tr>
    </w:tbl>
    <w:p w14:paraId="31775E26" w14:textId="4BD61D2A" w:rsidR="00E618B0" w:rsidRPr="00E618B0" w:rsidRDefault="00E618B0" w:rsidP="00E618B0">
      <w:pPr>
        <w:rPr>
          <w:color w:val="FF0000"/>
        </w:rPr>
      </w:pPr>
      <w:r>
        <w:t>¿Qué es una base de datos?</w:t>
      </w:r>
      <w:r>
        <w:rPr>
          <w:color w:val="FF0000"/>
        </w:rPr>
        <w:t xml:space="preserve"> Es un conjunto de </w:t>
      </w:r>
      <w:proofErr w:type="spellStart"/>
      <w:r>
        <w:rPr>
          <w:color w:val="FF0000"/>
        </w:rPr>
        <w:t>informcion</w:t>
      </w:r>
      <w:proofErr w:type="spellEnd"/>
    </w:p>
    <w:p w14:paraId="4B63A25C" w14:textId="5172D66D" w:rsidR="00E618B0" w:rsidRPr="00E618B0" w:rsidRDefault="00E618B0" w:rsidP="00E618B0">
      <w:pPr>
        <w:rPr>
          <w:color w:val="FF0000"/>
        </w:rPr>
      </w:pPr>
      <w:r>
        <w:t> ¿Qué es un sistema gestor de base de datos?</w:t>
      </w:r>
      <w:r w:rsidRPr="00E618B0">
        <w:t xml:space="preserve"> </w:t>
      </w:r>
      <w:r w:rsidRPr="00E618B0">
        <w:rPr>
          <w:color w:val="FF0000"/>
        </w:rPr>
        <w:t>es un software que permite administrar una base de datos.</w:t>
      </w:r>
    </w:p>
    <w:p w14:paraId="044076BC" w14:textId="35209138" w:rsidR="00E618B0" w:rsidRPr="00E618B0" w:rsidRDefault="00E618B0" w:rsidP="00E618B0">
      <w:pPr>
        <w:rPr>
          <w:color w:val="FF0000"/>
        </w:rPr>
      </w:pPr>
      <w:r>
        <w:t> De los gestores investigados argumen</w:t>
      </w:r>
      <w:r>
        <w:t xml:space="preserve">ta ¿Cuál elegirías? ¿por qué? </w:t>
      </w:r>
      <w:proofErr w:type="spellStart"/>
      <w:proofErr w:type="gramStart"/>
      <w:r w:rsidRPr="00E618B0">
        <w:rPr>
          <w:color w:val="FF0000"/>
        </w:rPr>
        <w:t>MySQL</w:t>
      </w:r>
      <w:proofErr w:type="spellEnd"/>
      <w:r w:rsidRPr="00E618B0">
        <w:rPr>
          <w:color w:val="FF0000"/>
        </w:rPr>
        <w:t xml:space="preserve">  porque</w:t>
      </w:r>
      <w:proofErr w:type="gramEnd"/>
      <w:r w:rsidRPr="00E618B0">
        <w:rPr>
          <w:color w:val="FF0000"/>
        </w:rPr>
        <w:t xml:space="preserve"> es un sistema operativo que ya conozco</w:t>
      </w:r>
    </w:p>
    <w:p w14:paraId="3817B276" w14:textId="2E5B04F2" w:rsidR="00E618B0" w:rsidRPr="00E618B0" w:rsidRDefault="00E618B0" w:rsidP="00E618B0">
      <w:pPr>
        <w:rPr>
          <w:color w:val="FF0000"/>
        </w:rPr>
      </w:pPr>
      <w:r>
        <w:lastRenderedPageBreak/>
        <w:t> ¿Qué entiendes por modelo?</w:t>
      </w:r>
      <w:r w:rsidRPr="00E618B0">
        <w:t xml:space="preserve"> </w:t>
      </w:r>
      <w:r w:rsidRPr="00E618B0">
        <w:rPr>
          <w:color w:val="FF0000"/>
        </w:rPr>
        <w:t>la representación en pequeño de alguna cosa</w:t>
      </w:r>
    </w:p>
    <w:p w14:paraId="00261A22" w14:textId="01A6E247" w:rsidR="00E618B0" w:rsidRDefault="00E618B0" w:rsidP="00E618B0">
      <w:r>
        <w:t> ¿Qué es el modelo relacional?</w:t>
      </w:r>
      <w:r w:rsidRPr="00E618B0">
        <w:t xml:space="preserve"> </w:t>
      </w:r>
      <w:r w:rsidRPr="00E618B0">
        <w:rPr>
          <w:color w:val="FF0000"/>
        </w:rPr>
        <w:t>es un tipo de base de datos que almacena y proporciona acceso a puntos de datos</w:t>
      </w:r>
    </w:p>
    <w:p w14:paraId="50C545D8" w14:textId="1190980B" w:rsidR="00E618B0" w:rsidRPr="0009616D" w:rsidRDefault="00E618B0" w:rsidP="00E618B0">
      <w:pPr>
        <w:rPr>
          <w:color w:val="FF0000"/>
        </w:rPr>
      </w:pPr>
      <w:r>
        <w:t> ¿Qué es el modelo Entidad-Relación?</w:t>
      </w:r>
      <w:r w:rsidR="0009616D" w:rsidRPr="0009616D">
        <w:t xml:space="preserve"> </w:t>
      </w:r>
      <w:r w:rsidR="0009616D" w:rsidRPr="0009616D">
        <w:rPr>
          <w:color w:val="FF0000"/>
        </w:rPr>
        <w:t>es una herramienta para el modelo de datos</w:t>
      </w:r>
    </w:p>
    <w:p w14:paraId="3B1551DA" w14:textId="77777777" w:rsidR="00E618B0" w:rsidRDefault="00E618B0" w:rsidP="00E618B0">
      <w:r>
        <w:t> ¿Cuál es la diferencia entre modelo relacional Vs modelo Entidad-Relación?</w:t>
      </w:r>
    </w:p>
    <w:p w14:paraId="3BF1ED04" w14:textId="3D075A08" w:rsidR="00E618B0" w:rsidRDefault="00E618B0" w:rsidP="00E618B0">
      <w:r>
        <w:t> ¿Qué es una relación o asociación?</w:t>
      </w:r>
      <w:r w:rsidR="0009616D" w:rsidRPr="0009616D">
        <w:t xml:space="preserve"> </w:t>
      </w:r>
      <w:r w:rsidR="0009616D" w:rsidRPr="0009616D">
        <w:rPr>
          <w:color w:val="FF0000"/>
        </w:rPr>
        <w:t xml:space="preserve">es un conjunto de </w:t>
      </w:r>
      <w:proofErr w:type="spellStart"/>
      <w:r w:rsidR="0009616D" w:rsidRPr="0009616D">
        <w:rPr>
          <w:color w:val="FF0000"/>
        </w:rPr>
        <w:t>tuplas</w:t>
      </w:r>
      <w:proofErr w:type="spellEnd"/>
      <w:r w:rsidR="0009616D" w:rsidRPr="0009616D">
        <w:rPr>
          <w:color w:val="FF0000"/>
        </w:rPr>
        <w:t>, donde cada elemento dⱼ es miembro de Dⱼ, un dominio de datos.</w:t>
      </w:r>
    </w:p>
    <w:p w14:paraId="039C930E" w14:textId="2810A2AD" w:rsidR="0009616D" w:rsidRDefault="00E618B0" w:rsidP="00E618B0">
      <w:r>
        <w:t xml:space="preserve"> ¿Qué es una clave primaria? </w:t>
      </w:r>
      <w:r w:rsidR="0009616D" w:rsidRPr="0009616D">
        <w:rPr>
          <w:color w:val="FF0000"/>
        </w:rPr>
        <w:t>a un campo o a una combinación de campos que identifica de forma única a cada fila de una tabla.</w:t>
      </w:r>
    </w:p>
    <w:p w14:paraId="74A43301" w14:textId="2C6ABBA4" w:rsidR="0090022B" w:rsidRPr="0009616D" w:rsidRDefault="00E618B0" w:rsidP="00E618B0">
      <w:pPr>
        <w:rPr>
          <w:color w:val="FF0000"/>
        </w:rPr>
      </w:pPr>
      <w:r>
        <w:t xml:space="preserve">¿Qué es una clave </w:t>
      </w:r>
      <w:proofErr w:type="spellStart"/>
      <w:r>
        <w:t>candidadata.</w:t>
      </w:r>
      <w:r w:rsidR="0009616D">
        <w:rPr>
          <w:color w:val="FF0000"/>
        </w:rPr>
        <w:t>conjunto</w:t>
      </w:r>
      <w:proofErr w:type="spellEnd"/>
      <w:r w:rsidR="0009616D">
        <w:rPr>
          <w:color w:val="FF0000"/>
        </w:rPr>
        <w:t xml:space="preserve"> de atrivutos</w:t>
      </w:r>
      <w:bookmarkStart w:id="0" w:name="_GoBack"/>
      <w:bookmarkEnd w:id="0"/>
    </w:p>
    <w:sectPr w:rsidR="0090022B" w:rsidRPr="000961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22B"/>
    <w:rsid w:val="0009616D"/>
    <w:rsid w:val="002272E7"/>
    <w:rsid w:val="0090022B"/>
    <w:rsid w:val="00CD773A"/>
    <w:rsid w:val="00E6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352D"/>
  <w15:docId w15:val="{B335D4C5-73A9-4DAB-8548-03BC94A6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7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CD77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3</Pages>
  <Words>1110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</dc:creator>
  <cp:keywords/>
  <dc:description/>
  <cp:lastModifiedBy>COMPUTO 1</cp:lastModifiedBy>
  <cp:revision>2</cp:revision>
  <dcterms:created xsi:type="dcterms:W3CDTF">2022-09-22T03:22:00Z</dcterms:created>
  <dcterms:modified xsi:type="dcterms:W3CDTF">2022-10-05T23:26:00Z</dcterms:modified>
</cp:coreProperties>
</file>