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80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4"/>
          <w:shd w:fill="auto" w:val="clear"/>
        </w:rPr>
        <w:t xml:space="preserve">realisé par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: </w:t>
      </w:r>
      <w:r>
        <w:rPr>
          <w:rFonts w:ascii="Calibri" w:hAnsi="Calibri" w:cs="Calibri" w:eastAsia="Calibri"/>
          <w:color w:val="00B050"/>
          <w:spacing w:val="0"/>
          <w:position w:val="0"/>
          <w:sz w:val="56"/>
          <w:shd w:fill="auto" w:val="clear"/>
        </w:rPr>
        <w:t xml:space="preserve">Arfaoui Ahmed LIOT-2B</w:t>
      </w:r>
    </w:p>
    <w:p>
      <w:pPr>
        <w:spacing w:before="0" w:after="0" w:line="240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8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80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</w:pPr>
      <w:r>
        <w:object w:dxaOrig="7452" w:dyaOrig="8159">
          <v:rect xmlns:o="urn:schemas-microsoft-com:office:office" xmlns:v="urn:schemas-microsoft-com:vml" id="rectole0000000000" style="width:372.600000pt;height:40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399" w:dyaOrig="812">
          <v:rect xmlns:o="urn:schemas-microsoft-com:office:office" xmlns:v="urn:schemas-microsoft-com:vml" id="rectole0000000001" style="width:119.950000pt;height:40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-180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75B9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b/>
          <w:color w:val="5E5E5E"/>
          <w:spacing w:val="0"/>
          <w:position w:val="0"/>
          <w:sz w:val="32"/>
          <w:shd w:fill="auto" w:val="clear"/>
        </w:rPr>
        <w:t xml:space="preserve">SOMMAIRE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75B9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4C7F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004C7F"/>
          <w:spacing w:val="0"/>
          <w:position w:val="0"/>
          <w:sz w:val="28"/>
          <w:shd w:fill="auto" w:val="clear"/>
        </w:rPr>
        <w:t xml:space="preserve">Présentation du projet</w:t>
        <w:br/>
        <w:t xml:space="preserve">A.1. Les objectifs</w:t>
        <w:br/>
        <w:t xml:space="preserve">A.2. Les cibles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5E5E5E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b/>
          <w:color w:val="5E5E5E"/>
          <w:spacing w:val="0"/>
          <w:position w:val="0"/>
          <w:sz w:val="44"/>
          <w:shd w:fill="auto" w:val="clear"/>
        </w:rPr>
        <w:t xml:space="preserve">A. PRESENTATION DU PROJET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  <w:t xml:space="preserve">1) Avec la crise sanitaire actuelle liée au nouveau coronavirus COVID-19, nous voyons un intérêt grandissant envers les caméras thermiques et les thermomètres infrarouges.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  <w:t xml:space="preserve">Ces deux types de produits peuvent en effet venir en aide au personnel en charge de contrôler l'élévation de température d'un individu.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  <w:t xml:space="preserve">En effet, une caméra thermique tout comme un thermomètre infrarouge permet de mesurer à distance une température d'un objet ou d'un être vivant, sans contact.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  <w:t xml:space="preserve">En cette période où il est vital de garder une distance de sécurité avec les autres personnes, la technologie de mesure par infrarouge semble donc être toute indiquée.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  <w:t xml:space="preserve">2)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  <w:t xml:space="preserve">Un système de reconnaissance faciale est une application logicielle visant à reconnaître une personne grâce à son visage de manière automatique.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  <w:t xml:space="preserve"> C'est un domaine de la vision par ordinateur consistant à reconnaître automatiquement une personne à partir d'une image de son visage.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  <w:t xml:space="preserve">Il s'agit d'un sujet particulièrement étudié en vision par ordinateur, avec de très nombreuses publications et brevets, et des conférences spécialisées.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  <w:t xml:space="preserve">La reconnaissance de visage a de nombreuses applications en vidéosurveillance, biométrie, robotique, indexation d'images et de vidéos,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  <w:t xml:space="preserve"> recherche d'images par le contenu, etc. Ces systèmes sont généralement utilisés à des fins de sécurité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  <w:t xml:space="preserve">  Le fonctionnement de ces systèmes se base sur une ou plusieurs caméras pour reconnaître l'utilisateur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5E5E5E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b/>
          <w:color w:val="5E5E5E"/>
          <w:spacing w:val="0"/>
          <w:position w:val="0"/>
          <w:sz w:val="48"/>
          <w:shd w:fill="auto" w:val="clear"/>
        </w:rPr>
        <w:t xml:space="preserve">A.1. Les objectifs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40"/>
          <w:shd w:fill="auto" w:val="clear"/>
        </w:rPr>
        <w:t xml:space="preserve">c'est un projet iot qui nous permettent de filtrer les gens qui sont entree dans un socité a l'aide d'une application logicielle visant à reconnaître une personne grâce à son visage de manière automatique et un caméra thermique pour mesure la temperature du cette personne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5E5E5E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b/>
          <w:color w:val="5E5E5E"/>
          <w:spacing w:val="0"/>
          <w:position w:val="0"/>
          <w:sz w:val="48"/>
          <w:shd w:fill="auto" w:val="clear"/>
        </w:rPr>
        <w:t xml:space="preserve">A.2. Les cibles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40"/>
          <w:shd w:fill="auto" w:val="clear"/>
        </w:rPr>
        <w:t xml:space="preserve">C'est un système orienté vers l'entreprise pour sélectionner des personnes qui sont autorisés à entrer dans l'entreprise dans certaines conditions et est d'abord d'être un ouvrier d'entreprise et deuxièmement d'avoir une température corporelle modérée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2"/>
          <w:shd w:fill="auto" w:val="clear"/>
        </w:rPr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