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B8F2A" w14:textId="77777777" w:rsidR="000528F6" w:rsidRDefault="000528F6" w:rsidP="004917A6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9807797" w14:textId="6C8BD11D" w:rsidR="00E349D2" w:rsidRDefault="000528F6" w:rsidP="00E349D2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4FED8382" wp14:editId="585449E2">
            <wp:extent cx="8615944" cy="1033976"/>
            <wp:effectExtent l="0" t="0" r="0" b="0"/>
            <wp:docPr id="52509072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90724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431" cy="10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0DC0" w14:textId="40625EC9" w:rsidR="00E349D2" w:rsidRDefault="00E349D2" w:rsidP="00E349D2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538C163C" wp14:editId="18DB1E6A">
            <wp:extent cx="2145030" cy="2145030"/>
            <wp:effectExtent l="0" t="0" r="7620" b="7620"/>
            <wp:docPr id="1974362645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62645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308F" w14:textId="77777777" w:rsidR="00E349D2" w:rsidRDefault="00E349D2" w:rsidP="004917A6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D6F0F6E" w14:textId="4AE22658" w:rsidR="004917A6" w:rsidRPr="000528F6" w:rsidRDefault="004917A6" w:rsidP="00E349D2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35D5E05">
        <w:rPr>
          <w:rFonts w:ascii="Times New Roman" w:eastAsia="Times New Roman" w:hAnsi="Times New Roman" w:cs="Times New Roman"/>
          <w:sz w:val="56"/>
          <w:szCs w:val="56"/>
        </w:rPr>
        <w:t>Movies in Box Office and their Analysis</w:t>
      </w:r>
    </w:p>
    <w:p w14:paraId="23278298" w14:textId="427DDC2A" w:rsidR="004917A6" w:rsidRDefault="004917A6" w:rsidP="000528F6">
      <w:pPr>
        <w:jc w:val="center"/>
        <w:rPr>
          <w:rFonts w:ascii="Times New Roman" w:eastAsia="Times New Roman" w:hAnsi="Times New Roman" w:cs="Times New Roman"/>
          <w:sz w:val="40"/>
          <w:szCs w:val="40"/>
          <w:lang w:val="el-GR"/>
        </w:rPr>
      </w:pPr>
      <w:r w:rsidRPr="004917A6">
        <w:rPr>
          <w:rFonts w:ascii="Times New Roman" w:eastAsia="Times New Roman" w:hAnsi="Times New Roman" w:cs="Times New Roman"/>
          <w:sz w:val="40"/>
          <w:szCs w:val="40"/>
          <w:lang w:val="el-GR"/>
        </w:rPr>
        <w:t>Εισαγωγή</w:t>
      </w:r>
    </w:p>
    <w:p w14:paraId="777ACCAF" w14:textId="60BFCA0D" w:rsidR="004917A6" w:rsidRDefault="004917A6" w:rsidP="000528F6">
      <w:pPr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Στα πλαίσια του τελευταίου ακαδημαϊκού έτους όλοι οι φοιτητές ήρθαν αντιμέτωποι με την πτυχιακή εργασία από την αρχή έως το τέλος του έτους. Ο στόχος της πτυχιακής εργασίας με τίτλο </w:t>
      </w:r>
      <w:r>
        <w:rPr>
          <w:rFonts w:ascii="Times New Roman" w:eastAsia="Times New Roman" w:hAnsi="Times New Roman" w:cs="Times New Roman"/>
          <w:sz w:val="24"/>
          <w:szCs w:val="24"/>
        </w:rPr>
        <w:t>Movies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Box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Office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ήταν με την βοήθεια της Μηχανικής Μάθησης, η πρόβλεψη της επιτυχίας από ένα συγκεκριμένο αριθμό ταινιών που ανήκουν στο </w:t>
      </w:r>
      <w:r>
        <w:rPr>
          <w:rFonts w:ascii="Times New Roman" w:eastAsia="Times New Roman" w:hAnsi="Times New Roman" w:cs="Times New Roman"/>
          <w:sz w:val="24"/>
          <w:szCs w:val="24"/>
        </w:rPr>
        <w:t>Imported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στο </w:t>
      </w:r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χρησιμοποιώντας κάποιους συγκεκριμένους παράγοντες. Μερικοί από τους παράγοντες αυτούς ήταν το </w:t>
      </w:r>
      <w:r>
        <w:rPr>
          <w:rFonts w:ascii="Times New Roman" w:eastAsia="Times New Roman" w:hAnsi="Times New Roman" w:cs="Times New Roman"/>
          <w:sz w:val="24"/>
          <w:szCs w:val="24"/>
        </w:rPr>
        <w:t>Runtime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(διάρκεια ταινίας)</w:t>
      </w:r>
      <w:r w:rsidRPr="004917A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της ταινίας ή το </w:t>
      </w:r>
      <w:r>
        <w:rPr>
          <w:rFonts w:ascii="Times New Roman" w:eastAsia="Times New Roman" w:hAnsi="Times New Roman" w:cs="Times New Roman"/>
          <w:sz w:val="24"/>
          <w:szCs w:val="24"/>
        </w:rPr>
        <w:t>Budge</w:t>
      </w:r>
      <w:r w:rsidR="000528F6">
        <w:rPr>
          <w:rFonts w:ascii="Times New Roman" w:eastAsia="Times New Roman" w:hAnsi="Times New Roman" w:cs="Times New Roman"/>
          <w:sz w:val="24"/>
          <w:szCs w:val="24"/>
        </w:rPr>
        <w:t>t</w:t>
      </w:r>
      <w:r w:rsidR="000528F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(Προϋπολογισμός ταινίας) της ταινίας που συνεισφέρουν στην ακρίβεια της πρόβλεψης. Συνήθως η πρόβλεψη αποσκοπούσε με την χρήση δύο προβλεπόμενων παραγόντων, τους</w:t>
      </w:r>
      <w:r w:rsidR="000528F6" w:rsidRPr="000528F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0528F6">
        <w:rPr>
          <w:rFonts w:ascii="Times New Roman" w:eastAsia="Times New Roman" w:hAnsi="Times New Roman" w:cs="Times New Roman"/>
          <w:sz w:val="24"/>
          <w:szCs w:val="24"/>
        </w:rPr>
        <w:t>Gross</w:t>
      </w:r>
      <w:r w:rsidR="000528F6" w:rsidRPr="000528F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0528F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του </w:t>
      </w:r>
      <w:r w:rsidR="000528F6">
        <w:rPr>
          <w:rFonts w:ascii="Times New Roman" w:eastAsia="Times New Roman" w:hAnsi="Times New Roman" w:cs="Times New Roman"/>
          <w:sz w:val="24"/>
          <w:szCs w:val="24"/>
        </w:rPr>
        <w:t>Gross</w:t>
      </w:r>
      <w:r w:rsidR="000528F6" w:rsidRPr="000528F6">
        <w:rPr>
          <w:rFonts w:ascii="Times New Roman" w:eastAsia="Times New Roman" w:hAnsi="Times New Roman" w:cs="Times New Roman"/>
          <w:sz w:val="24"/>
          <w:szCs w:val="24"/>
          <w:lang w:val="el-GR"/>
        </w:rPr>
        <w:t>-</w:t>
      </w:r>
      <w:r w:rsidR="000528F6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(έσοδα και κατάταξη των ταινιών με βάση τα έσοδα αντίστοιχα),  που χρησιμοποιήθηκαν για να εγκριθεί η εμπιστευτικότητα ως προς τον δείκτη ακρίβειας σε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="00E349D2"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E349D2"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Learner</w:t>
      </w:r>
      <w:r w:rsidR="00E349D2"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είτε σε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Confusion</w:t>
      </w:r>
      <w:r w:rsidR="00E349D2"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Matrix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είτε σε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="00E349D2"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Σημασία έχει ότι κατά την διάρκεια της υλοποίησης του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E349D2"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πολλά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Datasets</w:t>
      </w:r>
      <w:r w:rsidR="00E349D2"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 εφαρμοσμένες διεργασίες χρησιμοποιήθηκαν ώστε να γίνει η διαδικασία του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ώσπου να δημιουργηθεί το τελικό </w:t>
      </w:r>
      <w:r w:rsidR="00E349D2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E349D2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3AC754AD" w14:textId="77777777" w:rsidR="00E349D2" w:rsidRDefault="00E349D2" w:rsidP="000528F6">
      <w:pPr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E4050EE" w14:textId="3A476845" w:rsidR="00E349D2" w:rsidRDefault="00E349D2" w:rsidP="00E349D2">
      <w:pPr>
        <w:jc w:val="center"/>
        <w:rPr>
          <w:rFonts w:ascii="Times New Roman" w:eastAsia="Times New Roman" w:hAnsi="Times New Roman" w:cs="Times New Roman"/>
          <w:sz w:val="40"/>
          <w:szCs w:val="40"/>
          <w:lang w:val="el-GR"/>
        </w:rPr>
      </w:pPr>
      <w:r>
        <w:rPr>
          <w:rFonts w:ascii="Times New Roman" w:eastAsia="Times New Roman" w:hAnsi="Times New Roman" w:cs="Times New Roman"/>
          <w:sz w:val="40"/>
          <w:szCs w:val="40"/>
          <w:lang w:val="el-GR"/>
        </w:rPr>
        <w:t>Κύριο Μέρος</w:t>
      </w:r>
    </w:p>
    <w:p w14:paraId="4C4C63FD" w14:textId="77777777" w:rsidR="00D44655" w:rsidRPr="00A6166D" w:rsidRDefault="00E349D2" w:rsidP="00E349D2">
      <w:pPr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Η πτυχιακή εργασία αποτελείται από δύο κομμάτια το θεωρητικό και το πρακτικό. Στο πρακτικό κομμάτι υλοποιήθηκε η έρευνα και η διεργασίες των μοντέλων και των </w:t>
      </w:r>
      <w:r>
        <w:rPr>
          <w:rFonts w:ascii="Times New Roman" w:eastAsia="Times New Roman" w:hAnsi="Times New Roman" w:cs="Times New Roman"/>
          <w:sz w:val="24"/>
          <w:szCs w:val="24"/>
        </w:rPr>
        <w:t>Datasets</w:t>
      </w:r>
      <w:r w:rsidRPr="00E349D2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Μερικές από αυτές είναι 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>ο αλγόριθμος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Hot</w:t>
      </w:r>
      <w:r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Encode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στο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ή διαδικασία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785570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outliers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κατά την οποία αφαιρούνται τα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outliers</w:t>
      </w:r>
      <w:r w:rsidR="00785570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του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785570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μέσα από τον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Live</w:t>
      </w:r>
      <w:r w:rsidR="00785570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Editor</w:t>
      </w:r>
      <w:r w:rsidR="00785570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του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Το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785570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είναι ένα προγραμματιστικό περιβάλλον στο οποίο εφαρμόζονται αλγόριθμοι Μηχανικής Μάθησης και διαθέτει ήδη έτοιμα και εγκατεστημένα εργαλεία Μηχανικής Μάθησης, συγκεκριμένα αυτά που χρησιμοποιήθηκαν ήταν το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="00785570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το </w:t>
      </w:r>
      <w:r w:rsidR="00785570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>. Παρακάτω φαίνονται δύο εικόνες που αντικατοπτρίζουν δύο μοντέλα με την επιθυμητή ακρίβεια</w:t>
      </w:r>
      <w:r w:rsidR="00D4465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της επιτυχίας στο </w:t>
      </w:r>
      <w:r w:rsidR="00D44655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D44655" w:rsidRPr="00D44655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31019963" w14:textId="77777777" w:rsidR="00D44655" w:rsidRPr="00A6166D" w:rsidRDefault="00D44655" w:rsidP="00E349D2">
      <w:pPr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289B0FF" w14:textId="6228AEB6" w:rsidR="00E349D2" w:rsidRPr="00A6166D" w:rsidRDefault="00D44655" w:rsidP="00E349D2">
      <w:pPr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6166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               </w:t>
      </w:r>
      <w:r>
        <w:rPr>
          <w:noProof/>
        </w:rPr>
        <w:drawing>
          <wp:inline distT="0" distB="0" distL="0" distR="0" wp14:anchorId="03BD9AA7" wp14:editId="59F2A377">
            <wp:extent cx="3860617" cy="1856936"/>
            <wp:effectExtent l="0" t="0" r="6985" b="0"/>
            <wp:docPr id="143022087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087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710" cy="19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E349D2" w:rsidRPr="0078557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noProof/>
        </w:rPr>
        <w:drawing>
          <wp:inline distT="0" distB="0" distL="0" distR="0" wp14:anchorId="462BBB49" wp14:editId="20723F49">
            <wp:extent cx="3804920" cy="1863197"/>
            <wp:effectExtent l="0" t="0" r="5080" b="3810"/>
            <wp:docPr id="18296610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102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1" cy="189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3025" w14:textId="2B6E05F1" w:rsidR="00D44655" w:rsidRDefault="00D44655" w:rsidP="00D44655">
      <w:pPr>
        <w:jc w:val="center"/>
        <w:rPr>
          <w:rFonts w:ascii="Times New Roman" w:eastAsia="Times New Roman" w:hAnsi="Times New Roman" w:cs="Times New Roman"/>
          <w:sz w:val="40"/>
          <w:szCs w:val="40"/>
          <w:lang w:val="el-GR"/>
        </w:rPr>
      </w:pPr>
      <w:r>
        <w:rPr>
          <w:rFonts w:ascii="Times New Roman" w:eastAsia="Times New Roman" w:hAnsi="Times New Roman" w:cs="Times New Roman"/>
          <w:sz w:val="40"/>
          <w:szCs w:val="40"/>
          <w:lang w:val="el-GR"/>
        </w:rPr>
        <w:t xml:space="preserve">Αποτελέσματα </w:t>
      </w:r>
    </w:p>
    <w:p w14:paraId="4C1E92F8" w14:textId="0784C946" w:rsidR="00D44655" w:rsidRDefault="00D44655" w:rsidP="00D44655">
      <w:pPr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Τα αποτελέσματα είναι πως το </w:t>
      </w:r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r w:rsidRPr="00D4465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του</w:t>
      </w:r>
      <w:r w:rsidRPr="00D4465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Pr="00D4465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Learner</w:t>
      </w:r>
      <w:r w:rsidRPr="00D4465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C4362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κυμαίνεται μεταξύ 40 με 45 της εκατό ενώ το </w:t>
      </w:r>
      <w:r w:rsidR="00C43623">
        <w:rPr>
          <w:rFonts w:ascii="Times New Roman" w:eastAsia="Times New Roman" w:hAnsi="Times New Roman" w:cs="Times New Roman"/>
          <w:sz w:val="24"/>
          <w:szCs w:val="24"/>
        </w:rPr>
        <w:t>RMSE</w:t>
      </w:r>
      <w:r w:rsidR="00C4362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είναι ένας δείκτης ακρίβειας μέτριας έως κακής απόδοσης.</w:t>
      </w:r>
    </w:p>
    <w:p w14:paraId="2338DB32" w14:textId="227AA59E" w:rsidR="00C43623" w:rsidRDefault="00C43623" w:rsidP="00C43623">
      <w:pPr>
        <w:jc w:val="center"/>
        <w:rPr>
          <w:rFonts w:ascii="Times New Roman" w:eastAsia="Times New Roman" w:hAnsi="Times New Roman" w:cs="Times New Roman"/>
          <w:sz w:val="40"/>
          <w:szCs w:val="40"/>
          <w:lang w:val="el-GR"/>
        </w:rPr>
      </w:pPr>
      <w:r>
        <w:rPr>
          <w:rFonts w:ascii="Times New Roman" w:eastAsia="Times New Roman" w:hAnsi="Times New Roman" w:cs="Times New Roman"/>
          <w:sz w:val="40"/>
          <w:szCs w:val="40"/>
          <w:lang w:val="el-GR"/>
        </w:rPr>
        <w:t>Συμπέρασμα</w:t>
      </w:r>
    </w:p>
    <w:p w14:paraId="72A89030" w14:textId="5DD0DF7F" w:rsidR="00E349D2" w:rsidRPr="00E349D2" w:rsidRDefault="00C43623" w:rsidP="000528F6">
      <w:pPr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Γενικά η Μηχανική Μάθηση είναι μια επιστήμη που εξελίσσεται συνεχόμενα συσχετίσει της επιστήμης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C4362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Mining</w:t>
      </w:r>
      <w:r w:rsidRPr="00C4362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C4362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C43623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Είναι μια αλληλένδετ</w:t>
      </w:r>
      <w:r w:rsidR="00440AFC">
        <w:rPr>
          <w:rFonts w:ascii="Times New Roman" w:eastAsia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αλυσίδα όπου αν σπάσει ένας κρίκος, σπάει ολόκληρη η αλυσίδα.</w:t>
      </w:r>
    </w:p>
    <w:sectPr w:rsidR="00E349D2" w:rsidRPr="00E349D2" w:rsidSect="004917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F9E19" w14:textId="77777777" w:rsidR="009B7255" w:rsidRDefault="009B7255" w:rsidP="00C43623">
      <w:pPr>
        <w:spacing w:after="0" w:line="240" w:lineRule="auto"/>
      </w:pPr>
      <w:r>
        <w:separator/>
      </w:r>
    </w:p>
  </w:endnote>
  <w:endnote w:type="continuationSeparator" w:id="0">
    <w:p w14:paraId="227D44AB" w14:textId="77777777" w:rsidR="009B7255" w:rsidRDefault="009B7255" w:rsidP="00C4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3D758" w14:textId="77777777" w:rsidR="00C43623" w:rsidRDefault="00C43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9EF03" w14:textId="77777777" w:rsidR="00C43623" w:rsidRDefault="00C436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AFA3" w14:textId="77777777" w:rsidR="00C43623" w:rsidRDefault="00C43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FE940" w14:textId="77777777" w:rsidR="009B7255" w:rsidRDefault="009B7255" w:rsidP="00C43623">
      <w:pPr>
        <w:spacing w:after="0" w:line="240" w:lineRule="auto"/>
      </w:pPr>
      <w:r>
        <w:separator/>
      </w:r>
    </w:p>
  </w:footnote>
  <w:footnote w:type="continuationSeparator" w:id="0">
    <w:p w14:paraId="3C192208" w14:textId="77777777" w:rsidR="009B7255" w:rsidRDefault="009B7255" w:rsidP="00C43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0D708" w14:textId="77777777" w:rsidR="00C43623" w:rsidRDefault="00C43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AF9B" w14:textId="77777777" w:rsidR="00C43623" w:rsidRDefault="00C436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FA528" w14:textId="77777777" w:rsidR="00C43623" w:rsidRDefault="00C43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A6"/>
    <w:rsid w:val="000528F6"/>
    <w:rsid w:val="000D1EBF"/>
    <w:rsid w:val="002528F7"/>
    <w:rsid w:val="00440AFC"/>
    <w:rsid w:val="004917A6"/>
    <w:rsid w:val="005F3D5D"/>
    <w:rsid w:val="00657075"/>
    <w:rsid w:val="00785570"/>
    <w:rsid w:val="009B7255"/>
    <w:rsid w:val="00A53EA4"/>
    <w:rsid w:val="00A6166D"/>
    <w:rsid w:val="00C368ED"/>
    <w:rsid w:val="00C43623"/>
    <w:rsid w:val="00D44655"/>
    <w:rsid w:val="00DF378F"/>
    <w:rsid w:val="00E349D2"/>
    <w:rsid w:val="00E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5BEA"/>
  <w15:chartTrackingRefBased/>
  <w15:docId w15:val="{6DB270F0-13F7-4E1E-90A4-50658BA2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A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7A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7A6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7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2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2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aristeidis stagkos</dc:creator>
  <cp:keywords/>
  <dc:description/>
  <cp:lastModifiedBy>aristeidis stagkos</cp:lastModifiedBy>
  <cp:revision>4</cp:revision>
  <dcterms:created xsi:type="dcterms:W3CDTF">2024-05-25T14:11:00Z</dcterms:created>
  <dcterms:modified xsi:type="dcterms:W3CDTF">2024-07-15T18:33:00Z</dcterms:modified>
</cp:coreProperties>
</file>