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2F631" w14:textId="77777777" w:rsidR="00890ECE" w:rsidRDefault="00890ECE">
      <w:pPr>
        <w:spacing w:before="1440"/>
      </w:pPr>
    </w:p>
    <w:p w14:paraId="1942F633" w14:textId="1BCCFE29" w:rsidR="00890ECE" w:rsidRDefault="00DB40A8" w:rsidP="00DB40A8">
      <w:pPr>
        <w:spacing w:after="160"/>
        <w:jc w:val="center"/>
      </w:pPr>
      <w:r>
        <w:rPr>
          <w:b/>
          <w:bCs/>
          <w:noProof/>
          <w:color w:val="1F4E79"/>
          <w:sz w:val="64"/>
          <w:szCs w:val="64"/>
        </w:rPr>
        <w:drawing>
          <wp:inline distT="0" distB="0" distL="0" distR="0" wp14:anchorId="53AF9F98" wp14:editId="37DF1729">
            <wp:extent cx="4434840" cy="4267200"/>
            <wp:effectExtent l="0" t="0" r="381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b/>
          <w:bCs/>
          <w:color w:val="1F4E79"/>
          <w:sz w:val="64"/>
          <w:szCs w:val="64"/>
        </w:rPr>
        <w:t xml:space="preserve"> </w:t>
      </w:r>
    </w:p>
    <w:p w14:paraId="1942F634" w14:textId="77777777" w:rsidR="00890ECE" w:rsidRDefault="00000000">
      <w:pPr>
        <w:spacing w:after="720"/>
        <w:jc w:val="center"/>
      </w:pPr>
      <w:r>
        <w:rPr>
          <w:color w:val="595959"/>
        </w:rPr>
        <w:t>v1.0.0  ·  MIT License  ·  Open Source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ECE" w14:paraId="1942F6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942F635" w14:textId="77777777" w:rsidR="00890ECE" w:rsidRDefault="00000000">
            <w:r>
              <w:rPr>
                <w:color w:val="1F3864"/>
              </w:rPr>
              <w:t>Keep active context small. Store knowledge externally. Retrieve only what is needed.</w:t>
            </w:r>
          </w:p>
        </w:tc>
      </w:tr>
    </w:tbl>
    <w:p w14:paraId="1942F637" w14:textId="77777777" w:rsidR="00890ECE" w:rsidRDefault="00890ECE">
      <w:pPr>
        <w:spacing w:before="3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90ECE" w14:paraId="1942F6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38" w14:textId="77777777" w:rsidR="00890ECE" w:rsidRDefault="00000000">
            <w:r>
              <w:rPr>
                <w:b/>
                <w:bCs/>
                <w:color w:val="1F4E79"/>
                <w:sz w:val="20"/>
                <w:szCs w:val="20"/>
              </w:rPr>
              <w:t>Postgres + pgvector + Redis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39" w14:textId="77777777" w:rsidR="00890ECE" w:rsidRDefault="00000000">
            <w:r>
              <w:rPr>
                <w:b/>
                <w:bCs/>
                <w:color w:val="1F4E79"/>
                <w:sz w:val="20"/>
                <w:szCs w:val="20"/>
              </w:rPr>
              <w:t>Scribe + Archivist agents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3A" w14:textId="77777777" w:rsidR="00890ECE" w:rsidRDefault="00000000">
            <w:r>
              <w:rPr>
                <w:b/>
                <w:bCs/>
                <w:color w:val="1F4E79"/>
                <w:sz w:val="20"/>
                <w:szCs w:val="20"/>
              </w:rPr>
              <w:t>Hybrid retrieval + graph traversal</w:t>
            </w:r>
          </w:p>
        </w:tc>
      </w:tr>
    </w:tbl>
    <w:p w14:paraId="1942F63C" w14:textId="77777777" w:rsidR="00890ECE" w:rsidRDefault="00000000">
      <w:r>
        <w:br w:type="page"/>
      </w:r>
    </w:p>
    <w:p w14:paraId="1942F63D" w14:textId="77777777" w:rsidR="00890ECE" w:rsidRDefault="00000000">
      <w:pPr>
        <w:pBdr>
          <w:bottom w:val="single" w:sz="4" w:space="1" w:color="2E75B6"/>
        </w:pBdr>
        <w:spacing w:before="240" w:after="360"/>
      </w:pPr>
      <w:r>
        <w:rPr>
          <w:b/>
          <w:bCs/>
          <w:color w:val="1F4E79"/>
          <w:sz w:val="32"/>
          <w:szCs w:val="32"/>
        </w:rPr>
        <w:lastRenderedPageBreak/>
        <w:t>Table of Contents</w:t>
      </w:r>
    </w:p>
    <w:sdt>
      <w:sdtPr>
        <w:alias w:val="Table of Contents"/>
        <w:id w:val="1895692888"/>
      </w:sdtPr>
      <w:sdtContent>
        <w:p w14:paraId="4AF089EF" w14:textId="660BEC90" w:rsidR="00DB40A8" w:rsidRDefault="00000000">
          <w:pPr>
            <w:pStyle w:val="Sommario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989674" w:history="1">
            <w:r w:rsidR="00DB40A8" w:rsidRPr="000E35C5">
              <w:rPr>
                <w:rStyle w:val="Collegamentoipertestuale"/>
                <w:noProof/>
              </w:rPr>
              <w:t>1.  The Core Principle</w:t>
            </w:r>
            <w:r w:rsidR="00DB40A8">
              <w:rPr>
                <w:noProof/>
              </w:rPr>
              <w:tab/>
            </w:r>
            <w:r w:rsidR="00DB40A8">
              <w:rPr>
                <w:noProof/>
              </w:rPr>
              <w:fldChar w:fldCharType="begin"/>
            </w:r>
            <w:r w:rsidR="00DB40A8">
              <w:rPr>
                <w:noProof/>
              </w:rPr>
              <w:instrText xml:space="preserve"> PAGEREF _Toc231989674 \h </w:instrText>
            </w:r>
            <w:r w:rsidR="00DB40A8">
              <w:rPr>
                <w:noProof/>
              </w:rPr>
            </w:r>
            <w:r w:rsidR="00DB40A8">
              <w:rPr>
                <w:noProof/>
              </w:rPr>
              <w:fldChar w:fldCharType="separate"/>
            </w:r>
            <w:r w:rsidR="00DB40A8">
              <w:rPr>
                <w:noProof/>
              </w:rPr>
              <w:t>4</w:t>
            </w:r>
            <w:r w:rsidR="00DB40A8">
              <w:rPr>
                <w:noProof/>
              </w:rPr>
              <w:fldChar w:fldCharType="end"/>
            </w:r>
          </w:hyperlink>
        </w:p>
        <w:p w14:paraId="08E86C12" w14:textId="55AC3787" w:rsidR="00DB40A8" w:rsidRDefault="00DB40A8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1989675" w:history="1">
            <w:r w:rsidRPr="000E35C5">
              <w:rPr>
                <w:rStyle w:val="Collegamentoipertestuale"/>
                <w:noProof/>
              </w:rPr>
              <w:t>2.  End-to-End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86A4A3" w14:textId="613154DD" w:rsidR="00DB40A8" w:rsidRDefault="00DB40A8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1989676" w:history="1">
            <w:r w:rsidRPr="000E35C5">
              <w:rPr>
                <w:rStyle w:val="Collegamentoipertestuale"/>
                <w:noProof/>
              </w:rPr>
              <w:t>2.1  Pipeline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66E099" w14:textId="33DF98B0" w:rsidR="00DB40A8" w:rsidRDefault="00DB40A8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1989677" w:history="1">
            <w:r w:rsidRPr="000E35C5">
              <w:rPr>
                <w:rStyle w:val="Collegamentoipertestuale"/>
                <w:noProof/>
              </w:rPr>
              <w:t>2.2  Knowledge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C3302F" w14:textId="29BE8182" w:rsidR="00DB40A8" w:rsidRDefault="00DB40A8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1989678" w:history="1">
            <w:r w:rsidRPr="000E35C5">
              <w:rPr>
                <w:rStyle w:val="Collegamentoipertestuale"/>
                <w:noProof/>
              </w:rPr>
              <w:t>3.  Hybrid Retrieval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71C7CC6" w14:textId="4E4C6DE7" w:rsidR="00DB40A8" w:rsidRDefault="00DB40A8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1989679" w:history="1">
            <w:r w:rsidRPr="000E35C5">
              <w:rPr>
                <w:rStyle w:val="Collegamentoipertestuale"/>
                <w:noProof/>
              </w:rPr>
              <w:t>3.1  Scoring Formula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EBA1F4" w14:textId="5CABE37C" w:rsidR="00DB40A8" w:rsidRDefault="00DB40A8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1989680" w:history="1">
            <w:r w:rsidRPr="000E35C5">
              <w:rPr>
                <w:rStyle w:val="Collegamentoipertestuale"/>
                <w:noProof/>
              </w:rPr>
              <w:t>3.2  Implementation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CB0E84E" w14:textId="6EFABB79" w:rsidR="00DB40A8" w:rsidRDefault="00DB40A8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1989681" w:history="1">
            <w:r w:rsidRPr="000E35C5">
              <w:rPr>
                <w:rStyle w:val="Collegamentoipertestuale"/>
                <w:noProof/>
              </w:rPr>
              <w:t>3.3  Graph Traversal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CCC9EF" w14:textId="58AB2FAC" w:rsidR="00DB40A8" w:rsidRDefault="00DB40A8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1989682" w:history="1">
            <w:r w:rsidRPr="000E35C5">
              <w:rPr>
                <w:rStyle w:val="Collegamentoipertestuale"/>
                <w:noProof/>
              </w:rPr>
              <w:t>4.  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06BA840" w14:textId="2CF7FAC5" w:rsidR="00DB40A8" w:rsidRDefault="00DB40A8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1989683" w:history="1">
            <w:r w:rsidRPr="000E35C5">
              <w:rPr>
                <w:rStyle w:val="Collegamentoipertestuale"/>
                <w:noProof/>
              </w:rPr>
              <w:t>5.  File-by-File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224B3C" w14:textId="424A3810" w:rsidR="00DB40A8" w:rsidRDefault="00DB40A8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1989684" w:history="1">
            <w:r w:rsidRPr="000E35C5">
              <w:rPr>
                <w:rStyle w:val="Collegamentoipertestuale"/>
                <w:noProof/>
              </w:rPr>
              <w:t>5.1  src/config.py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7AD082C" w14:textId="204A67AF" w:rsidR="00DB40A8" w:rsidRDefault="00DB40A8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1989685" w:history="1">
            <w:r w:rsidRPr="000E35C5">
              <w:rPr>
                <w:rStyle w:val="Collegamentoipertestuale"/>
                <w:noProof/>
              </w:rPr>
              <w:t>5.2  src/db/client.py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1F814F" w14:textId="71B46779" w:rsidR="00DB40A8" w:rsidRDefault="00DB40A8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1989686" w:history="1">
            <w:r w:rsidRPr="000E35C5">
              <w:rPr>
                <w:rStyle w:val="Collegamentoipertestuale"/>
                <w:noProof/>
              </w:rPr>
              <w:t>5.3  src/db/migrations/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B0A12B" w14:textId="0F073ED7" w:rsidR="00DB40A8" w:rsidRDefault="00DB40A8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31989687" w:history="1">
            <w:r w:rsidRPr="000E35C5">
              <w:rPr>
                <w:rStyle w:val="Collegamentoipertestuale"/>
                <w:noProof/>
              </w:rPr>
              <w:t>001_initial_schema.py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E23D6FF" w14:textId="365E065C" w:rsidR="00DB40A8" w:rsidRDefault="00DB40A8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31989688" w:history="1">
            <w:r w:rsidRPr="000E35C5">
              <w:rPr>
                <w:rStyle w:val="Collegamentoipertestuale"/>
                <w:noProof/>
              </w:rPr>
              <w:t>002_knowledge_fts_index.py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FFBCF86" w14:textId="60F570ED" w:rsidR="00DB40A8" w:rsidRDefault="00DB40A8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1989689" w:history="1">
            <w:r w:rsidRPr="000E35C5">
              <w:rPr>
                <w:rStyle w:val="Collegamentoipertestuale"/>
                <w:noProof/>
              </w:rPr>
              <w:t>5.4  src/agents/scribe/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A552E2F" w14:textId="64ED9252" w:rsidR="00DB40A8" w:rsidRDefault="00DB40A8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1989690" w:history="1">
            <w:r w:rsidRPr="000E35C5">
              <w:rPr>
                <w:rStyle w:val="Collegamentoipertestuale"/>
                <w:noProof/>
              </w:rPr>
              <w:t>5.5  src/agents/archivist/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0D98723" w14:textId="507A043E" w:rsidR="00DB40A8" w:rsidRDefault="00DB40A8">
          <w:pPr>
            <w:pStyle w:val="Sommario3"/>
            <w:tabs>
              <w:tab w:val="right" w:leader="dot" w:pos="9016"/>
            </w:tabs>
            <w:rPr>
              <w:noProof/>
            </w:rPr>
          </w:pPr>
          <w:hyperlink w:anchor="_Toc231989691" w:history="1">
            <w:r w:rsidRPr="000E35C5">
              <w:rPr>
                <w:rStyle w:val="Collegamentoipertestuale"/>
                <w:noProof/>
              </w:rPr>
              <w:t>Pipeline steps for each knowledge candidate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421F6D3" w14:textId="4E65D49B" w:rsidR="00DB40A8" w:rsidRDefault="00DB40A8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1989692" w:history="1">
            <w:r w:rsidRPr="000E35C5">
              <w:rPr>
                <w:rStyle w:val="Collegamentoipertestuale"/>
                <w:noProof/>
              </w:rPr>
              <w:t>5.6  src/retrieval/scorer.py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606BD78" w14:textId="38806226" w:rsidR="00DB40A8" w:rsidRDefault="00DB40A8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1989693" w:history="1">
            <w:r w:rsidRPr="000E35C5">
              <w:rPr>
                <w:rStyle w:val="Collegamentoipertestuale"/>
                <w:noProof/>
              </w:rPr>
              <w:t>5.7  src/retrieval/graph.py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B9F6825" w14:textId="548BE692" w:rsidR="00DB40A8" w:rsidRDefault="00DB40A8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1989694" w:history="1">
            <w:r w:rsidRPr="000E35C5">
              <w:rPr>
                <w:rStyle w:val="Collegamentoipertestuale"/>
                <w:noProof/>
              </w:rPr>
              <w:t>5.8  src/retrieval/__init__.py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D6B1078" w14:textId="77DCB3F8" w:rsidR="00DB40A8" w:rsidRDefault="00DB40A8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1989695" w:history="1">
            <w:r w:rsidRPr="000E35C5">
              <w:rPr>
                <w:rStyle w:val="Collegamentoipertestuale"/>
                <w:noProof/>
              </w:rPr>
              <w:t>5.9  src/api/main.py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63B68E" w14:textId="062F57B2" w:rsidR="00DB40A8" w:rsidRDefault="00DB40A8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1989696" w:history="1">
            <w:r w:rsidRPr="000E35C5">
              <w:rPr>
                <w:rStyle w:val="Collegamentoipertestuale"/>
                <w:noProof/>
              </w:rPr>
              <w:t>5.10  src/pipelines/queues.py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F5F3768" w14:textId="746E4DCC" w:rsidR="00DB40A8" w:rsidRDefault="00DB40A8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1989697" w:history="1">
            <w:r w:rsidRPr="000E35C5">
              <w:rPr>
                <w:rStyle w:val="Collegamentoipertestuale"/>
                <w:noProof/>
              </w:rPr>
              <w:t>5.11  src/tools/backfill.py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2DD781C" w14:textId="1362CDA7" w:rsidR="00DB40A8" w:rsidRDefault="00DB40A8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1989698" w:history="1">
            <w:r w:rsidRPr="000E35C5">
              <w:rPr>
                <w:rStyle w:val="Collegamentoipertestuale"/>
                <w:noProof/>
              </w:rPr>
              <w:t>5.12  src/cli.py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5559027" w14:textId="3383D514" w:rsidR="00DB40A8" w:rsidRDefault="00DB40A8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1989699" w:history="1">
            <w:r w:rsidRPr="000E35C5">
              <w:rPr>
                <w:rStyle w:val="Collegamentoipertestuale"/>
                <w:noProof/>
              </w:rPr>
              <w:t>5.13  sdk/python/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E881B08" w14:textId="7199D1CD" w:rsidR="00DB40A8" w:rsidRDefault="00DB40A8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1989700" w:history="1">
            <w:r w:rsidRPr="000E35C5">
              <w:rPr>
                <w:rStyle w:val="Collegamentoipertestuale"/>
                <w:noProof/>
              </w:rPr>
              <w:t>5.14  sdk/typescript/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81ED34" w14:textId="02A67731" w:rsidR="00DB40A8" w:rsidRDefault="00DB40A8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1989701" w:history="1">
            <w:r w:rsidRPr="000E35C5">
              <w:rPr>
                <w:rStyle w:val="Collegamentoipertestuale"/>
                <w:noProof/>
              </w:rPr>
              <w:t>5.15  templates/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75C1ED" w14:textId="5D86AEB5" w:rsidR="00DB40A8" w:rsidRDefault="00DB40A8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1989702" w:history="1">
            <w:r w:rsidRPr="000E35C5">
              <w:rPr>
                <w:rStyle w:val="Collegamentoipertestuale"/>
                <w:noProof/>
              </w:rPr>
              <w:t>5.16  docs/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D9D795D" w14:textId="02398BE3" w:rsidR="00DB40A8" w:rsidRDefault="00DB40A8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1989703" w:history="1">
            <w:r w:rsidRPr="000E35C5">
              <w:rPr>
                <w:rStyle w:val="Collegamentoipertestuale"/>
                <w:noProof/>
              </w:rPr>
              <w:t>6.  Product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D45BD94" w14:textId="435E1256" w:rsidR="00DB40A8" w:rsidRDefault="00DB40A8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1989704" w:history="1">
            <w:r w:rsidRPr="000E35C5">
              <w:rPr>
                <w:rStyle w:val="Collegamentoipertestuale"/>
                <w:noProof/>
              </w:rPr>
              <w:t>6.1  North Star (MIT, Open Source)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786939B" w14:textId="45EE8AB9" w:rsidR="00DB40A8" w:rsidRDefault="00DB40A8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1989705" w:history="1">
            <w:r w:rsidRPr="000E35C5">
              <w:rPr>
                <w:rStyle w:val="Collegamentoipertestuale"/>
                <w:noProof/>
              </w:rPr>
              <w:t>6.2  North Star Enterprise (Commercial, Future)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D98E08" w14:textId="68AFD534" w:rsidR="00DB40A8" w:rsidRDefault="00DB40A8">
          <w:pPr>
            <w:pStyle w:val="Sommario1"/>
            <w:tabs>
              <w:tab w:val="right" w:leader="dot" w:pos="9016"/>
            </w:tabs>
            <w:rPr>
              <w:noProof/>
            </w:rPr>
          </w:pPr>
          <w:hyperlink w:anchor="_Toc231989706" w:history="1">
            <w:r w:rsidRPr="000E35C5">
              <w:rPr>
                <w:rStyle w:val="Collegamentoipertestuale"/>
                <w:noProof/>
              </w:rPr>
              <w:t>7.  Quick Start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52A91E4" w14:textId="773A24F4" w:rsidR="00DB40A8" w:rsidRDefault="00DB40A8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1989707" w:history="1">
            <w:r w:rsidRPr="000E35C5">
              <w:rPr>
                <w:rStyle w:val="Collegamentoipertestuale"/>
                <w:noProof/>
              </w:rPr>
              <w:t>7.1  Prerequisites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D2B8828" w14:textId="0B273D6E" w:rsidR="00DB40A8" w:rsidRDefault="00DB40A8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1989708" w:history="1">
            <w:r w:rsidRPr="000E35C5">
              <w:rPr>
                <w:rStyle w:val="Collegamentoipertestuale"/>
                <w:noProof/>
              </w:rPr>
              <w:t>7.2  Commands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A134671" w14:textId="50DBF767" w:rsidR="00DB40A8" w:rsidRDefault="00DB40A8">
          <w:pPr>
            <w:pStyle w:val="Sommario2"/>
            <w:tabs>
              <w:tab w:val="right" w:leader="dot" w:pos="9016"/>
            </w:tabs>
            <w:rPr>
              <w:noProof/>
            </w:rPr>
          </w:pPr>
          <w:hyperlink w:anchor="_Toc231989709" w:history="1">
            <w:r w:rsidRPr="000E35C5">
              <w:rPr>
                <w:rStyle w:val="Collegamentoipertestuale"/>
                <w:noProof/>
              </w:rPr>
              <w:t>7.3  Local Embeddings (no OpenAI key)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_Toc231989709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942F640" w14:textId="58956C07" w:rsidR="00890ECE" w:rsidRDefault="00000000">
          <w:r>
            <w:fldChar w:fldCharType="end"/>
          </w:r>
        </w:p>
      </w:sdtContent>
    </w:sdt>
    <w:p w14:paraId="1942F641" w14:textId="77777777" w:rsidR="00890ECE" w:rsidRDefault="00000000">
      <w:pPr>
        <w:pStyle w:val="Titolo1"/>
        <w:shd w:val="clear" w:color="auto" w:fill="1F4E79"/>
        <w:ind w:left="120"/>
      </w:pPr>
      <w:bookmarkStart w:id="0" w:name="_Toc231989674"/>
      <w:r>
        <w:lastRenderedPageBreak/>
        <w:t>1.  The Core Principle</w:t>
      </w:r>
      <w:bookmarkEnd w:id="0"/>
    </w:p>
    <w:p w14:paraId="1942F642" w14:textId="77777777" w:rsidR="00890ECE" w:rsidRDefault="00000000">
      <w:pPr>
        <w:spacing w:before="60" w:after="60"/>
      </w:pPr>
      <w:r>
        <w:rPr>
          <w:color w:val="000000"/>
        </w:rPr>
        <w:t>Most AI memory systems treat everything as memory: conversations, logs, decisions, preferences. This causes context overload, fragmented knowledge, and untraceable decisions.</w:t>
      </w:r>
    </w:p>
    <w:p w14:paraId="1942F643" w14:textId="77777777" w:rsidR="00890ECE" w:rsidRDefault="00000000">
      <w:pPr>
        <w:spacing w:before="60" w:after="60"/>
      </w:pPr>
      <w:r>
        <w:rPr>
          <w:color w:val="000000"/>
        </w:rPr>
        <w:t>North Star works like a real organisation: agents produce reports, reports are distilled into validated knowledge, and knowledge is retrieved on demand — with hybrid scoring and graph traversal.</w:t>
      </w:r>
    </w:p>
    <w:p w14:paraId="1942F644" w14:textId="77777777" w:rsidR="00890ECE" w:rsidRDefault="00890EC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ECE" w14:paraId="1942F6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942F645" w14:textId="77777777" w:rsidR="00890ECE" w:rsidRDefault="00000000">
            <w:r>
              <w:rPr>
                <w:color w:val="1F3864"/>
              </w:rPr>
              <w:t>“Keep active context small. Store knowledge externally. Retrieve only what is needed.”</w:t>
            </w:r>
          </w:p>
        </w:tc>
      </w:tr>
    </w:tbl>
    <w:p w14:paraId="1942F647" w14:textId="77777777" w:rsidR="00890ECE" w:rsidRDefault="00890ECE">
      <w:pPr>
        <w:spacing w:before="80" w:after="80"/>
      </w:pPr>
    </w:p>
    <w:p w14:paraId="1942F648" w14:textId="77777777" w:rsidR="00890ECE" w:rsidRDefault="00000000">
      <w:pPr>
        <w:spacing w:before="60" w:after="60"/>
      </w:pPr>
      <w:r>
        <w:rPr>
          <w:color w:val="000000"/>
        </w:rPr>
        <w:t>North Star defines how a multi-agent system stores, curates, and retrieves institutional memory so it grows wiser over time, not heavier.</w:t>
      </w:r>
    </w:p>
    <w:p w14:paraId="1942F649" w14:textId="77777777" w:rsidR="00890ECE" w:rsidRDefault="00890ECE">
      <w:pPr>
        <w:pBdr>
          <w:bottom w:val="single" w:sz="2" w:space="1" w:color="CCCCCC"/>
        </w:pBdr>
        <w:spacing w:before="120" w:after="120"/>
      </w:pPr>
    </w:p>
    <w:p w14:paraId="1942F64A" w14:textId="77777777" w:rsidR="00890ECE" w:rsidRDefault="00000000">
      <w:pPr>
        <w:pStyle w:val="Titolo1"/>
        <w:shd w:val="clear" w:color="auto" w:fill="1F4E79"/>
        <w:ind w:left="120"/>
      </w:pPr>
      <w:bookmarkStart w:id="1" w:name="_Toc231989675"/>
      <w:r>
        <w:t>2.  End-to-End Process</w:t>
      </w:r>
      <w:bookmarkEnd w:id="1"/>
    </w:p>
    <w:p w14:paraId="1942F64B" w14:textId="77777777" w:rsidR="00890ECE" w:rsidRDefault="00000000">
      <w:pPr>
        <w:pStyle w:val="Titolo2"/>
        <w:pBdr>
          <w:bottom w:val="single" w:sz="4" w:space="1" w:color="2E75B6"/>
        </w:pBdr>
      </w:pPr>
      <w:bookmarkStart w:id="2" w:name="_Toc231989676"/>
      <w:r>
        <w:t>2.1  Pipeline Overview</w:t>
      </w:r>
      <w:bookmarkEnd w:id="2"/>
    </w:p>
    <w:p w14:paraId="1942F64C" w14:textId="77777777" w:rsidR="00890ECE" w:rsidRDefault="00000000">
      <w:pPr>
        <w:spacing w:before="60" w:after="60"/>
      </w:pPr>
      <w:r>
        <w:rPr>
          <w:color w:val="000000"/>
        </w:rPr>
        <w:t>Here is what happens from the moment you send text to North Star until you retrieve context:</w:t>
      </w:r>
    </w:p>
    <w:p w14:paraId="1942F64D" w14:textId="77777777" w:rsidR="00890ECE" w:rsidRDefault="00890EC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ECE" w14:paraId="1942F6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60" w:type="dxa"/>
              <w:left w:w="320" w:type="dxa"/>
              <w:bottom w:w="160" w:type="dxa"/>
              <w:right w:w="320" w:type="dxa"/>
            </w:tcMar>
          </w:tcPr>
          <w:p w14:paraId="1942F64E" w14:textId="77777777" w:rsidR="00890EC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Your text / conversation</w:t>
            </w:r>
          </w:p>
          <w:p w14:paraId="1942F64F" w14:textId="77777777" w:rsidR="00890EC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|</w:t>
            </w:r>
          </w:p>
          <w:p w14:paraId="1942F650" w14:textId="77777777" w:rsidR="00890EC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v</w:t>
            </w:r>
          </w:p>
          <w:p w14:paraId="1942F651" w14:textId="77777777" w:rsidR="00890EC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POST /ingest  -&gt;  Report created  -&gt;  ns:queue:scribe (Redis)</w:t>
            </w:r>
          </w:p>
          <w:p w14:paraId="1942F652" w14:textId="77777777" w:rsidR="00890EC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              |</w:t>
            </w:r>
          </w:p>
          <w:p w14:paraId="1942F653" w14:textId="77777777" w:rsidR="00890EC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              v</w:t>
            </w:r>
          </w:p>
          <w:p w14:paraId="1942F654" w14:textId="77777777" w:rsidR="00890ECE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                                   Scribe Worker</w:t>
            </w:r>
          </w:p>
          <w:p w14:paraId="1942F655" w14:textId="77777777" w:rsidR="00890EC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      Calls Claude API</w:t>
            </w:r>
          </w:p>
          <w:p w14:paraId="1942F656" w14:textId="77777777" w:rsidR="00890EC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      Extracts: knowledge, decisions, entities</w:t>
            </w:r>
          </w:p>
          <w:p w14:paraId="1942F657" w14:textId="77777777" w:rsidR="00890EC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              |</w:t>
            </w:r>
          </w:p>
          <w:p w14:paraId="1942F658" w14:textId="77777777" w:rsidR="00890EC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              v</w:t>
            </w:r>
          </w:p>
          <w:p w14:paraId="1942F659" w14:textId="77777777" w:rsidR="00890ECE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                                  Archivist Worker</w:t>
            </w:r>
          </w:p>
          <w:p w14:paraId="1942F65A" w14:textId="77777777" w:rsidR="00890EC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     Embed -&gt; Duplicate check (sim &gt; 0.92)</w:t>
            </w:r>
          </w:p>
          <w:p w14:paraId="1942F65B" w14:textId="77777777" w:rsidR="00890EC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     Contradiction check (dist &lt; 0.15)</w:t>
            </w:r>
          </w:p>
          <w:p w14:paraId="1942F65C" w14:textId="77777777" w:rsidR="00890EC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     Validate / store</w:t>
            </w:r>
          </w:p>
          <w:p w14:paraId="1942F65D" w14:textId="77777777" w:rsidR="00890EC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              |</w:t>
            </w:r>
          </w:p>
          <w:p w14:paraId="1942F65E" w14:textId="77777777" w:rsidR="00890EC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+-----------+----------+</w:t>
            </w:r>
          </w:p>
          <w:p w14:paraId="1942F65F" w14:textId="77777777" w:rsidR="00890EC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v                     v</w:t>
            </w:r>
          </w:p>
          <w:p w14:paraId="1942F660" w14:textId="77777777" w:rsidR="00890EC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knowledge table          human_review_queue</w:t>
            </w:r>
          </w:p>
          <w:p w14:paraId="1942F661" w14:textId="77777777" w:rsidR="00890EC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status = validated        (contradictions,</w:t>
            </w:r>
          </w:p>
          <w:p w14:paraId="1942F662" w14:textId="77777777" w:rsidR="00890EC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|                high-stakes items)</w:t>
            </w:r>
          </w:p>
          <w:p w14:paraId="1942F663" w14:textId="77777777" w:rsidR="00890EC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v</w:t>
            </w:r>
          </w:p>
          <w:p w14:paraId="1942F664" w14:textId="77777777" w:rsidR="00890ECE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                 POST /retrieve</w:t>
            </w:r>
          </w:p>
          <w:p w14:paraId="1942F665" w14:textId="77777777" w:rsidR="00890EC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a*semantic + b*keyword + g*recency</w:t>
            </w:r>
          </w:p>
          <w:p w14:paraId="1942F666" w14:textId="77777777" w:rsidR="00890EC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+ BFS graph traversal (depth 2)</w:t>
            </w:r>
          </w:p>
        </w:tc>
      </w:tr>
    </w:tbl>
    <w:p w14:paraId="1942F668" w14:textId="77777777" w:rsidR="00890ECE" w:rsidRDefault="00890ECE">
      <w:pPr>
        <w:spacing w:before="200"/>
      </w:pPr>
    </w:p>
    <w:p w14:paraId="1942F669" w14:textId="77777777" w:rsidR="00890ECE" w:rsidRDefault="00000000">
      <w:pPr>
        <w:pStyle w:val="Titolo2"/>
        <w:pBdr>
          <w:bottom w:val="single" w:sz="4" w:space="1" w:color="2E75B6"/>
        </w:pBdr>
      </w:pPr>
      <w:bookmarkStart w:id="3" w:name="_Toc231989677"/>
      <w:r>
        <w:t>2.2  Knowledge Lifecycle</w:t>
      </w:r>
      <w:bookmarkEnd w:id="3"/>
    </w:p>
    <w:p w14:paraId="1942F66A" w14:textId="77777777" w:rsidR="00890ECE" w:rsidRDefault="00000000">
      <w:pPr>
        <w:spacing w:before="60" w:after="60"/>
      </w:pPr>
      <w:r>
        <w:rPr>
          <w:color w:val="000000"/>
        </w:rPr>
        <w:t>Every knowledge item moves through a state machine:</w:t>
      </w:r>
    </w:p>
    <w:p w14:paraId="1942F66B" w14:textId="77777777" w:rsidR="00890ECE" w:rsidRDefault="00890ECE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90ECE" w14:paraId="1942F6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6C" w14:textId="77777777" w:rsidR="00890ECE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6D" w14:textId="77777777" w:rsidR="00890ECE" w:rsidRDefault="00000000">
            <w:r>
              <w:rPr>
                <w:b/>
                <w:bCs/>
                <w:color w:val="1F4E79"/>
                <w:sz w:val="20"/>
                <w:szCs w:val="20"/>
              </w:rPr>
              <w:t>Meaning</w:t>
            </w:r>
          </w:p>
        </w:tc>
      </w:tr>
      <w:tr w:rsidR="00890ECE" w14:paraId="1942F6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6F" w14:textId="77777777" w:rsidR="00890ECE" w:rsidRDefault="00000000">
            <w:r>
              <w:rPr>
                <w:color w:val="000000"/>
                <w:sz w:val="20"/>
                <w:szCs w:val="20"/>
              </w:rPr>
              <w:t>proposed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70" w14:textId="77777777" w:rsidR="00890ECE" w:rsidRDefault="00000000">
            <w:r>
              <w:rPr>
                <w:color w:val="000000"/>
                <w:sz w:val="20"/>
                <w:szCs w:val="20"/>
              </w:rPr>
              <w:t>Extracted by Scribe, not yet validated</w:t>
            </w:r>
          </w:p>
        </w:tc>
      </w:tr>
      <w:tr w:rsidR="00890ECE" w14:paraId="1942F6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72" w14:textId="77777777" w:rsidR="00890ECE" w:rsidRDefault="00000000">
            <w:r>
              <w:rPr>
                <w:color w:val="000000"/>
                <w:sz w:val="20"/>
                <w:szCs w:val="20"/>
              </w:rPr>
              <w:t>validated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73" w14:textId="77777777" w:rsidR="00890ECE" w:rsidRDefault="00000000">
            <w:r>
              <w:rPr>
                <w:color w:val="000000"/>
                <w:sz w:val="20"/>
                <w:szCs w:val="20"/>
              </w:rPr>
              <w:t>Archivist confirmed it’s clean, stored with confidence score</w:t>
            </w:r>
          </w:p>
        </w:tc>
      </w:tr>
      <w:tr w:rsidR="00890ECE" w14:paraId="1942F6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75" w14:textId="77777777" w:rsidR="00890ECE" w:rsidRDefault="00000000">
            <w:r>
              <w:rPr>
                <w:color w:val="000000"/>
                <w:sz w:val="20"/>
                <w:szCs w:val="20"/>
              </w:rPr>
              <w:t>superseded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76" w14:textId="77777777" w:rsidR="00890ECE" w:rsidRDefault="00000000">
            <w:r>
              <w:rPr>
                <w:color w:val="000000"/>
                <w:sz w:val="20"/>
                <w:szCs w:val="20"/>
              </w:rPr>
              <w:t>Replaced by a newer validated item (temporal contradiction)</w:t>
            </w:r>
          </w:p>
        </w:tc>
      </w:tr>
      <w:tr w:rsidR="00890ECE" w14:paraId="1942F6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78" w14:textId="77777777" w:rsidR="00890ECE" w:rsidRDefault="00000000">
            <w:r>
              <w:rPr>
                <w:color w:val="000000"/>
                <w:sz w:val="20"/>
                <w:szCs w:val="20"/>
              </w:rPr>
              <w:t>deprecated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79" w14:textId="77777777" w:rsidR="00890ECE" w:rsidRDefault="00000000">
            <w:r>
              <w:rPr>
                <w:color w:val="000000"/>
                <w:sz w:val="20"/>
                <w:szCs w:val="20"/>
              </w:rPr>
              <w:t>Manually retired or flagged by staleness scan</w:t>
            </w:r>
          </w:p>
        </w:tc>
      </w:tr>
    </w:tbl>
    <w:p w14:paraId="1942F67B" w14:textId="77777777" w:rsidR="00890ECE" w:rsidRDefault="00890ECE">
      <w:pPr>
        <w:spacing w:before="160"/>
      </w:pPr>
    </w:p>
    <w:p w14:paraId="1942F67C" w14:textId="77777777" w:rsidR="00890ECE" w:rsidRDefault="00000000">
      <w:pPr>
        <w:spacing w:before="60" w:after="60"/>
      </w:pPr>
      <w:r>
        <w:rPr>
          <w:color w:val="000000"/>
        </w:rPr>
        <w:t>Decisions follow their own lifecycle: planned → executed / reverted / needs_reassessment</w:t>
      </w:r>
    </w:p>
    <w:p w14:paraId="1942F67D" w14:textId="77777777" w:rsidR="00890ECE" w:rsidRDefault="00000000">
      <w:pPr>
        <w:spacing w:before="60" w:after="60"/>
      </w:pPr>
      <w:r>
        <w:rPr>
          <w:color w:val="000000"/>
        </w:rPr>
        <w:t>When knowledge is deprecated, all linked decisions are automatically moved to needs_reassessment so nothing goes stale silently.</w:t>
      </w:r>
    </w:p>
    <w:p w14:paraId="1942F67E" w14:textId="77777777" w:rsidR="00890ECE" w:rsidRDefault="00890ECE">
      <w:pPr>
        <w:pBdr>
          <w:bottom w:val="single" w:sz="2" w:space="1" w:color="CCCCCC"/>
        </w:pBdr>
        <w:spacing w:before="120" w:after="120"/>
      </w:pPr>
    </w:p>
    <w:p w14:paraId="1942F67F" w14:textId="77777777" w:rsidR="00890ECE" w:rsidRDefault="00000000">
      <w:pPr>
        <w:pStyle w:val="Titolo1"/>
        <w:shd w:val="clear" w:color="auto" w:fill="1F4E79"/>
        <w:ind w:left="120"/>
      </w:pPr>
      <w:bookmarkStart w:id="4" w:name="_Toc231989678"/>
      <w:r>
        <w:t>3.  Hybrid Retrieval</w:t>
      </w:r>
      <w:bookmarkEnd w:id="4"/>
    </w:p>
    <w:p w14:paraId="1942F680" w14:textId="77777777" w:rsidR="00890ECE" w:rsidRDefault="00000000">
      <w:pPr>
        <w:pStyle w:val="Titolo2"/>
        <w:pBdr>
          <w:bottom w:val="single" w:sz="4" w:space="1" w:color="2E75B6"/>
        </w:pBdr>
      </w:pPr>
      <w:bookmarkStart w:id="5" w:name="_Toc231989679"/>
      <w:r>
        <w:t>3.1  Scoring Formula</w:t>
      </w:r>
      <w:bookmarkEnd w:id="5"/>
    </w:p>
    <w:p w14:paraId="1942F681" w14:textId="77777777" w:rsidR="00890ECE" w:rsidRDefault="00000000">
      <w:pPr>
        <w:spacing w:before="60" w:after="60"/>
      </w:pPr>
      <w:r>
        <w:rPr>
          <w:color w:val="000000"/>
        </w:rPr>
        <w:t>Every retrieve call scores candidates with:</w:t>
      </w:r>
    </w:p>
    <w:p w14:paraId="1942F682" w14:textId="77777777" w:rsidR="00890ECE" w:rsidRDefault="00890ECE">
      <w:pPr>
        <w:spacing w:before="60"/>
      </w:pPr>
    </w:p>
    <w:p w14:paraId="1942F683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final_score = α · semantic_score + β · keyword_score + γ · recency_score</w:t>
      </w:r>
    </w:p>
    <w:p w14:paraId="1942F684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Defaults:  α = 0.5   β = 0.3   γ = 0.2</w:t>
      </w:r>
    </w:p>
    <w:p w14:paraId="1942F685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recency_score = exp(−0.005 × age_days)    # half-life ≈ 138 days</w:t>
      </w:r>
    </w:p>
    <w:p w14:paraId="1942F686" w14:textId="77777777" w:rsidR="00890ECE" w:rsidRDefault="00890ECE">
      <w:pPr>
        <w:spacing w:before="80"/>
      </w:pPr>
    </w:p>
    <w:p w14:paraId="1942F687" w14:textId="77777777" w:rsidR="00890ECE" w:rsidRDefault="00000000">
      <w:pPr>
        <w:pStyle w:val="Titolo2"/>
        <w:pBdr>
          <w:bottom w:val="single" w:sz="4" w:space="1" w:color="2E75B6"/>
        </w:pBdr>
      </w:pPr>
      <w:bookmarkStart w:id="6" w:name="_Toc231989680"/>
      <w:r>
        <w:t>3.2  Implementation Details</w:t>
      </w:r>
      <w:bookmarkEnd w:id="6"/>
    </w:p>
    <w:p w14:paraId="1942F688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Semantic CTE — pgvector cosine similarity between query embedding and stored embeddings</w:t>
      </w:r>
    </w:p>
    <w:p w14:paraId="1942F689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Keyword CTE — Postgres ts_rank on the GIN full-text index</w:t>
      </w:r>
    </w:p>
    <w:p w14:paraId="1942F68A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FULL OUTER JOIN — merges both CTEs so items matching only one signal still appear</w:t>
      </w:r>
    </w:p>
    <w:p w14:paraId="1942F68B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Recency score — computed in Python: exp(−0.005 × age_days)</w:t>
      </w:r>
    </w:p>
    <w:p w14:paraId="1942F68C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Final score — weighted sum of the three signals</w:t>
      </w:r>
    </w:p>
    <w:p w14:paraId="1942F68D" w14:textId="77777777" w:rsidR="00890ECE" w:rsidRDefault="00890ECE">
      <w:pPr>
        <w:spacing w:before="80"/>
      </w:pPr>
    </w:p>
    <w:p w14:paraId="1942F68E" w14:textId="77777777" w:rsidR="00890ECE" w:rsidRDefault="00000000">
      <w:pPr>
        <w:pStyle w:val="Titolo2"/>
        <w:pBdr>
          <w:bottom w:val="single" w:sz="4" w:space="1" w:color="2E75B6"/>
        </w:pBdr>
      </w:pPr>
      <w:bookmarkStart w:id="7" w:name="_Toc231989681"/>
      <w:r>
        <w:t>3.3  Graph Traversal</w:t>
      </w:r>
      <w:bookmarkEnd w:id="7"/>
    </w:p>
    <w:p w14:paraId="1942F68F" w14:textId="77777777" w:rsidR="00890ECE" w:rsidRDefault="00000000">
      <w:pPr>
        <w:spacing w:before="60" w:after="60"/>
      </w:pPr>
      <w:r>
        <w:rPr>
          <w:color w:val="000000"/>
        </w:rPr>
        <w:t>After scoring, the top results seed a BFS graph traversal (max depth 2, max 50 nodes):</w:t>
      </w:r>
    </w:p>
    <w:p w14:paraId="1942F690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FOLLOW types: supports, informs, relates_to — traversed, added to context</w:t>
      </w:r>
    </w:p>
    <w:p w14:paraId="1942F691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SURFACE types: contradicts — included in output as contradiction_pairs, not followed</w:t>
      </w:r>
    </w:p>
    <w:p w14:paraId="1942F692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All discovered node IDs are batch-fetched at the end (no N+1 queries)</w:t>
      </w:r>
    </w:p>
    <w:p w14:paraId="1942F693" w14:textId="77777777" w:rsidR="00890ECE" w:rsidRDefault="00000000">
      <w:pPr>
        <w:spacing w:before="60" w:after="60"/>
      </w:pPr>
      <w:r>
        <w:rPr>
          <w:color w:val="000000"/>
        </w:rPr>
        <w:t>The final /retrieve response includes: ranked items, graph context (knowledge, reports, decisions, entities, contradiction pairs), and full scoring metadata.</w:t>
      </w:r>
    </w:p>
    <w:p w14:paraId="1942F694" w14:textId="775E37E2" w:rsidR="00DB40A8" w:rsidRDefault="00DB40A8">
      <w:r>
        <w:br w:type="page"/>
      </w:r>
    </w:p>
    <w:p w14:paraId="1942F695" w14:textId="77777777" w:rsidR="00890ECE" w:rsidRDefault="00000000">
      <w:pPr>
        <w:pStyle w:val="Titolo1"/>
        <w:shd w:val="clear" w:color="auto" w:fill="1F4E79"/>
        <w:ind w:left="120"/>
      </w:pPr>
      <w:bookmarkStart w:id="8" w:name="_Toc231989682"/>
      <w:r>
        <w:lastRenderedPageBreak/>
        <w:t>4.  Project Structure</w:t>
      </w:r>
      <w:bookmarkEnd w:id="8"/>
    </w:p>
    <w:p w14:paraId="1942F696" w14:textId="77777777" w:rsidR="00890ECE" w:rsidRDefault="00890ECE">
      <w:pPr>
        <w:spacing w:before="60"/>
      </w:pPr>
    </w:p>
    <w:p w14:paraId="1942F697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north-star/</w:t>
      </w:r>
    </w:p>
    <w:p w14:paraId="1942F698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src/</w:t>
      </w:r>
    </w:p>
    <w:p w14:paraId="1942F699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config.py                  # All settings via env vars</w:t>
      </w:r>
    </w:p>
    <w:p w14:paraId="1942F69A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db/</w:t>
      </w:r>
    </w:p>
    <w:p w14:paraId="1942F69B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│   ├── client.py              # asyncpg connection pool</w:t>
      </w:r>
    </w:p>
    <w:p w14:paraId="1942F69C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│   └── migrations/            # Alembic migration files</w:t>
      </w:r>
    </w:p>
    <w:p w14:paraId="1942F69D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agents/</w:t>
      </w:r>
    </w:p>
    <w:p w14:paraId="1942F69E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│   ├── scribe/                # Extraction agent</w:t>
      </w:r>
    </w:p>
    <w:p w14:paraId="1942F69F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│   └── archivist/             # Validation agent</w:t>
      </w:r>
    </w:p>
    <w:p w14:paraId="1942F6A0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retrieval/</w:t>
      </w:r>
    </w:p>
    <w:p w14:paraId="1942F6A1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│   ├── scorer.py              # Hybrid ranking</w:t>
      </w:r>
    </w:p>
    <w:p w14:paraId="1942F6A2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│   ├── graph.py               # BFS graph traversal</w:t>
      </w:r>
    </w:p>
    <w:p w14:paraId="1942F6A3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│   └── __init__.py            # retrieve_context() entry point</w:t>
      </w:r>
    </w:p>
    <w:p w14:paraId="1942F6A4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api/main.py                    # FastAPI app (v1.0.0)</w:t>
      </w:r>
    </w:p>
    <w:p w14:paraId="1942F6A5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pipelines/queues.py            # Redis queue client</w:t>
      </w:r>
    </w:p>
    <w:p w14:paraId="1942F6A6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tools/backfill.py              # Embedding backfill script</w:t>
      </w:r>
    </w:p>
    <w:p w14:paraId="1942F6A7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└── cli.py                         # CLI: review / scan / stats</w:t>
      </w:r>
    </w:p>
    <w:p w14:paraId="1942F6A8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sdk/</w:t>
      </w:r>
    </w:p>
    <w:p w14:paraId="1942F6A9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python/                        # Python SDK (northstar-sdk)</w:t>
      </w:r>
    </w:p>
    <w:p w14:paraId="1942F6AA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└── typescript/                    # TypeScript SDK (zero-dep)</w:t>
      </w:r>
    </w:p>
    <w:p w14:paraId="1942F6AB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templates/                         # Boilerplate for extensions</w:t>
      </w:r>
    </w:p>
    <w:p w14:paraId="1942F6AC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docs/                              # Full documentation</w:t>
      </w:r>
    </w:p>
    <w:p w14:paraId="1942F6AD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docker-compose.yml</w:t>
      </w:r>
    </w:p>
    <w:p w14:paraId="1942F6AE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└── pyproject.toml</w:t>
      </w:r>
    </w:p>
    <w:p w14:paraId="1942F6AF" w14:textId="77777777" w:rsidR="00890ECE" w:rsidRDefault="00890ECE">
      <w:pPr>
        <w:pBdr>
          <w:bottom w:val="single" w:sz="2" w:space="1" w:color="CCCCCC"/>
        </w:pBdr>
        <w:spacing w:before="120" w:after="120"/>
      </w:pPr>
    </w:p>
    <w:p w14:paraId="1942F6B0" w14:textId="77777777" w:rsidR="00890ECE" w:rsidRDefault="00000000">
      <w:pPr>
        <w:pStyle w:val="Titolo1"/>
        <w:shd w:val="clear" w:color="auto" w:fill="1F4E79"/>
        <w:ind w:left="120"/>
      </w:pPr>
      <w:bookmarkStart w:id="9" w:name="_Toc231989683"/>
      <w:r>
        <w:t>5.  File-by-File Reference</w:t>
      </w:r>
      <w:bookmarkEnd w:id="9"/>
    </w:p>
    <w:p w14:paraId="1942F6B1" w14:textId="77777777" w:rsidR="00890ECE" w:rsidRDefault="00000000">
      <w:pPr>
        <w:pStyle w:val="Titolo2"/>
        <w:pBdr>
          <w:bottom w:val="single" w:sz="4" w:space="1" w:color="2E75B6"/>
        </w:pBdr>
      </w:pPr>
      <w:bookmarkStart w:id="10" w:name="_Toc231989684"/>
      <w:r>
        <w:t>5.1  src/config.py</w:t>
      </w:r>
      <w:bookmarkEnd w:id="10"/>
    </w:p>
    <w:p w14:paraId="1942F6B2" w14:textId="77777777" w:rsidR="00890ECE" w:rsidRDefault="00000000">
      <w:pPr>
        <w:spacing w:before="60" w:after="60"/>
      </w:pPr>
      <w:r>
        <w:rPr>
          <w:color w:val="000000"/>
        </w:rPr>
        <w:t>All configuration lives here via pydantic-settings. Every value can be overridden by an environment variable or .env file. No hardcoded secrets anywhere in the codebase.</w:t>
      </w:r>
    </w:p>
    <w:p w14:paraId="1942F6B3" w14:textId="77777777" w:rsidR="00890ECE" w:rsidRDefault="00890EC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8"/>
        <w:gridCol w:w="2276"/>
        <w:gridCol w:w="3202"/>
      </w:tblGrid>
      <w:tr w:rsidR="00890ECE" w14:paraId="1942F6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B4" w14:textId="77777777" w:rsidR="00890ECE" w:rsidRDefault="00000000">
            <w:r>
              <w:rPr>
                <w:b/>
                <w:bCs/>
                <w:color w:val="1F4E79"/>
                <w:sz w:val="20"/>
                <w:szCs w:val="20"/>
              </w:rPr>
              <w:t>Variable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B5" w14:textId="77777777" w:rsidR="00890ECE" w:rsidRDefault="00000000">
            <w:r>
              <w:rPr>
                <w:b/>
                <w:bCs/>
                <w:color w:val="1F4E79"/>
                <w:sz w:val="20"/>
                <w:szCs w:val="20"/>
              </w:rPr>
              <w:t>Default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B6" w14:textId="77777777" w:rsidR="00890ECE" w:rsidRDefault="00000000">
            <w:r>
              <w:rPr>
                <w:b/>
                <w:bCs/>
                <w:color w:val="1F4E79"/>
                <w:sz w:val="20"/>
                <w:szCs w:val="20"/>
              </w:rPr>
              <w:t>Purpose</w:t>
            </w:r>
          </w:p>
        </w:tc>
      </w:tr>
      <w:tr w:rsidR="00890ECE" w14:paraId="1942F6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B8" w14:textId="77777777" w:rsidR="00890ECE" w:rsidRDefault="00000000">
            <w:r>
              <w:rPr>
                <w:color w:val="000000"/>
                <w:sz w:val="20"/>
                <w:szCs w:val="20"/>
              </w:rPr>
              <w:t>ANTHROPIC_API_KEY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B9" w14:textId="77777777" w:rsidR="00890ECE" w:rsidRDefault="00000000">
            <w:r>
              <w:rPr>
                <w:color w:val="000000"/>
                <w:sz w:val="20"/>
                <w:szCs w:val="20"/>
              </w:rPr>
              <w:t>required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BA" w14:textId="77777777" w:rsidR="00890ECE" w:rsidRDefault="00000000">
            <w:r>
              <w:rPr>
                <w:color w:val="000000"/>
                <w:sz w:val="20"/>
                <w:szCs w:val="20"/>
              </w:rPr>
              <w:t>Claude API key for agents</w:t>
            </w:r>
          </w:p>
        </w:tc>
      </w:tr>
      <w:tr w:rsidR="00890ECE" w14:paraId="1942F6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BC" w14:textId="77777777" w:rsidR="00890ECE" w:rsidRDefault="00000000">
            <w:r>
              <w:rPr>
                <w:color w:val="000000"/>
                <w:sz w:val="20"/>
                <w:szCs w:val="20"/>
              </w:rPr>
              <w:t>OPENAI_API_KEY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BD" w14:textId="77777777" w:rsidR="00890ECE" w:rsidRDefault="00000000">
            <w:r>
              <w:rPr>
                <w:color w:val="000000"/>
                <w:sz w:val="20"/>
                <w:szCs w:val="20"/>
              </w:rPr>
              <w:t>required*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BE" w14:textId="77777777" w:rsidR="00890ECE" w:rsidRDefault="00000000">
            <w:r>
              <w:rPr>
                <w:color w:val="000000"/>
                <w:sz w:val="20"/>
                <w:szCs w:val="20"/>
              </w:rPr>
              <w:t>Embedding API key</w:t>
            </w:r>
          </w:p>
        </w:tc>
      </w:tr>
      <w:tr w:rsidR="00890ECE" w14:paraId="1942F6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C0" w14:textId="77777777" w:rsidR="00890ECE" w:rsidRDefault="00000000">
            <w:r>
              <w:rPr>
                <w:color w:val="000000"/>
                <w:sz w:val="20"/>
                <w:szCs w:val="20"/>
              </w:rPr>
              <w:t>EMBEDDING_PROVIDER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C1" w14:textId="77777777" w:rsidR="00890ECE" w:rsidRDefault="00000000">
            <w:r>
              <w:rPr>
                <w:color w:val="000000"/>
                <w:sz w:val="20"/>
                <w:szCs w:val="20"/>
              </w:rPr>
              <w:t>openai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C2" w14:textId="77777777" w:rsidR="00890ECE" w:rsidRDefault="00000000">
            <w:r>
              <w:rPr>
                <w:color w:val="000000"/>
                <w:sz w:val="20"/>
                <w:szCs w:val="20"/>
              </w:rPr>
              <w:t>openai or local</w:t>
            </w:r>
          </w:p>
        </w:tc>
      </w:tr>
      <w:tr w:rsidR="00890ECE" w14:paraId="1942F6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C4" w14:textId="77777777" w:rsidR="00890ECE" w:rsidRDefault="00000000">
            <w:r>
              <w:rPr>
                <w:color w:val="000000"/>
                <w:sz w:val="20"/>
                <w:szCs w:val="20"/>
              </w:rPr>
              <w:t>EMBEDDING_DIM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C5" w14:textId="77777777" w:rsidR="00890ECE" w:rsidRDefault="00000000">
            <w:r>
              <w:rPr>
                <w:color w:val="000000"/>
                <w:sz w:val="20"/>
                <w:szCs w:val="20"/>
              </w:rPr>
              <w:t>1536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C6" w14:textId="77777777" w:rsidR="00890ECE" w:rsidRDefault="00000000">
            <w:r>
              <w:rPr>
                <w:color w:val="000000"/>
                <w:sz w:val="20"/>
                <w:szCs w:val="20"/>
              </w:rPr>
              <w:t>Must match model output</w:t>
            </w:r>
          </w:p>
        </w:tc>
      </w:tr>
      <w:tr w:rsidR="00890ECE" w14:paraId="1942F6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C8" w14:textId="77777777" w:rsidR="00890ECE" w:rsidRDefault="00000000">
            <w:r>
              <w:rPr>
                <w:color w:val="000000"/>
                <w:sz w:val="20"/>
                <w:szCs w:val="20"/>
              </w:rPr>
              <w:t>RETRIEVAL_ALPHA/BETA/GAMMA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C9" w14:textId="77777777" w:rsidR="00890ECE" w:rsidRDefault="00000000">
            <w:r>
              <w:rPr>
                <w:color w:val="000000"/>
                <w:sz w:val="20"/>
                <w:szCs w:val="20"/>
              </w:rPr>
              <w:t>0.5/0.3/0.2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CA" w14:textId="77777777" w:rsidR="00890ECE" w:rsidRDefault="00000000">
            <w:r>
              <w:rPr>
                <w:color w:val="000000"/>
                <w:sz w:val="20"/>
                <w:szCs w:val="20"/>
              </w:rPr>
              <w:t>Hybrid score weights</w:t>
            </w:r>
          </w:p>
        </w:tc>
      </w:tr>
      <w:tr w:rsidR="00890ECE" w14:paraId="1942F6C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CC" w14:textId="77777777" w:rsidR="00890ECE" w:rsidRDefault="00000000">
            <w:r>
              <w:rPr>
                <w:color w:val="000000"/>
                <w:sz w:val="20"/>
                <w:szCs w:val="20"/>
              </w:rPr>
              <w:t>CONTRADICTION_THRESHOLD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CD" w14:textId="77777777" w:rsidR="00890ECE" w:rsidRDefault="00000000">
            <w:r>
              <w:rPr>
                <w:color w:val="000000"/>
                <w:sz w:val="20"/>
                <w:szCs w:val="20"/>
              </w:rPr>
              <w:t>0.15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CE" w14:textId="77777777" w:rsidR="00890ECE" w:rsidRDefault="00000000">
            <w:r>
              <w:rPr>
                <w:color w:val="000000"/>
                <w:sz w:val="20"/>
                <w:szCs w:val="20"/>
              </w:rPr>
              <w:t>Cosine distance flag threshold</w:t>
            </w:r>
          </w:p>
        </w:tc>
      </w:tr>
      <w:tr w:rsidR="00890ECE" w14:paraId="1942F6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D0" w14:textId="77777777" w:rsidR="00890ECE" w:rsidRDefault="00000000">
            <w:r>
              <w:rPr>
                <w:color w:val="000000"/>
                <w:sz w:val="20"/>
                <w:szCs w:val="20"/>
              </w:rPr>
              <w:t>STALENESS_DAYS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D1" w14:textId="77777777" w:rsidR="00890ECE" w:rsidRDefault="00000000">
            <w:r>
              <w:rPr>
                <w:color w:val="000000"/>
                <w:sz w:val="20"/>
                <w:szCs w:val="20"/>
              </w:rPr>
              <w:t>90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D2" w14:textId="77777777" w:rsidR="00890ECE" w:rsidRDefault="00000000">
            <w:r>
              <w:rPr>
                <w:color w:val="000000"/>
                <w:sz w:val="20"/>
                <w:szCs w:val="20"/>
              </w:rPr>
              <w:t>Days before knowledge is stale</w:t>
            </w:r>
          </w:p>
        </w:tc>
      </w:tr>
    </w:tbl>
    <w:p w14:paraId="1942F6D4" w14:textId="4B0E97CB" w:rsidR="00DB40A8" w:rsidRDefault="00000000">
      <w:pPr>
        <w:spacing w:before="60" w:after="80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>* Not required when EMBEDDING_PROVIDER=local</w:t>
      </w:r>
    </w:p>
    <w:p w14:paraId="09E21486" w14:textId="77777777" w:rsidR="00DB40A8" w:rsidRDefault="00DB40A8">
      <w:pPr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br w:type="page"/>
      </w:r>
    </w:p>
    <w:p w14:paraId="1942F6D5" w14:textId="77777777" w:rsidR="00890ECE" w:rsidRDefault="00000000">
      <w:pPr>
        <w:pStyle w:val="Titolo2"/>
        <w:pBdr>
          <w:bottom w:val="single" w:sz="4" w:space="1" w:color="2E75B6"/>
        </w:pBdr>
      </w:pPr>
      <w:bookmarkStart w:id="11" w:name="_Toc231989685"/>
      <w:r>
        <w:lastRenderedPageBreak/>
        <w:t>5.2  src/db/client.py</w:t>
      </w:r>
      <w:bookmarkEnd w:id="11"/>
    </w:p>
    <w:p w14:paraId="1942F6D6" w14:textId="77777777" w:rsidR="00890ECE" w:rsidRDefault="00000000">
      <w:pPr>
        <w:spacing w:before="60" w:after="60"/>
      </w:pPr>
      <w:r>
        <w:rPr>
          <w:color w:val="000000"/>
        </w:rPr>
        <w:t>Asyncpg connection pool with two helpers used throughout the codebase:</w:t>
      </w:r>
    </w:p>
    <w:p w14:paraId="1942F6D7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get_conn() — async context manager, returns a single connection from the pool</w:t>
      </w:r>
    </w:p>
    <w:p w14:paraId="1942F6D8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transaction() — wraps a connection in a database transaction (auto-commit / rollback)</w:t>
      </w:r>
    </w:p>
    <w:p w14:paraId="1942F6D9" w14:textId="77777777" w:rsidR="00890ECE" w:rsidRDefault="00000000">
      <w:pPr>
        <w:spacing w:before="60" w:after="60"/>
      </w:pPr>
      <w:r>
        <w:rPr>
          <w:color w:val="000000"/>
        </w:rPr>
        <w:t>No ORM is used anywhere. All database access is raw SQL through these two helpers.</w:t>
      </w:r>
    </w:p>
    <w:p w14:paraId="1942F6DA" w14:textId="77777777" w:rsidR="00890ECE" w:rsidRDefault="00000000">
      <w:pPr>
        <w:pStyle w:val="Titolo2"/>
        <w:pBdr>
          <w:bottom w:val="single" w:sz="4" w:space="1" w:color="2E75B6"/>
        </w:pBdr>
      </w:pPr>
      <w:bookmarkStart w:id="12" w:name="_Toc231989686"/>
      <w:r>
        <w:t>5.3  src/db/migrations/</w:t>
      </w:r>
      <w:bookmarkEnd w:id="12"/>
    </w:p>
    <w:p w14:paraId="1942F6DB" w14:textId="77777777" w:rsidR="00890ECE" w:rsidRDefault="00000000">
      <w:pPr>
        <w:pStyle w:val="Titolo3"/>
      </w:pPr>
      <w:bookmarkStart w:id="13" w:name="_Toc231989687"/>
      <w:r>
        <w:t>001_initial_schema.py</w:t>
      </w:r>
      <w:bookmarkEnd w:id="13"/>
    </w:p>
    <w:p w14:paraId="1942F6DC" w14:textId="77777777" w:rsidR="00890ECE" w:rsidRDefault="00000000">
      <w:pPr>
        <w:spacing w:before="60" w:after="60"/>
      </w:pPr>
      <w:r>
        <w:rPr>
          <w:color w:val="000000"/>
        </w:rPr>
        <w:t>Creates all six tables: reports, knowledge, decisions, entities, relationships, embeddings. Enables the pgvector extension. Creates the ivfflat index on embeddings.vector for fast approximate nearest-neighbour search.</w:t>
      </w:r>
    </w:p>
    <w:p w14:paraId="1942F6DD" w14:textId="77777777" w:rsidR="00890ECE" w:rsidRDefault="00000000">
      <w:pPr>
        <w:pStyle w:val="Titolo3"/>
      </w:pPr>
      <w:bookmarkStart w:id="14" w:name="_Toc231989688"/>
      <w:r>
        <w:t>002_knowledge_fts_index.py</w:t>
      </w:r>
      <w:bookmarkEnd w:id="14"/>
    </w:p>
    <w:p w14:paraId="1942F6DE" w14:textId="77777777" w:rsidR="00890ECE" w:rsidRDefault="00000000">
      <w:pPr>
        <w:spacing w:before="60" w:after="60"/>
      </w:pPr>
      <w:r>
        <w:rPr>
          <w:color w:val="000000"/>
        </w:rPr>
        <w:t>Adds three performance indexes to the knowledge table:</w:t>
      </w:r>
    </w:p>
    <w:p w14:paraId="1942F6DF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GIN index on to_tsvector(statement || topics) — powers keyword search in hybrid retrieval</w:t>
      </w:r>
    </w:p>
    <w:p w14:paraId="1942F6E0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B-tree index on valid_from DESC — efficient recency ordering</w:t>
      </w:r>
    </w:p>
    <w:p w14:paraId="1942F6E1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Composite index on (status, confidence DESC) — fast quality filtering</w:t>
      </w:r>
    </w:p>
    <w:p w14:paraId="1942F6E2" w14:textId="77777777" w:rsidR="00890ECE" w:rsidRDefault="00000000">
      <w:r>
        <w:br w:type="page"/>
      </w:r>
    </w:p>
    <w:p w14:paraId="1942F6E3" w14:textId="77777777" w:rsidR="00890ECE" w:rsidRDefault="00000000">
      <w:pPr>
        <w:pStyle w:val="Titolo2"/>
        <w:pBdr>
          <w:bottom w:val="single" w:sz="4" w:space="1" w:color="2E75B6"/>
        </w:pBdr>
      </w:pPr>
      <w:bookmarkStart w:id="15" w:name="_Toc231989689"/>
      <w:r>
        <w:lastRenderedPageBreak/>
        <w:t>5.4  src/agents/scribe/</w:t>
      </w:r>
      <w:bookmarkEnd w:id="15"/>
    </w:p>
    <w:p w14:paraId="1942F6E4" w14:textId="77777777" w:rsidR="00890ECE" w:rsidRDefault="00000000">
      <w:pPr>
        <w:spacing w:before="60" w:after="60"/>
      </w:pPr>
      <w:r>
        <w:rPr>
          <w:color w:val="000000"/>
        </w:rPr>
        <w:t>The Scribe agent transforms raw text into structured memory candidates.</w:t>
      </w:r>
    </w:p>
    <w:p w14:paraId="1942F6E5" w14:textId="77777777" w:rsidR="00890ECE" w:rsidRDefault="00890EC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890ECE" w14:paraId="1942F6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E6" w14:textId="77777777" w:rsidR="00890ECE" w:rsidRDefault="00000000">
            <w:r>
              <w:rPr>
                <w:b/>
                <w:bCs/>
                <w:color w:val="1F4E79"/>
                <w:sz w:val="20"/>
                <w:szCs w:val="20"/>
              </w:rPr>
              <w:t>File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E7" w14:textId="77777777" w:rsidR="00890ECE" w:rsidRDefault="00000000">
            <w:r>
              <w:rPr>
                <w:b/>
                <w:bCs/>
                <w:color w:val="1F4E79"/>
                <w:sz w:val="20"/>
                <w:szCs w:val="20"/>
              </w:rPr>
              <w:t>Role</w:t>
            </w:r>
          </w:p>
        </w:tc>
      </w:tr>
      <w:tr w:rsidR="00890ECE" w14:paraId="1942F6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E9" w14:textId="77777777" w:rsidR="00890ECE" w:rsidRDefault="00000000">
            <w:r>
              <w:rPr>
                <w:color w:val="000000"/>
                <w:sz w:val="20"/>
                <w:szCs w:val="20"/>
              </w:rPr>
              <w:t>models.py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EA" w14:textId="77777777" w:rsidR="00890ECE" w:rsidRDefault="00000000">
            <w:r>
              <w:rPr>
                <w:color w:val="000000"/>
                <w:sz w:val="20"/>
                <w:szCs w:val="20"/>
              </w:rPr>
              <w:t>ScribeInput, ScribeOutput, KnowledgeCandidate, DecisionCandidate, EntityCandidate</w:t>
            </w:r>
          </w:p>
        </w:tc>
      </w:tr>
      <w:tr w:rsidR="00890ECE" w14:paraId="1942F6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EC" w14:textId="77777777" w:rsidR="00890ECE" w:rsidRDefault="00000000">
            <w:r>
              <w:rPr>
                <w:color w:val="000000"/>
                <w:sz w:val="20"/>
                <w:szCs w:val="20"/>
              </w:rPr>
              <w:t>prompts.py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ED" w14:textId="77777777" w:rsidR="00890ECE" w:rsidRDefault="00000000">
            <w:r>
              <w:rPr>
                <w:color w:val="000000"/>
                <w:sz w:val="20"/>
                <w:szCs w:val="20"/>
              </w:rPr>
              <w:t>REPORT_TOOL + EXTRACT_TOOL — Anthropic tool_use definitions for deterministic JSON extraction</w:t>
            </w:r>
          </w:p>
        </w:tc>
      </w:tr>
      <w:tr w:rsidR="00890ECE" w14:paraId="1942F6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EF" w14:textId="77777777" w:rsidR="00890ECE" w:rsidRDefault="00000000">
            <w:r>
              <w:rPr>
                <w:color w:val="000000"/>
                <w:sz w:val="20"/>
                <w:szCs w:val="20"/>
              </w:rPr>
              <w:t>pipeline.py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F0" w14:textId="77777777" w:rsidR="00890ECE" w:rsidRDefault="00000000">
            <w:r>
              <w:rPr>
                <w:color w:val="000000"/>
                <w:sz w:val="20"/>
                <w:szCs w:val="20"/>
              </w:rPr>
              <w:t>run_pipeline(): store report → Claude call → extract candidates → push to Archivist queue</w:t>
            </w:r>
          </w:p>
        </w:tc>
      </w:tr>
      <w:tr w:rsidR="00890ECE" w14:paraId="1942F6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F2" w14:textId="77777777" w:rsidR="00890ECE" w:rsidRDefault="00000000">
            <w:r>
              <w:rPr>
                <w:color w:val="000000"/>
                <w:sz w:val="20"/>
                <w:szCs w:val="20"/>
              </w:rPr>
              <w:t>worker.py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6F3" w14:textId="77777777" w:rsidR="00890ECE" w:rsidRDefault="00000000">
            <w:r>
              <w:rPr>
                <w:color w:val="000000"/>
                <w:sz w:val="20"/>
                <w:szCs w:val="20"/>
              </w:rPr>
              <w:t>Long-running BRPOP loop on ns:queue:scribe. Circuit breaker at 10 consecutive failures.</w:t>
            </w:r>
          </w:p>
        </w:tc>
      </w:tr>
    </w:tbl>
    <w:p w14:paraId="1942F6F5" w14:textId="77777777" w:rsidR="00890ECE" w:rsidRDefault="00890ECE">
      <w:pPr>
        <w:spacing w:before="120"/>
      </w:pPr>
    </w:p>
    <w:p w14:paraId="1942F6F6" w14:textId="77777777" w:rsidR="00890ECE" w:rsidRDefault="00000000">
      <w:pPr>
        <w:spacing w:before="60" w:after="60"/>
      </w:pPr>
      <w:r>
        <w:rPr>
          <w:color w:val="000000"/>
        </w:rPr>
        <w:t>The prompts use tool_use mode so Claude returns deterministic JSON rather than free text. Two tools are defined: REPORT_TOOL (structured summary) and EXTRACT_TOOL (knowledge, decisions, entities).</w:t>
      </w:r>
    </w:p>
    <w:p w14:paraId="1942F6F7" w14:textId="77777777" w:rsidR="00890ECE" w:rsidRDefault="00000000">
      <w:pPr>
        <w:pStyle w:val="Titolo2"/>
        <w:pBdr>
          <w:bottom w:val="single" w:sz="4" w:space="1" w:color="2E75B6"/>
        </w:pBdr>
      </w:pPr>
      <w:bookmarkStart w:id="16" w:name="_Toc231989690"/>
      <w:r>
        <w:t>5.5  src/agents/archivist/</w:t>
      </w:r>
      <w:bookmarkEnd w:id="16"/>
    </w:p>
    <w:p w14:paraId="1942F6F8" w14:textId="77777777" w:rsidR="00890ECE" w:rsidRDefault="00000000">
      <w:pPr>
        <w:spacing w:before="60" w:after="60"/>
      </w:pPr>
      <w:r>
        <w:rPr>
          <w:color w:val="000000"/>
        </w:rPr>
        <w:t>The Archivist agent validates, deduplicates, and resolves contradictions.</w:t>
      </w:r>
    </w:p>
    <w:p w14:paraId="1942F6F9" w14:textId="77777777" w:rsidR="00890ECE" w:rsidRDefault="00890ECE">
      <w:pPr>
        <w:spacing w:before="80"/>
      </w:pPr>
    </w:p>
    <w:p w14:paraId="1942F6FA" w14:textId="77777777" w:rsidR="00890ECE" w:rsidRDefault="00000000">
      <w:pPr>
        <w:pStyle w:val="Titolo3"/>
      </w:pPr>
      <w:bookmarkStart w:id="17" w:name="_Toc231989691"/>
      <w:r>
        <w:t>Pipeline steps for each knowledge candidate</w:t>
      </w:r>
      <w:bookmarkEnd w:id="17"/>
    </w:p>
    <w:p w14:paraId="1942F6FB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1. Embed the statement using pgvector</w:t>
      </w:r>
    </w:p>
    <w:p w14:paraId="1942F6FC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2. Duplicate check — cosine similarity &gt; 0.92 → merge into existing item</w:t>
      </w:r>
    </w:p>
    <w:p w14:paraId="1942F6FD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3. Contradiction check — cosine distance &lt; 0.15 → classify with Claude</w:t>
      </w:r>
    </w:p>
    <w:p w14:paraId="1942F6FE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4a. temporal contradiction → supersede old item, store new as validated</w:t>
      </w:r>
    </w:p>
    <w:p w14:paraId="1942F6FF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4b. direct / contextual contradiction → push both to human_review_queue</w:t>
      </w:r>
    </w:p>
    <w:p w14:paraId="1942F700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5. High-stakes topics (safety/compliance/finance/legal/medical) → always human review</w:t>
      </w:r>
    </w:p>
    <w:p w14:paraId="1942F701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6. Clean candidates → store directly as validated</w:t>
      </w:r>
    </w:p>
    <w:p w14:paraId="1942F702" w14:textId="77777777" w:rsidR="00890ECE" w:rsidRDefault="00890ECE">
      <w:pPr>
        <w:spacing w:before="80"/>
      </w:pPr>
    </w:p>
    <w:p w14:paraId="1942F703" w14:textId="77777777" w:rsidR="00890ECE" w:rsidRDefault="00000000">
      <w:pPr>
        <w:spacing w:before="60" w:after="60"/>
      </w:pPr>
      <w:r>
        <w:rPr>
          <w:color w:val="000000"/>
        </w:rPr>
        <w:t>After processing all candidates, _trace_decision_impact() moves any decision that references deprecated knowledge to needs_reassessment status.</w:t>
      </w:r>
    </w:p>
    <w:p w14:paraId="1942F704" w14:textId="77777777" w:rsidR="00890ECE" w:rsidRDefault="00000000">
      <w:pPr>
        <w:pStyle w:val="Titolo2"/>
        <w:pBdr>
          <w:bottom w:val="single" w:sz="4" w:space="1" w:color="2E75B6"/>
        </w:pBdr>
      </w:pPr>
      <w:bookmarkStart w:id="18" w:name="_Toc231989692"/>
      <w:r>
        <w:t>5.6  src/retrieval/scorer.py</w:t>
      </w:r>
      <w:bookmarkEnd w:id="18"/>
    </w:p>
    <w:p w14:paraId="1942F705" w14:textId="77777777" w:rsidR="00890ECE" w:rsidRDefault="00000000">
      <w:pPr>
        <w:spacing w:before="60" w:after="60"/>
      </w:pPr>
      <w:r>
        <w:rPr>
          <w:color w:val="000000"/>
        </w:rPr>
        <w:t>Implements the hybrid scoring formula for four intent types: knowledge, reports, decisions, entities. Uses a FULL OUTER JOIN on semantic and keyword CTEs so items matching only one signal still surface. Recency score is computed in Python using the exponential decay formula.</w:t>
      </w:r>
    </w:p>
    <w:p w14:paraId="1942F706" w14:textId="77777777" w:rsidR="00890ECE" w:rsidRDefault="00000000">
      <w:pPr>
        <w:pStyle w:val="Titolo2"/>
        <w:pBdr>
          <w:bottom w:val="single" w:sz="4" w:space="1" w:color="2E75B6"/>
        </w:pBdr>
      </w:pPr>
      <w:bookmarkStart w:id="19" w:name="_Toc231989693"/>
      <w:r>
        <w:t>5.7  src/retrieval/graph.py</w:t>
      </w:r>
      <w:bookmarkEnd w:id="19"/>
    </w:p>
    <w:p w14:paraId="1942F707" w14:textId="77777777" w:rsidR="00890ECE" w:rsidRDefault="00000000">
      <w:pPr>
        <w:spacing w:before="60" w:after="60"/>
      </w:pPr>
      <w:r>
        <w:rPr>
          <w:color w:val="000000"/>
        </w:rPr>
        <w:t>BFS graph traverser starting from the top-ranked retrieval results. Follows supports/informs/relates_to edges up to depth 2. Surfaces contradicts edges without following them. Batch-fetches all discovered nodes at the end to avoid N+1 queries. Returns a GraphContext with knowledge, reports, decisions, entities, and contradiction pairs.</w:t>
      </w:r>
    </w:p>
    <w:p w14:paraId="1942F708" w14:textId="77777777" w:rsidR="00890ECE" w:rsidRDefault="00000000">
      <w:pPr>
        <w:pStyle w:val="Titolo2"/>
        <w:pBdr>
          <w:bottom w:val="single" w:sz="4" w:space="1" w:color="2E75B6"/>
        </w:pBdr>
      </w:pPr>
      <w:bookmarkStart w:id="20" w:name="_Toc231989694"/>
      <w:r>
        <w:lastRenderedPageBreak/>
        <w:t>5.8  src/retrieval/__init__.py</w:t>
      </w:r>
      <w:bookmarkEnd w:id="20"/>
    </w:p>
    <w:p w14:paraId="1942F709" w14:textId="77777777" w:rsidR="00890ECE" w:rsidRDefault="00000000">
      <w:pPr>
        <w:spacing w:before="60" w:after="60"/>
      </w:pPr>
      <w:r>
        <w:rPr>
          <w:color w:val="000000"/>
        </w:rPr>
        <w:t>The single public entry point: retrieve_context(query, intent, ...) calls hybrid_score(), extracts seed IDs, calls traverse(), and assembles the final response. This is what the API /retrieve endpoint calls.</w:t>
      </w:r>
    </w:p>
    <w:p w14:paraId="1942F70A" w14:textId="77777777" w:rsidR="00890ECE" w:rsidRDefault="00000000">
      <w:pPr>
        <w:pStyle w:val="Titolo2"/>
        <w:pBdr>
          <w:bottom w:val="single" w:sz="4" w:space="1" w:color="2E75B6"/>
        </w:pBdr>
      </w:pPr>
      <w:bookmarkStart w:id="21" w:name="_Toc231989695"/>
      <w:r>
        <w:t>5.9  src/api/main.py</w:t>
      </w:r>
      <w:bookmarkEnd w:id="21"/>
    </w:p>
    <w:p w14:paraId="1942F70B" w14:textId="77777777" w:rsidR="00890ECE" w:rsidRDefault="00000000">
      <w:pPr>
        <w:spacing w:before="60" w:after="60"/>
      </w:pPr>
      <w:r>
        <w:rPr>
          <w:color w:val="000000"/>
        </w:rPr>
        <w:t>FastAPI application locked at v1.0.0. Full endpoint table:</w:t>
      </w:r>
    </w:p>
    <w:p w14:paraId="1942F70C" w14:textId="77777777" w:rsidR="00890ECE" w:rsidRDefault="00890EC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3377"/>
        <w:gridCol w:w="4658"/>
      </w:tblGrid>
      <w:tr w:rsidR="00890ECE" w14:paraId="1942F7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0D" w14:textId="77777777" w:rsidR="00890ECE" w:rsidRDefault="00000000">
            <w:r>
              <w:rPr>
                <w:b/>
                <w:bCs/>
                <w:color w:val="1F4E79"/>
                <w:sz w:val="20"/>
                <w:szCs w:val="20"/>
              </w:rPr>
              <w:t>Method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0E" w14:textId="77777777" w:rsidR="00890ECE" w:rsidRDefault="00000000">
            <w:r>
              <w:rPr>
                <w:b/>
                <w:bCs/>
                <w:color w:val="1F4E79"/>
                <w:sz w:val="20"/>
                <w:szCs w:val="20"/>
              </w:rPr>
              <w:t>Path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0F" w14:textId="77777777" w:rsidR="00890ECE" w:rsidRDefault="00000000">
            <w:r>
              <w:rPr>
                <w:b/>
                <w:bCs/>
                <w:color w:val="1F4E79"/>
                <w:sz w:val="20"/>
                <w:szCs w:val="20"/>
              </w:rPr>
              <w:t>What it does</w:t>
            </w:r>
          </w:p>
        </w:tc>
      </w:tr>
      <w:tr w:rsidR="00890ECE" w14:paraId="1942F7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11" w14:textId="77777777" w:rsidR="00890ECE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12" w14:textId="77777777" w:rsidR="00890ECE" w:rsidRDefault="00000000">
            <w:r>
              <w:rPr>
                <w:color w:val="000000"/>
                <w:sz w:val="20"/>
                <w:szCs w:val="20"/>
              </w:rPr>
              <w:t>/health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13" w14:textId="77777777" w:rsidR="00890ECE" w:rsidRDefault="00000000">
            <w:r>
              <w:rPr>
                <w:color w:val="000000"/>
                <w:sz w:val="20"/>
                <w:szCs w:val="20"/>
              </w:rPr>
              <w:t>DB + Redis ping</w:t>
            </w:r>
          </w:p>
        </w:tc>
      </w:tr>
      <w:tr w:rsidR="00890ECE" w14:paraId="1942F7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15" w14:textId="77777777" w:rsidR="00890ECE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16" w14:textId="77777777" w:rsidR="00890ECE" w:rsidRDefault="00000000">
            <w:r>
              <w:rPr>
                <w:color w:val="000000"/>
                <w:sz w:val="20"/>
                <w:szCs w:val="20"/>
              </w:rPr>
              <w:t>/readyz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17" w14:textId="77777777" w:rsidR="00890ECE" w:rsidRDefault="00000000">
            <w:r>
              <w:rPr>
                <w:color w:val="000000"/>
                <w:sz w:val="20"/>
                <w:szCs w:val="20"/>
              </w:rPr>
              <w:t>Full readiness check</w:t>
            </w:r>
          </w:p>
        </w:tc>
      </w:tr>
      <w:tr w:rsidR="00890ECE" w14:paraId="1942F7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19" w14:textId="77777777" w:rsidR="00890ECE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1A" w14:textId="77777777" w:rsidR="00890ECE" w:rsidRDefault="00000000">
            <w:r>
              <w:rPr>
                <w:color w:val="000000"/>
                <w:sz w:val="20"/>
                <w:szCs w:val="20"/>
              </w:rPr>
              <w:t>/ingest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1B" w14:textId="77777777" w:rsidR="00890ECE" w:rsidRDefault="00000000">
            <w:r>
              <w:rPr>
                <w:color w:val="000000"/>
                <w:sz w:val="20"/>
                <w:szCs w:val="20"/>
              </w:rPr>
              <w:t>Accept raw content, create report, queue for Scribe</w:t>
            </w:r>
          </w:p>
        </w:tc>
      </w:tr>
      <w:tr w:rsidR="00890ECE" w14:paraId="1942F7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1D" w14:textId="77777777" w:rsidR="00890ECE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1E" w14:textId="77777777" w:rsidR="00890ECE" w:rsidRDefault="00000000">
            <w:r>
              <w:rPr>
                <w:color w:val="000000"/>
                <w:sz w:val="20"/>
                <w:szCs w:val="20"/>
              </w:rPr>
              <w:t>/retrieve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1F" w14:textId="77777777" w:rsidR="00890ECE" w:rsidRDefault="00000000">
            <w:r>
              <w:rPr>
                <w:color w:val="000000"/>
                <w:sz w:val="20"/>
                <w:szCs w:val="20"/>
              </w:rPr>
              <w:t>Hybrid retrieval + graph traversal</w:t>
            </w:r>
          </w:p>
        </w:tc>
      </w:tr>
      <w:tr w:rsidR="00890ECE" w14:paraId="1942F7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21" w14:textId="77777777" w:rsidR="00890ECE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22" w14:textId="77777777" w:rsidR="00890ECE" w:rsidRDefault="00000000">
            <w:r>
              <w:rPr>
                <w:color w:val="000000"/>
                <w:sz w:val="20"/>
                <w:szCs w:val="20"/>
              </w:rPr>
              <w:t>/reports/{id}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23" w14:textId="77777777" w:rsidR="00890ECE" w:rsidRDefault="00000000">
            <w:r>
              <w:rPr>
                <w:color w:val="000000"/>
                <w:sz w:val="20"/>
                <w:szCs w:val="20"/>
              </w:rPr>
              <w:t>Fetch a single report</w:t>
            </w:r>
          </w:p>
        </w:tc>
      </w:tr>
      <w:tr w:rsidR="00890ECE" w14:paraId="1942F7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25" w14:textId="77777777" w:rsidR="00890ECE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26" w14:textId="77777777" w:rsidR="00890ECE" w:rsidRDefault="00000000">
            <w:r>
              <w:rPr>
                <w:color w:val="000000"/>
                <w:sz w:val="20"/>
                <w:szCs w:val="20"/>
              </w:rPr>
              <w:t>/knowledge/{id}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27" w14:textId="77777777" w:rsidR="00890ECE" w:rsidRDefault="00000000">
            <w:r>
              <w:rPr>
                <w:color w:val="000000"/>
                <w:sz w:val="20"/>
                <w:szCs w:val="20"/>
              </w:rPr>
              <w:t>Fetch a knowledge item</w:t>
            </w:r>
          </w:p>
        </w:tc>
      </w:tr>
      <w:tr w:rsidR="00890ECE" w14:paraId="1942F7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29" w14:textId="77777777" w:rsidR="00890ECE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2A" w14:textId="77777777" w:rsidR="00890ECE" w:rsidRDefault="00000000">
            <w:r>
              <w:rPr>
                <w:color w:val="000000"/>
                <w:sz w:val="20"/>
                <w:szCs w:val="20"/>
              </w:rPr>
              <w:t>/decisions/{id}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2B" w14:textId="77777777" w:rsidR="00890ECE" w:rsidRDefault="00000000">
            <w:r>
              <w:rPr>
                <w:color w:val="000000"/>
                <w:sz w:val="20"/>
                <w:szCs w:val="20"/>
              </w:rPr>
              <w:t>Fetch a decision</w:t>
            </w:r>
          </w:p>
        </w:tc>
      </w:tr>
      <w:tr w:rsidR="00890ECE" w14:paraId="1942F7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2D" w14:textId="77777777" w:rsidR="00890ECE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2E" w14:textId="77777777" w:rsidR="00890ECE" w:rsidRDefault="00000000">
            <w:r>
              <w:rPr>
                <w:color w:val="000000"/>
                <w:sz w:val="20"/>
                <w:szCs w:val="20"/>
              </w:rPr>
              <w:t>/entities/{id}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2F" w14:textId="77777777" w:rsidR="00890ECE" w:rsidRDefault="00000000">
            <w:r>
              <w:rPr>
                <w:color w:val="000000"/>
                <w:sz w:val="20"/>
                <w:szCs w:val="20"/>
              </w:rPr>
              <w:t>Fetch entity + depth-2 graph context</w:t>
            </w:r>
          </w:p>
        </w:tc>
      </w:tr>
      <w:tr w:rsidR="00890ECE" w14:paraId="1942F7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31" w14:textId="77777777" w:rsidR="00890ECE" w:rsidRDefault="00000000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32" w14:textId="77777777" w:rsidR="00890ECE" w:rsidRDefault="00000000">
            <w:r>
              <w:rPr>
                <w:color w:val="000000"/>
                <w:sz w:val="20"/>
                <w:szCs w:val="20"/>
              </w:rPr>
              <w:t>/human-review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33" w14:textId="77777777" w:rsidR="00890ECE" w:rsidRDefault="00000000">
            <w:r>
              <w:rPr>
                <w:color w:val="000000"/>
                <w:sz w:val="20"/>
                <w:szCs w:val="20"/>
              </w:rPr>
              <w:t>List items in human review queue</w:t>
            </w:r>
          </w:p>
        </w:tc>
      </w:tr>
      <w:tr w:rsidR="00890ECE" w14:paraId="1942F7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35" w14:textId="77777777" w:rsidR="00890ECE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36" w14:textId="77777777" w:rsidR="00890ECE" w:rsidRDefault="00000000">
            <w:r>
              <w:rPr>
                <w:color w:val="000000"/>
                <w:sz w:val="20"/>
                <w:szCs w:val="20"/>
              </w:rPr>
              <w:t>/human-review/{index}/resolve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37" w14:textId="77777777" w:rsidR="00890ECE" w:rsidRDefault="00000000">
            <w:r>
              <w:rPr>
                <w:color w:val="000000"/>
                <w:sz w:val="20"/>
                <w:szCs w:val="20"/>
              </w:rPr>
              <w:t>Approve / reject / skip a review item</w:t>
            </w:r>
          </w:p>
        </w:tc>
      </w:tr>
      <w:tr w:rsidR="00890ECE" w14:paraId="1942F7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39" w14:textId="77777777" w:rsidR="00890ECE" w:rsidRDefault="00000000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3A" w14:textId="77777777" w:rsidR="00890ECE" w:rsidRDefault="00000000">
            <w:r>
              <w:rPr>
                <w:color w:val="000000"/>
                <w:sz w:val="20"/>
                <w:szCs w:val="20"/>
              </w:rPr>
              <w:t>/scan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3B" w14:textId="77777777" w:rsidR="00890ECE" w:rsidRDefault="00000000">
            <w:r>
              <w:rPr>
                <w:color w:val="000000"/>
                <w:sz w:val="20"/>
                <w:szCs w:val="20"/>
              </w:rPr>
              <w:t>Trigger staleness scan</w:t>
            </w:r>
          </w:p>
        </w:tc>
      </w:tr>
    </w:tbl>
    <w:p w14:paraId="1942F73D" w14:textId="77777777" w:rsidR="00890ECE" w:rsidRDefault="00890ECE">
      <w:pPr>
        <w:spacing w:before="120"/>
      </w:pPr>
    </w:p>
    <w:p w14:paraId="1942F73E" w14:textId="77777777" w:rsidR="00890ECE" w:rsidRDefault="00000000">
      <w:pPr>
        <w:pStyle w:val="Titolo2"/>
        <w:pBdr>
          <w:bottom w:val="single" w:sz="4" w:space="1" w:color="2E75B6"/>
        </w:pBdr>
      </w:pPr>
      <w:bookmarkStart w:id="22" w:name="_Toc231989696"/>
      <w:r>
        <w:t>5.10  src/pipelines/queues.py</w:t>
      </w:r>
      <w:bookmarkEnd w:id="22"/>
    </w:p>
    <w:p w14:paraId="1942F73F" w14:textId="77777777" w:rsidR="00890ECE" w:rsidRDefault="00000000">
      <w:pPr>
        <w:spacing w:before="60" w:after="60"/>
      </w:pPr>
      <w:r>
        <w:rPr>
          <w:color w:val="000000"/>
        </w:rPr>
        <w:t>Redis queue client used by all agents. Provides push() (LPUSH) and pop() (BRPOP) with JSON serialisation. Pre-configured instances: scribe_queue, archivist_queue, human_review_queue. All inter-agent communication goes through Redis — no direct function calls between agents.</w:t>
      </w:r>
    </w:p>
    <w:p w14:paraId="1942F740" w14:textId="77777777" w:rsidR="00890ECE" w:rsidRDefault="00000000">
      <w:pPr>
        <w:pStyle w:val="Titolo2"/>
        <w:pBdr>
          <w:bottom w:val="single" w:sz="4" w:space="1" w:color="2E75B6"/>
        </w:pBdr>
      </w:pPr>
      <w:bookmarkStart w:id="23" w:name="_Toc231989697"/>
      <w:r>
        <w:t>5.11  src/tools/backfill.py</w:t>
      </w:r>
      <w:bookmarkEnd w:id="23"/>
    </w:p>
    <w:p w14:paraId="1942F741" w14:textId="77777777" w:rsidR="00890ECE" w:rsidRDefault="00000000">
      <w:pPr>
        <w:spacing w:before="60" w:after="60"/>
      </w:pPr>
      <w:r>
        <w:rPr>
          <w:color w:val="000000"/>
        </w:rPr>
        <w:t>Re-embeds objects that are missing embeddings or whose dimension does not match the current model. Supports --object-type (knowledge/reports/decisions/entities), --batch-size, --delay-ms, --dry-run, --verbose. Exits with code 1 on any failure, safe for CI pipelines.</w:t>
      </w:r>
    </w:p>
    <w:p w14:paraId="1942F742" w14:textId="77777777" w:rsidR="00890ECE" w:rsidRDefault="00000000">
      <w:pPr>
        <w:pStyle w:val="Titolo2"/>
        <w:pBdr>
          <w:bottom w:val="single" w:sz="4" w:space="1" w:color="2E75B6"/>
        </w:pBdr>
      </w:pPr>
      <w:bookmarkStart w:id="24" w:name="_Toc231989698"/>
      <w:r>
        <w:t>5.12  src/cli.py</w:t>
      </w:r>
      <w:bookmarkEnd w:id="24"/>
    </w:p>
    <w:p w14:paraId="1942F743" w14:textId="77777777" w:rsidR="00890ECE" w:rsidRDefault="00000000">
      <w:pPr>
        <w:spacing w:before="60" w:after="60"/>
      </w:pPr>
      <w:r>
        <w:rPr>
          <w:color w:val="000000"/>
        </w:rPr>
        <w:t>Zero-dependency CLI (stdlib only: urllib, json, argparse). Three commands:</w:t>
      </w:r>
    </w:p>
    <w:p w14:paraId="1942F744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northstar review — list queue items, resolve with approve/reject/skip + note</w:t>
      </w:r>
    </w:p>
    <w:p w14:paraId="1942F745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northstar scan — trigger staleness scan, supports --dry-run and --days</w:t>
      </w:r>
    </w:p>
    <w:p w14:paraId="1942F746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northstar stats — API status, DB/Redis health, knowledge count</w:t>
      </w:r>
    </w:p>
    <w:p w14:paraId="1942F747" w14:textId="77777777" w:rsidR="00890ECE" w:rsidRDefault="00000000">
      <w:pPr>
        <w:spacing w:before="60" w:after="60"/>
      </w:pPr>
      <w:r>
        <w:rPr>
          <w:color w:val="000000"/>
        </w:rPr>
        <w:t>Set NORTHSTAR_URL env var or use --url flag to target non-localhost deployments.</w:t>
      </w:r>
    </w:p>
    <w:p w14:paraId="1942F748" w14:textId="77777777" w:rsidR="00890ECE" w:rsidRDefault="00000000">
      <w:r>
        <w:br w:type="page"/>
      </w:r>
    </w:p>
    <w:p w14:paraId="1942F749" w14:textId="77777777" w:rsidR="00890ECE" w:rsidRDefault="00000000">
      <w:pPr>
        <w:pStyle w:val="Titolo2"/>
        <w:pBdr>
          <w:bottom w:val="single" w:sz="4" w:space="1" w:color="2E75B6"/>
        </w:pBdr>
      </w:pPr>
      <w:bookmarkStart w:id="25" w:name="_Toc231989699"/>
      <w:r>
        <w:lastRenderedPageBreak/>
        <w:t>5.13  sdk/python/</w:t>
      </w:r>
      <w:bookmarkEnd w:id="25"/>
    </w:p>
    <w:p w14:paraId="1942F74A" w14:textId="77777777" w:rsidR="00890ECE" w:rsidRDefault="00000000">
      <w:pPr>
        <w:spacing w:before="60" w:after="60"/>
      </w:pPr>
      <w:r>
        <w:rPr>
          <w:color w:val="000000"/>
        </w:rPr>
        <w:t>Async Python client (northstar-sdk). Single dependency: httpx. Exposes NorthStarClient with methods: ingest, retrieve, report, knowledge, decision, entity, health, ready. Also provides NorthStarClient.sync() for blocking usage.</w:t>
      </w:r>
    </w:p>
    <w:p w14:paraId="1942F74B" w14:textId="77777777" w:rsidR="00890ECE" w:rsidRDefault="00890ECE">
      <w:pPr>
        <w:spacing w:before="60"/>
      </w:pPr>
    </w:p>
    <w:p w14:paraId="1942F74C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async with NorthStarClient() as client:</w:t>
      </w:r>
    </w:p>
    <w:p w14:paraId="1942F74D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await client.ingest(source_type="conversation", payload={"text": "..."}</w:t>
      </w:r>
    </w:p>
    <w:p w14:paraId="1942F74E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ctx = await client.retrieve(query="What database are we using?")</w:t>
      </w:r>
    </w:p>
    <w:p w14:paraId="1942F74F" w14:textId="77777777" w:rsidR="00890ECE" w:rsidRDefault="00890ECE">
      <w:pPr>
        <w:spacing w:before="120"/>
      </w:pPr>
    </w:p>
    <w:p w14:paraId="1942F750" w14:textId="77777777" w:rsidR="00890ECE" w:rsidRDefault="00000000">
      <w:pPr>
        <w:pStyle w:val="Titolo2"/>
        <w:pBdr>
          <w:bottom w:val="single" w:sz="4" w:space="1" w:color="2E75B6"/>
        </w:pBdr>
      </w:pPr>
      <w:bookmarkStart w:id="26" w:name="_Toc231989700"/>
      <w:r>
        <w:t>5.14  sdk/typescript/</w:t>
      </w:r>
      <w:bookmarkEnd w:id="26"/>
    </w:p>
    <w:p w14:paraId="1942F751" w14:textId="77777777" w:rsidR="00890ECE" w:rsidRDefault="00000000">
      <w:pPr>
        <w:spacing w:before="60" w:after="60"/>
      </w:pPr>
      <w:r>
        <w:rPr>
          <w:color w:val="000000"/>
        </w:rPr>
        <w:t>TypeScript client with zero dependencies (native fetch, Node 18+). Full TypeScript types for all request/response shapes. Strict mode, NodeNext, ES2022.</w:t>
      </w:r>
    </w:p>
    <w:p w14:paraId="1942F752" w14:textId="77777777" w:rsidR="00890ECE" w:rsidRDefault="00890ECE">
      <w:pPr>
        <w:spacing w:before="60"/>
      </w:pPr>
    </w:p>
    <w:p w14:paraId="1942F753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const client = new NorthStarClient();</w:t>
      </w:r>
    </w:p>
    <w:p w14:paraId="1942F754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const result = await client.retrieve({ query: "What database are we using?" });</w:t>
      </w:r>
    </w:p>
    <w:p w14:paraId="1942F755" w14:textId="77777777" w:rsidR="00890ECE" w:rsidRDefault="00890ECE">
      <w:pPr>
        <w:spacing w:before="120"/>
      </w:pPr>
    </w:p>
    <w:p w14:paraId="1942F756" w14:textId="77777777" w:rsidR="00890ECE" w:rsidRDefault="00000000">
      <w:pPr>
        <w:pStyle w:val="Titolo2"/>
        <w:pBdr>
          <w:bottom w:val="single" w:sz="4" w:space="1" w:color="2E75B6"/>
        </w:pBdr>
      </w:pPr>
      <w:bookmarkStart w:id="27" w:name="_Toc231989701"/>
      <w:r>
        <w:t>5.15  templates/</w:t>
      </w:r>
      <w:bookmarkEnd w:id="27"/>
    </w:p>
    <w:p w14:paraId="1942F757" w14:textId="77777777" w:rsidR="00890ECE" w:rsidRDefault="00000000">
      <w:pPr>
        <w:spacing w:before="60" w:after="60"/>
      </w:pPr>
      <w:r>
        <w:rPr>
          <w:color w:val="000000"/>
        </w:rPr>
        <w:t>Copy-paste boilerplate for extending North Star:</w:t>
      </w:r>
    </w:p>
    <w:p w14:paraId="1942F758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new_agent/ — models.py, pipeline.py, worker.py stubs with &lt;AgentName&gt; placeholders</w:t>
      </w:r>
    </w:p>
    <w:p w14:paraId="1942F759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new_entity_type.md — guide for adding a new entity type</w:t>
      </w:r>
    </w:p>
    <w:p w14:paraId="1942F75A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new_decision_workflow.md — decision lifecycle and custom status migration pattern</w:t>
      </w:r>
    </w:p>
    <w:p w14:paraId="1942F75B" w14:textId="77777777" w:rsidR="00890ECE" w:rsidRDefault="00000000">
      <w:pPr>
        <w:pStyle w:val="Titolo2"/>
        <w:pBdr>
          <w:bottom w:val="single" w:sz="4" w:space="1" w:color="2E75B6"/>
        </w:pBdr>
      </w:pPr>
      <w:bookmarkStart w:id="28" w:name="_Toc231989702"/>
      <w:r>
        <w:t>5.16  docs/</w:t>
      </w:r>
      <w:bookmarkEnd w:id="28"/>
    </w:p>
    <w:p w14:paraId="1942F75C" w14:textId="77777777" w:rsidR="00890ECE" w:rsidRDefault="00890ECE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8"/>
        <w:gridCol w:w="3378"/>
      </w:tblGrid>
      <w:tr w:rsidR="00890ECE" w14:paraId="1942F7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5D" w14:textId="77777777" w:rsidR="00890ECE" w:rsidRDefault="00000000">
            <w:r>
              <w:rPr>
                <w:b/>
                <w:bCs/>
                <w:color w:val="1F4E79"/>
                <w:sz w:val="20"/>
                <w:szCs w:val="20"/>
              </w:rPr>
              <w:t>File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5E" w14:textId="77777777" w:rsidR="00890ECE" w:rsidRDefault="00000000">
            <w:r>
              <w:rPr>
                <w:b/>
                <w:bCs/>
                <w:color w:val="1F4E79"/>
                <w:sz w:val="20"/>
                <w:szCs w:val="20"/>
              </w:rPr>
              <w:t>Content</w:t>
            </w:r>
          </w:p>
        </w:tc>
      </w:tr>
      <w:tr w:rsidR="00890ECE" w14:paraId="1942F76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60" w14:textId="77777777" w:rsidR="00890ECE" w:rsidRDefault="00000000">
            <w:r>
              <w:rPr>
                <w:color w:val="000000"/>
                <w:sz w:val="20"/>
                <w:szCs w:val="20"/>
              </w:rPr>
              <w:t>GETTING_STARTED.md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61" w14:textId="77777777" w:rsidR="00890ECE" w:rsidRDefault="00000000">
            <w:r>
              <w:rPr>
                <w:color w:val="000000"/>
                <w:sz w:val="20"/>
                <w:szCs w:val="20"/>
              </w:rPr>
              <w:t>Install, configure, run, first ingest + retrieve</w:t>
            </w:r>
          </w:p>
        </w:tc>
      </w:tr>
      <w:tr w:rsidR="00890ECE" w14:paraId="1942F76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63" w14:textId="77777777" w:rsidR="00890ECE" w:rsidRDefault="00000000">
            <w:r>
              <w:rPr>
                <w:color w:val="000000"/>
                <w:sz w:val="20"/>
                <w:szCs w:val="20"/>
              </w:rPr>
              <w:t>NORTH_STAR.md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64" w14:textId="77777777" w:rsidR="00890ECE" w:rsidRDefault="00000000">
            <w:r>
              <w:rPr>
                <w:color w:val="000000"/>
                <w:sz w:val="20"/>
                <w:szCs w:val="20"/>
              </w:rPr>
              <w:t>Manifesto and purpose</w:t>
            </w:r>
          </w:p>
        </w:tc>
      </w:tr>
      <w:tr w:rsidR="00890ECE" w14:paraId="1942F76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66" w14:textId="77777777" w:rsidR="00890ECE" w:rsidRDefault="00000000">
            <w:r>
              <w:rPr>
                <w:color w:val="000000"/>
                <w:sz w:val="20"/>
                <w:szCs w:val="20"/>
              </w:rPr>
              <w:t>PHILOSOPHY.md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67" w14:textId="77777777" w:rsidR="00890ECE" w:rsidRDefault="00000000">
            <w:r>
              <w:rPr>
                <w:color w:val="000000"/>
                <w:sz w:val="20"/>
                <w:szCs w:val="20"/>
              </w:rPr>
              <w:t>Core beliefs and design principles</w:t>
            </w:r>
          </w:p>
        </w:tc>
      </w:tr>
      <w:tr w:rsidR="00890ECE" w14:paraId="1942F76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69" w14:textId="77777777" w:rsidR="00890ECE" w:rsidRDefault="00000000">
            <w:r>
              <w:rPr>
                <w:color w:val="000000"/>
                <w:sz w:val="20"/>
                <w:szCs w:val="20"/>
              </w:rPr>
              <w:t>ARCHITECTURE.md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6A" w14:textId="77777777" w:rsidR="00890ECE" w:rsidRDefault="00000000">
            <w:r>
              <w:rPr>
                <w:color w:val="000000"/>
                <w:sz w:val="20"/>
                <w:szCs w:val="20"/>
              </w:rPr>
              <w:t>Full data flow and system overview</w:t>
            </w:r>
          </w:p>
        </w:tc>
      </w:tr>
      <w:tr w:rsidR="00890ECE" w14:paraId="1942F76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6C" w14:textId="77777777" w:rsidR="00890ECE" w:rsidRDefault="00000000">
            <w:r>
              <w:rPr>
                <w:color w:val="000000"/>
                <w:sz w:val="20"/>
                <w:szCs w:val="20"/>
              </w:rPr>
              <w:t>MEMORY_MODEL.md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6D" w14:textId="77777777" w:rsidR="00890ECE" w:rsidRDefault="00000000">
            <w:r>
              <w:rPr>
                <w:color w:val="000000"/>
                <w:sz w:val="20"/>
                <w:szCs w:val="20"/>
              </w:rPr>
              <w:t>Ontology: reports, knowledge, decisions, entities</w:t>
            </w:r>
          </w:p>
        </w:tc>
      </w:tr>
      <w:tr w:rsidR="00890ECE" w14:paraId="1942F77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6F" w14:textId="77777777" w:rsidR="00890ECE" w:rsidRDefault="00000000">
            <w:r>
              <w:rPr>
                <w:color w:val="000000"/>
                <w:sz w:val="20"/>
                <w:szCs w:val="20"/>
              </w:rPr>
              <w:t>RETRIEVAL.md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70" w14:textId="77777777" w:rsidR="00890ECE" w:rsidRDefault="00000000">
            <w:r>
              <w:rPr>
                <w:color w:val="000000"/>
                <w:sz w:val="20"/>
                <w:szCs w:val="20"/>
              </w:rPr>
              <w:t>Hybrid scoring formula and graph traversal</w:t>
            </w:r>
          </w:p>
        </w:tc>
      </w:tr>
      <w:tr w:rsidR="00890ECE" w14:paraId="1942F77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72" w14:textId="77777777" w:rsidR="00890ECE" w:rsidRDefault="00000000">
            <w:r>
              <w:rPr>
                <w:color w:val="000000"/>
                <w:sz w:val="20"/>
                <w:szCs w:val="20"/>
              </w:rPr>
              <w:t>ROADMAP.md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73" w14:textId="77777777" w:rsidR="00890ECE" w:rsidRDefault="00000000">
            <w:r>
              <w:rPr>
                <w:color w:val="000000"/>
                <w:sz w:val="20"/>
                <w:szCs w:val="20"/>
              </w:rPr>
              <w:t>Phases 1–6 Lite + North Star Enterprise</w:t>
            </w:r>
          </w:p>
        </w:tc>
      </w:tr>
      <w:tr w:rsidR="00890ECE" w14:paraId="1942F77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75" w14:textId="77777777" w:rsidR="00890ECE" w:rsidRDefault="00000000">
            <w:r>
              <w:rPr>
                <w:color w:val="000000"/>
                <w:sz w:val="20"/>
                <w:szCs w:val="20"/>
              </w:rPr>
              <w:t>AGENTS/SCRIBE.md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76" w14:textId="77777777" w:rsidR="00890ECE" w:rsidRDefault="00000000">
            <w:r>
              <w:rPr>
                <w:color w:val="000000"/>
                <w:sz w:val="20"/>
                <w:szCs w:val="20"/>
              </w:rPr>
              <w:t>Scribe agent specification</w:t>
            </w:r>
          </w:p>
        </w:tc>
      </w:tr>
      <w:tr w:rsidR="00890ECE" w14:paraId="1942F7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78" w14:textId="77777777" w:rsidR="00890ECE" w:rsidRDefault="00000000">
            <w:r>
              <w:rPr>
                <w:color w:val="000000"/>
                <w:sz w:val="20"/>
                <w:szCs w:val="20"/>
              </w:rPr>
              <w:t>AGENTS/ARCHIVIST.md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79" w14:textId="77777777" w:rsidR="00890ECE" w:rsidRDefault="00000000">
            <w:r>
              <w:rPr>
                <w:color w:val="000000"/>
                <w:sz w:val="20"/>
                <w:szCs w:val="20"/>
              </w:rPr>
              <w:t>Archivist agent specification</w:t>
            </w:r>
          </w:p>
        </w:tc>
      </w:tr>
      <w:tr w:rsidR="00890ECE" w14:paraId="1942F77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7B" w14:textId="77777777" w:rsidR="00890ECE" w:rsidRDefault="00000000">
            <w:r>
              <w:rPr>
                <w:color w:val="000000"/>
                <w:sz w:val="20"/>
                <w:szCs w:val="20"/>
              </w:rPr>
              <w:t>DATABASE/SCHEMA.md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7C" w14:textId="77777777" w:rsidR="00890ECE" w:rsidRDefault="00000000">
            <w:r>
              <w:rPr>
                <w:color w:val="000000"/>
                <w:sz w:val="20"/>
                <w:szCs w:val="20"/>
              </w:rPr>
              <w:t>Postgres + pgvector DDL</w:t>
            </w:r>
          </w:p>
        </w:tc>
      </w:tr>
      <w:tr w:rsidR="00890ECE" w14:paraId="1942F78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7E" w14:textId="77777777" w:rsidR="00890ECE" w:rsidRDefault="00000000">
            <w:r>
              <w:rPr>
                <w:color w:val="000000"/>
                <w:sz w:val="20"/>
                <w:szCs w:val="20"/>
              </w:rPr>
              <w:lastRenderedPageBreak/>
              <w:t>DATABASE/KNOWLEDGE_GRAPH.md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7F" w14:textId="77777777" w:rsidR="00890ECE" w:rsidRDefault="00000000">
            <w:r>
              <w:rPr>
                <w:color w:val="000000"/>
                <w:sz w:val="20"/>
                <w:szCs w:val="20"/>
              </w:rPr>
              <w:t>Graph nodes, edges, query patterns</w:t>
            </w:r>
          </w:p>
        </w:tc>
      </w:tr>
      <w:tr w:rsidR="00890ECE" w14:paraId="1942F78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81" w14:textId="77777777" w:rsidR="00890ECE" w:rsidRDefault="00000000">
            <w:r>
              <w:rPr>
                <w:color w:val="000000"/>
                <w:sz w:val="20"/>
                <w:szCs w:val="20"/>
              </w:rPr>
              <w:t>IMPLEMENTATIONS/POSTGRES_PGVECTOR_REDIS.md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2F782" w14:textId="77777777" w:rsidR="00890ECE" w:rsidRDefault="00000000">
            <w:r>
              <w:rPr>
                <w:color w:val="000000"/>
                <w:sz w:val="20"/>
                <w:szCs w:val="20"/>
              </w:rPr>
              <w:t>Reference implementation guide</w:t>
            </w:r>
          </w:p>
        </w:tc>
      </w:tr>
    </w:tbl>
    <w:p w14:paraId="1942F784" w14:textId="77777777" w:rsidR="00890ECE" w:rsidRDefault="00890ECE">
      <w:pPr>
        <w:pBdr>
          <w:bottom w:val="single" w:sz="2" w:space="1" w:color="CCCCCC"/>
        </w:pBdr>
        <w:spacing w:before="120" w:after="120"/>
      </w:pPr>
    </w:p>
    <w:p w14:paraId="1942F785" w14:textId="77777777" w:rsidR="00890ECE" w:rsidRDefault="00000000">
      <w:pPr>
        <w:pStyle w:val="Titolo1"/>
        <w:shd w:val="clear" w:color="auto" w:fill="1F4E79"/>
        <w:ind w:left="120"/>
      </w:pPr>
      <w:bookmarkStart w:id="29" w:name="_Toc231989703"/>
      <w:r>
        <w:t>6.  Product Strategy</w:t>
      </w:r>
      <w:bookmarkEnd w:id="29"/>
    </w:p>
    <w:p w14:paraId="1942F786" w14:textId="77777777" w:rsidR="00890ECE" w:rsidRDefault="00000000">
      <w:pPr>
        <w:pStyle w:val="Titolo2"/>
        <w:pBdr>
          <w:bottom w:val="single" w:sz="4" w:space="1" w:color="2E75B6"/>
        </w:pBdr>
      </w:pPr>
      <w:bookmarkStart w:id="30" w:name="_Toc231989704"/>
      <w:r>
        <w:t>6.1  North Star (MIT, Open Source)</w:t>
      </w:r>
      <w:bookmarkEnd w:id="30"/>
    </w:p>
    <w:p w14:paraId="1942F787" w14:textId="77777777" w:rsidR="00890ECE" w:rsidRDefault="00000000">
      <w:pPr>
        <w:spacing w:before="60" w:after="60"/>
      </w:pPr>
      <w:r>
        <w:rPr>
          <w:color w:val="000000"/>
        </w:rPr>
        <w:t>Phases 1–6 Lite. Full-featured for solo developers, freelancers, and small teams. This is the current version. Everything in this document is open-source and free.</w:t>
      </w:r>
    </w:p>
    <w:p w14:paraId="1942F788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Full Scribe + Archivist pipeline</w:t>
      </w:r>
    </w:p>
    <w:p w14:paraId="1942F789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Hybrid retrieval with graph traversal</w:t>
      </w:r>
    </w:p>
    <w:p w14:paraId="1942F78A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Human review queue + staleness scan</w:t>
      </w:r>
    </w:p>
    <w:p w14:paraId="1942F78B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Python and TypeScript SDKs</w:t>
      </w:r>
    </w:p>
    <w:p w14:paraId="1942F78C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CLI tools for operations</w:t>
      </w:r>
    </w:p>
    <w:p w14:paraId="1942F78D" w14:textId="77777777" w:rsidR="00890ECE" w:rsidRDefault="00890ECE">
      <w:pPr>
        <w:spacing w:before="80"/>
      </w:pPr>
    </w:p>
    <w:p w14:paraId="1942F78E" w14:textId="77777777" w:rsidR="00890ECE" w:rsidRDefault="00000000">
      <w:pPr>
        <w:pStyle w:val="Titolo2"/>
        <w:pBdr>
          <w:bottom w:val="single" w:sz="4" w:space="1" w:color="2E75B6"/>
        </w:pBdr>
      </w:pPr>
      <w:bookmarkStart w:id="31" w:name="_Toc231989705"/>
      <w:r>
        <w:t>6.2  North Star Enterprise (Commercial, Future)</w:t>
      </w:r>
      <w:bookmarkEnd w:id="31"/>
    </w:p>
    <w:p w14:paraId="1942F78F" w14:textId="77777777" w:rsidR="00890ECE" w:rsidRDefault="00000000">
      <w:pPr>
        <w:spacing w:before="60" w:after="60"/>
      </w:pPr>
      <w:r>
        <w:rPr>
          <w:color w:val="000000"/>
        </w:rPr>
        <w:t>Planned after the open-source version is battle-tested in production. Stronger Phase 6 focused on larger customers:</w:t>
      </w:r>
    </w:p>
    <w:p w14:paraId="1942F790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Multi-tenant isolation</w:t>
      </w:r>
    </w:p>
    <w:p w14:paraId="1942F791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Audit logs and RBAC</w:t>
      </w:r>
    </w:p>
    <w:p w14:paraId="1942F792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SLA and support contract</w:t>
      </w:r>
    </w:p>
    <w:p w14:paraId="1942F793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Advanced contradiction resolution</w:t>
      </w:r>
    </w:p>
    <w:p w14:paraId="1942F794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Organisation-wide memory graphs</w:t>
      </w:r>
    </w:p>
    <w:p w14:paraId="1942F795" w14:textId="77777777" w:rsidR="00890ECE" w:rsidRDefault="00890ECE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90ECE" w14:paraId="1942F7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942F796" w14:textId="77777777" w:rsidR="00890ECE" w:rsidRDefault="00000000">
            <w:r>
              <w:rPr>
                <w:color w:val="1F3864"/>
              </w:rPr>
              <w:t>The open-source version is never crippled to sell the Enterprise version.</w:t>
            </w:r>
          </w:p>
        </w:tc>
      </w:tr>
    </w:tbl>
    <w:p w14:paraId="1942F798" w14:textId="4FD18B01" w:rsidR="00DB40A8" w:rsidRDefault="00DB40A8">
      <w:pPr>
        <w:pBdr>
          <w:bottom w:val="single" w:sz="2" w:space="1" w:color="CCCCCC"/>
        </w:pBdr>
        <w:spacing w:before="120" w:after="120"/>
      </w:pPr>
    </w:p>
    <w:p w14:paraId="34CE76BD" w14:textId="77777777" w:rsidR="00DB40A8" w:rsidRDefault="00DB40A8">
      <w:r>
        <w:br w:type="page"/>
      </w:r>
    </w:p>
    <w:p w14:paraId="1942F799" w14:textId="77777777" w:rsidR="00890ECE" w:rsidRDefault="00000000">
      <w:pPr>
        <w:pStyle w:val="Titolo1"/>
        <w:shd w:val="clear" w:color="auto" w:fill="1F4E79"/>
        <w:ind w:left="120"/>
      </w:pPr>
      <w:bookmarkStart w:id="32" w:name="_Toc231989706"/>
      <w:r>
        <w:lastRenderedPageBreak/>
        <w:t>7.  Quick Start</w:t>
      </w:r>
      <w:bookmarkEnd w:id="32"/>
    </w:p>
    <w:p w14:paraId="1942F79A" w14:textId="77777777" w:rsidR="00890ECE" w:rsidRDefault="00000000">
      <w:pPr>
        <w:pStyle w:val="Titolo2"/>
        <w:pBdr>
          <w:bottom w:val="single" w:sz="4" w:space="1" w:color="2E75B6"/>
        </w:pBdr>
      </w:pPr>
      <w:bookmarkStart w:id="33" w:name="_Toc231989707"/>
      <w:r>
        <w:t>7.1  Prerequisites</w:t>
      </w:r>
      <w:bookmarkEnd w:id="33"/>
    </w:p>
    <w:p w14:paraId="1942F79B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Docker + Docker Compose (runs Postgres and Redis)</w:t>
      </w:r>
    </w:p>
    <w:p w14:paraId="1942F79C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Python 3.11 or 3.12</w:t>
      </w:r>
    </w:p>
    <w:p w14:paraId="1942F79D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Anthropic API key (for Scribe + Archivist agents)</w:t>
      </w:r>
    </w:p>
    <w:p w14:paraId="1942F79E" w14:textId="77777777" w:rsidR="00890ECE" w:rsidRDefault="00000000">
      <w:pPr>
        <w:pStyle w:val="Paragrafoelenco"/>
        <w:numPr>
          <w:ilvl w:val="0"/>
          <w:numId w:val="2"/>
        </w:numPr>
        <w:spacing w:before="40" w:after="40"/>
      </w:pPr>
      <w:r>
        <w:t>OpenAI API key (for embeddings, or use local sentence-transformers)</w:t>
      </w:r>
    </w:p>
    <w:p w14:paraId="1942F79F" w14:textId="77777777" w:rsidR="00890ECE" w:rsidRDefault="00890ECE">
      <w:pPr>
        <w:spacing w:before="80"/>
      </w:pPr>
    </w:p>
    <w:p w14:paraId="1942F7A0" w14:textId="77777777" w:rsidR="00890ECE" w:rsidRDefault="00000000">
      <w:pPr>
        <w:pStyle w:val="Titolo2"/>
        <w:pBdr>
          <w:bottom w:val="single" w:sz="4" w:space="1" w:color="2E75B6"/>
        </w:pBdr>
      </w:pPr>
      <w:bookmarkStart w:id="34" w:name="_Toc231989708"/>
      <w:r>
        <w:t>7.2  Commands</w:t>
      </w:r>
      <w:bookmarkEnd w:id="34"/>
    </w:p>
    <w:p w14:paraId="1942F7A1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1. Clone and configure</w:t>
      </w:r>
    </w:p>
    <w:p w14:paraId="1942F7A2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git clone https://github.com/your-org/north-star.git</w:t>
      </w:r>
    </w:p>
    <w:p w14:paraId="1942F7A3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cd north-star &amp;&amp; cp .env.example .env</w:t>
      </w:r>
    </w:p>
    <w:p w14:paraId="1942F7A4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Fill ANTHROPIC_API_KEY and OPENAI_API_KEY in .env</w:t>
      </w:r>
    </w:p>
    <w:p w14:paraId="1942F7A5" w14:textId="77777777" w:rsidR="00890ECE" w:rsidRDefault="00890ECE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</w:p>
    <w:p w14:paraId="1942F7A6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2. Start infrastructure</w:t>
      </w:r>
    </w:p>
    <w:p w14:paraId="1942F7A7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docker compose up -d postgres redis</w:t>
      </w:r>
    </w:p>
    <w:p w14:paraId="1942F7A8" w14:textId="77777777" w:rsidR="00890ECE" w:rsidRDefault="00890ECE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</w:p>
    <w:p w14:paraId="1942F7A9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3. Install Python deps and run migrations</w:t>
      </w:r>
    </w:p>
    <w:p w14:paraId="1942F7AA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pip install -e ".[dev]"</w:t>
      </w:r>
    </w:p>
    <w:p w14:paraId="1942F7AB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alembic upgrade head</w:t>
      </w:r>
    </w:p>
    <w:p w14:paraId="1942F7AC" w14:textId="77777777" w:rsidR="00890ECE" w:rsidRDefault="00890ECE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</w:p>
    <w:p w14:paraId="1942F7AD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4. Start API and agents (three terminals)</w:t>
      </w:r>
    </w:p>
    <w:p w14:paraId="1942F7AE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uvicorn src.api.main:app --reload</w:t>
      </w:r>
    </w:p>
    <w:p w14:paraId="1942F7AF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python -m src.agents.scribe.worker</w:t>
      </w:r>
    </w:p>
    <w:p w14:paraId="1942F7B0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python -m src.agents.archivist.worker</w:t>
      </w:r>
    </w:p>
    <w:p w14:paraId="1942F7B1" w14:textId="77777777" w:rsidR="00890ECE" w:rsidRDefault="00890ECE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</w:p>
    <w:p w14:paraId="1942F7B2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5. Ingest your first document</w:t>
      </w:r>
    </w:p>
    <w:p w14:paraId="1942F7B3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curl -X POST http://localhost:8000/ingest \</w:t>
      </w:r>
    </w:p>
    <w:p w14:paraId="1942F7B4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-H "Content-Type: application/json" \</w:t>
      </w:r>
    </w:p>
    <w:p w14:paraId="1942F7B5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-d '{"source_type": "conversation", "payload": {"text": "We use Postgres."}}'</w:t>
      </w:r>
    </w:p>
    <w:p w14:paraId="1942F7B6" w14:textId="77777777" w:rsidR="00890ECE" w:rsidRDefault="00890ECE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</w:p>
    <w:p w14:paraId="1942F7B7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6. Retrieve context</w:t>
      </w:r>
    </w:p>
    <w:p w14:paraId="1942F7B8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curl -X POST http://localhost:8000/retrieve \</w:t>
      </w:r>
    </w:p>
    <w:p w14:paraId="1942F7B9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-H "Content-Type: application/json" \</w:t>
      </w:r>
    </w:p>
    <w:p w14:paraId="1942F7BA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-d '{"query": "What database are we using?"}'</w:t>
      </w:r>
    </w:p>
    <w:p w14:paraId="1942F7BB" w14:textId="77777777" w:rsidR="00890ECE" w:rsidRDefault="00890ECE">
      <w:pPr>
        <w:spacing w:before="80"/>
      </w:pPr>
    </w:p>
    <w:p w14:paraId="1942F7BC" w14:textId="77777777" w:rsidR="00890ECE" w:rsidRDefault="00000000">
      <w:pPr>
        <w:pStyle w:val="Titolo2"/>
        <w:pBdr>
          <w:bottom w:val="single" w:sz="4" w:space="1" w:color="2E75B6"/>
        </w:pBdr>
      </w:pPr>
      <w:bookmarkStart w:id="35" w:name="_Toc231989709"/>
      <w:r>
        <w:t>7.3  Local Embeddings (no OpenAI key)</w:t>
      </w:r>
      <w:bookmarkEnd w:id="35"/>
    </w:p>
    <w:p w14:paraId="1942F7BD" w14:textId="77777777" w:rsidR="00890ECE" w:rsidRDefault="00000000">
      <w:pPr>
        <w:spacing w:before="60" w:after="60"/>
      </w:pPr>
      <w:r>
        <w:rPr>
          <w:color w:val="000000"/>
        </w:rPr>
        <w:t>Set in .env:</w:t>
      </w:r>
    </w:p>
    <w:p w14:paraId="1942F7BE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EMBEDDING_PROVIDER=local</w:t>
      </w:r>
    </w:p>
    <w:p w14:paraId="1942F7BF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EMBEDDING_MODEL=all-MiniLM-L6-v2</w:t>
      </w:r>
    </w:p>
    <w:p w14:paraId="1942F7C0" w14:textId="77777777" w:rsidR="00890ECE" w:rsidRDefault="00000000">
      <w:pPr>
        <w:pBdr>
          <w:left w:val="single" w:sz="6" w:space="4" w:color="2E75B6"/>
        </w:pBdr>
        <w:shd w:val="clear" w:color="auto" w:fill="F5F5F5"/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EMBEDDING_DIM=384</w:t>
      </w:r>
    </w:p>
    <w:p w14:paraId="1942F7C1" w14:textId="77777777" w:rsidR="00890ECE" w:rsidRDefault="00000000">
      <w:pPr>
        <w:spacing w:before="60" w:after="60"/>
      </w:pPr>
      <w:r>
        <w:rPr>
          <w:color w:val="000000"/>
        </w:rPr>
        <w:t>Then install: pip install sentence-transformers</w:t>
      </w:r>
    </w:p>
    <w:p w14:paraId="1942F7C2" w14:textId="77777777" w:rsidR="00890ECE" w:rsidRDefault="00000000">
      <w:pPr>
        <w:spacing w:before="60" w:after="60"/>
      </w:pPr>
      <w:r>
        <w:rPr>
          <w:color w:val="000000"/>
        </w:rPr>
        <w:t>Semantic quality is lower than OpenAI models but the system runs fully offline.</w:t>
      </w:r>
    </w:p>
    <w:sectPr w:rsidR="00890EC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25C17" w14:textId="77777777" w:rsidR="009714C1" w:rsidRDefault="009714C1">
      <w:r>
        <w:separator/>
      </w:r>
    </w:p>
  </w:endnote>
  <w:endnote w:type="continuationSeparator" w:id="0">
    <w:p w14:paraId="40526C4A" w14:textId="77777777" w:rsidR="009714C1" w:rsidRDefault="00971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2F7C4" w14:textId="798BAE2D" w:rsidR="00890ECE" w:rsidRDefault="00000000">
    <w:pPr>
      <w:pBdr>
        <w:top w:val="single" w:sz="2" w:space="1" w:color="CCCCCC"/>
      </w:pBdr>
      <w:tabs>
        <w:tab w:val="right" w:pos="8126"/>
      </w:tabs>
      <w:spacing w:before="120"/>
    </w:pPr>
    <w:r>
      <w:rPr>
        <w:color w:val="595959"/>
        <w:sz w:val="16"/>
        <w:szCs w:val="16"/>
      </w:rPr>
      <w:t>North Star — Open-source AI memory architecture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B40A8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2C840" w14:textId="77777777" w:rsidR="009714C1" w:rsidRDefault="009714C1">
      <w:r>
        <w:separator/>
      </w:r>
    </w:p>
  </w:footnote>
  <w:footnote w:type="continuationSeparator" w:id="0">
    <w:p w14:paraId="2F3EFEF6" w14:textId="77777777" w:rsidR="009714C1" w:rsidRDefault="009714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2F7C3" w14:textId="77777777" w:rsidR="00890ECE" w:rsidRDefault="00000000">
    <w:pPr>
      <w:pBdr>
        <w:bottom w:val="single" w:sz="2" w:space="1" w:color="CCCCCC"/>
      </w:pBdr>
      <w:tabs>
        <w:tab w:val="right" w:pos="8126"/>
      </w:tabs>
      <w:spacing w:after="120"/>
    </w:pPr>
    <w:r>
      <w:rPr>
        <w:color w:val="595959"/>
        <w:sz w:val="18"/>
        <w:szCs w:val="18"/>
      </w:rPr>
      <w:t>North Star — AI Organizational Memory</w:t>
    </w:r>
    <w:r>
      <w:rPr>
        <w:color w:val="595959"/>
        <w:sz w:val="18"/>
        <w:szCs w:val="18"/>
      </w:rPr>
      <w:tab/>
      <w:t>v1.0.0  |  MIT License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E53A37"/>
    <w:multiLevelType w:val="hybridMultilevel"/>
    <w:tmpl w:val="0E8C5230"/>
    <w:lvl w:ilvl="0" w:tplc="647C7280">
      <w:start w:val="1"/>
      <w:numFmt w:val="bullet"/>
      <w:lvlText w:val="•"/>
      <w:lvlJc w:val="left"/>
      <w:pPr>
        <w:ind w:left="720" w:hanging="360"/>
      </w:pPr>
    </w:lvl>
    <w:lvl w:ilvl="1" w:tplc="F6AA8FB2">
      <w:start w:val="1"/>
      <w:numFmt w:val="bullet"/>
      <w:lvlText w:val="◦"/>
      <w:lvlJc w:val="left"/>
      <w:pPr>
        <w:ind w:left="1080" w:hanging="360"/>
      </w:pPr>
    </w:lvl>
    <w:lvl w:ilvl="2" w:tplc="4BC2D59E">
      <w:numFmt w:val="decimal"/>
      <w:lvlText w:val=""/>
      <w:lvlJc w:val="left"/>
    </w:lvl>
    <w:lvl w:ilvl="3" w:tplc="C3145330">
      <w:numFmt w:val="decimal"/>
      <w:lvlText w:val=""/>
      <w:lvlJc w:val="left"/>
    </w:lvl>
    <w:lvl w:ilvl="4" w:tplc="C3C4BA64">
      <w:numFmt w:val="decimal"/>
      <w:lvlText w:val=""/>
      <w:lvlJc w:val="left"/>
    </w:lvl>
    <w:lvl w:ilvl="5" w:tplc="13121DEE">
      <w:numFmt w:val="decimal"/>
      <w:lvlText w:val=""/>
      <w:lvlJc w:val="left"/>
    </w:lvl>
    <w:lvl w:ilvl="6" w:tplc="BE8C70A6">
      <w:numFmt w:val="decimal"/>
      <w:lvlText w:val=""/>
      <w:lvlJc w:val="left"/>
    </w:lvl>
    <w:lvl w:ilvl="7" w:tplc="04C8C610">
      <w:numFmt w:val="decimal"/>
      <w:lvlText w:val=""/>
      <w:lvlJc w:val="left"/>
    </w:lvl>
    <w:lvl w:ilvl="8" w:tplc="DE10C418">
      <w:numFmt w:val="decimal"/>
      <w:lvlText w:val=""/>
      <w:lvlJc w:val="left"/>
    </w:lvl>
  </w:abstractNum>
  <w:abstractNum w:abstractNumId="1" w15:restartNumberingAfterBreak="0">
    <w:nsid w:val="38EA3A23"/>
    <w:multiLevelType w:val="hybridMultilevel"/>
    <w:tmpl w:val="35F8CC18"/>
    <w:lvl w:ilvl="0" w:tplc="463837BE">
      <w:start w:val="1"/>
      <w:numFmt w:val="bullet"/>
      <w:lvlText w:val="●"/>
      <w:lvlJc w:val="left"/>
      <w:pPr>
        <w:ind w:left="720" w:hanging="360"/>
      </w:pPr>
    </w:lvl>
    <w:lvl w:ilvl="1" w:tplc="BDA86BDA">
      <w:start w:val="1"/>
      <w:numFmt w:val="bullet"/>
      <w:lvlText w:val="○"/>
      <w:lvlJc w:val="left"/>
      <w:pPr>
        <w:ind w:left="1440" w:hanging="360"/>
      </w:pPr>
    </w:lvl>
    <w:lvl w:ilvl="2" w:tplc="2794AD28">
      <w:start w:val="1"/>
      <w:numFmt w:val="bullet"/>
      <w:lvlText w:val="■"/>
      <w:lvlJc w:val="left"/>
      <w:pPr>
        <w:ind w:left="2160" w:hanging="360"/>
      </w:pPr>
    </w:lvl>
    <w:lvl w:ilvl="3" w:tplc="528C518C">
      <w:start w:val="1"/>
      <w:numFmt w:val="bullet"/>
      <w:lvlText w:val="●"/>
      <w:lvlJc w:val="left"/>
      <w:pPr>
        <w:ind w:left="2880" w:hanging="360"/>
      </w:pPr>
    </w:lvl>
    <w:lvl w:ilvl="4" w:tplc="ED6254A2">
      <w:start w:val="1"/>
      <w:numFmt w:val="bullet"/>
      <w:lvlText w:val="○"/>
      <w:lvlJc w:val="left"/>
      <w:pPr>
        <w:ind w:left="3600" w:hanging="360"/>
      </w:pPr>
    </w:lvl>
    <w:lvl w:ilvl="5" w:tplc="1AC20BE8">
      <w:start w:val="1"/>
      <w:numFmt w:val="bullet"/>
      <w:lvlText w:val="■"/>
      <w:lvlJc w:val="left"/>
      <w:pPr>
        <w:ind w:left="4320" w:hanging="360"/>
      </w:pPr>
    </w:lvl>
    <w:lvl w:ilvl="6" w:tplc="252C5D1E">
      <w:start w:val="1"/>
      <w:numFmt w:val="bullet"/>
      <w:lvlText w:val="●"/>
      <w:lvlJc w:val="left"/>
      <w:pPr>
        <w:ind w:left="5040" w:hanging="360"/>
      </w:pPr>
    </w:lvl>
    <w:lvl w:ilvl="7" w:tplc="DCA05FFA">
      <w:start w:val="1"/>
      <w:numFmt w:val="bullet"/>
      <w:lvlText w:val="●"/>
      <w:lvlJc w:val="left"/>
      <w:pPr>
        <w:ind w:left="5760" w:hanging="360"/>
      </w:pPr>
    </w:lvl>
    <w:lvl w:ilvl="8" w:tplc="830A8914">
      <w:start w:val="1"/>
      <w:numFmt w:val="bullet"/>
      <w:lvlText w:val="●"/>
      <w:lvlJc w:val="left"/>
      <w:pPr>
        <w:ind w:left="6480" w:hanging="360"/>
      </w:pPr>
    </w:lvl>
  </w:abstractNum>
  <w:num w:numId="1" w16cid:durableId="1032919612">
    <w:abstractNumId w:val="1"/>
    <w:lvlOverride w:ilvl="0">
      <w:startOverride w:val="1"/>
    </w:lvlOverride>
  </w:num>
  <w:num w:numId="2" w16cid:durableId="12314225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ECE"/>
    <w:rsid w:val="006A2FDF"/>
    <w:rsid w:val="00890ECE"/>
    <w:rsid w:val="009714C1"/>
    <w:rsid w:val="00DB4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2F631"/>
  <w15:docId w15:val="{C1591512-02C7-4C6F-862B-9288000EF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80"/>
      <w:outlineLvl w:val="0"/>
    </w:pPr>
    <w:rPr>
      <w:b/>
      <w:bCs/>
      <w:color w:val="FFFFFF"/>
      <w:sz w:val="32"/>
      <w:szCs w:val="32"/>
    </w:rPr>
  </w:style>
  <w:style w:type="paragraph" w:styleId="Titolo2">
    <w:name w:val="heading 2"/>
    <w:uiPriority w:val="9"/>
    <w:unhideWhenUsed/>
    <w:qFormat/>
    <w:pPr>
      <w:spacing w:before="300" w:after="120"/>
      <w:outlineLvl w:val="1"/>
    </w:pPr>
    <w:rPr>
      <w:b/>
      <w:bCs/>
      <w:color w:val="1F4E79"/>
      <w:sz w:val="26"/>
      <w:szCs w:val="26"/>
    </w:rPr>
  </w:style>
  <w:style w:type="paragraph" w:styleId="Titolo3">
    <w:name w:val="heading 3"/>
    <w:uiPriority w:val="9"/>
    <w:unhideWhenUsed/>
    <w:qFormat/>
    <w:pPr>
      <w:spacing w:before="200" w:after="80"/>
      <w:outlineLvl w:val="2"/>
    </w:pPr>
    <w:rPr>
      <w:b/>
      <w:bCs/>
      <w:color w:val="2E75B6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DB40A8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DB40A8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DB40A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2636</Words>
  <Characters>15029</Characters>
  <Application>Microsoft Office Word</Application>
  <DocSecurity>0</DocSecurity>
  <Lines>125</Lines>
  <Paragraphs>35</Paragraphs>
  <ScaleCrop>false</ScaleCrop>
  <Company>Cauto Cantiere Autolimitazione</Company>
  <LinksUpToDate>false</LinksUpToDate>
  <CharactersWithSpaces>17630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Erwan Kervazo</cp:lastModifiedBy>
  <cp:revision>2</cp:revision>
  <dcterms:created xsi:type="dcterms:W3CDTF">2026-06-10T11:10:00Z</dcterms:created>
  <dcterms:modified xsi:type="dcterms:W3CDTF">2026-06-10T11:18:00Z</dcterms:modified>
</cp:coreProperties>
</file>