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3B312" w14:textId="77777777" w:rsidR="005441AC" w:rsidRPr="005441AC" w:rsidRDefault="005441AC" w:rsidP="005441AC">
      <w:pPr>
        <w:pStyle w:val="Heading1"/>
        <w:jc w:val="center"/>
        <w:rPr>
          <w:lang w:val="bg-BG"/>
        </w:rPr>
      </w:pPr>
      <w:r w:rsidRPr="005441AC">
        <w:t>Create Custom Data Structures</w:t>
      </w:r>
    </w:p>
    <w:p w14:paraId="53F98F68" w14:textId="77777777" w:rsidR="005441AC" w:rsidRPr="005441AC" w:rsidRDefault="005441AC" w:rsidP="005441AC">
      <w:pPr>
        <w:pStyle w:val="Heading2"/>
        <w:numPr>
          <w:ilvl w:val="0"/>
          <w:numId w:val="0"/>
        </w:numPr>
        <w:rPr>
          <w:lang w:val="bg-BG"/>
        </w:rPr>
      </w:pPr>
      <w:r w:rsidRPr="005441AC">
        <w:t>Overview</w:t>
      </w:r>
    </w:p>
    <w:p w14:paraId="27FF68C4" w14:textId="77777777" w:rsidR="005441AC" w:rsidRPr="005441AC" w:rsidRDefault="005441AC" w:rsidP="005441AC">
      <w:pPr>
        <w:jc w:val="both"/>
        <w:rPr>
          <w:lang w:val="bg-BG"/>
        </w:rPr>
      </w:pPr>
      <w:r w:rsidRPr="005441AC">
        <w:t xml:space="preserve">In this workshop we will create our own custom data structures – a custom list and a custom stack. The custom list will have similar functionality to C# lists that you've used before. Our custom list will work only with integers for now, but this will be fixed later in the course. </w:t>
      </w:r>
      <w:r w:rsidRPr="005441AC">
        <w:rPr>
          <w:noProof/>
        </w:rPr>
        <w:t xml:space="preserve">It will have the following functionality: </w:t>
      </w:r>
    </w:p>
    <w:p w14:paraId="0C62F4D5"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Pr="005441AC">
        <w:rPr>
          <w:noProof/>
        </w:rPr>
        <w:t xml:space="preserve"> - Adds the given element to the end of the list</w:t>
      </w:r>
    </w:p>
    <w:p w14:paraId="4B5749BF"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Pr="005441AC">
        <w:rPr>
          <w:noProof/>
        </w:rPr>
        <w:t xml:space="preserve"> - 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(True or False)</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77777777" w:rsidR="005441AC" w:rsidRPr="005441AC" w:rsidRDefault="005441AC" w:rsidP="005441AC">
      <w:pPr>
        <w:ind w:right="-5"/>
        <w:jc w:val="both"/>
        <w:rPr>
          <w:noProof/>
          <w:lang w:val="bg-BG"/>
        </w:rPr>
      </w:pPr>
      <w:r w:rsidRPr="005441AC">
        <w:rPr>
          <w:noProof/>
        </w:rPr>
        <w:t xml:space="preserve">Feel free to implement your own functionality or to write the methods by yourself. </w:t>
      </w:r>
    </w:p>
    <w:p w14:paraId="7128464E" w14:textId="77777777"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types.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p w14:paraId="6F794D85" w14:textId="77777777" w:rsidR="005441AC" w:rsidRPr="005441AC" w:rsidRDefault="005441AC" w:rsidP="005441AC">
      <w:pPr>
        <w:ind w:right="-5"/>
        <w:rPr>
          <w:lang w:val="bg-BG"/>
        </w:rPr>
      </w:pPr>
      <w:r w:rsidRPr="005441AC">
        <w:t>Feel free to implement your own functionality or to write the methods by yourself.</w:t>
      </w:r>
    </w:p>
    <w:p w14:paraId="1B9FCC2C" w14:textId="77777777" w:rsidR="005441AC" w:rsidRPr="005441AC" w:rsidRDefault="005441AC" w:rsidP="005441AC">
      <w:pPr>
        <w:pStyle w:val="Heading3"/>
        <w:rPr>
          <w:bCs/>
          <w:color w:val="7C380A"/>
          <w:sz w:val="36"/>
          <w:szCs w:val="36"/>
          <w:lang w:val="bg-BG"/>
        </w:rPr>
      </w:pPr>
      <w:r w:rsidRPr="005441AC">
        <w:rPr>
          <w:bCs/>
          <w:color w:val="7C380A"/>
          <w:sz w:val="36"/>
          <w:szCs w:val="36"/>
        </w:rPr>
        <w:t xml:space="preserve">Implement the </w:t>
      </w:r>
      <w:r w:rsidRPr="005441AC">
        <w:rPr>
          <w:bCs/>
          <w:noProof/>
          <w:color w:val="7C380A"/>
          <w:sz w:val="36"/>
          <w:szCs w:val="36"/>
        </w:rPr>
        <w:t xml:space="preserve">CustomList </w:t>
      </w:r>
      <w:r w:rsidRPr="005441AC">
        <w:rPr>
          <w:bCs/>
          <w:color w:val="7C380A"/>
          <w:sz w:val="36"/>
          <w:szCs w:val="36"/>
        </w:rPr>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77777777" w:rsidR="005441AC" w:rsidRPr="005441AC" w:rsidRDefault="005441AC" w:rsidP="005441AC">
      <w:pPr>
        <w:pStyle w:val="ListParagraph"/>
        <w:numPr>
          <w:ilvl w:val="0"/>
          <w:numId w:val="43"/>
        </w:numPr>
        <w:rPr>
          <w:noProof/>
          <w:lang w:val="bg-BG"/>
        </w:rPr>
      </w:pPr>
      <w:r w:rsidRPr="005441AC">
        <w:rPr>
          <w:noProof/>
        </w:rPr>
        <w:t xml:space="preserve">The structure should have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76D029B0"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p>
    <w:p w14:paraId="2ADC4CB6" w14:textId="77777777"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Indexer will provide us with functionality to access the elements using </w:t>
      </w:r>
      <w:r w:rsidRPr="005441AC">
        <w:rPr>
          <w:b/>
          <w:noProof/>
        </w:rPr>
        <w:t>integer indexes</w:t>
      </w:r>
    </w:p>
    <w:p w14:paraId="60779AB0" w14:textId="77777777" w:rsidR="005441AC" w:rsidRPr="005441AC" w:rsidRDefault="005441AC" w:rsidP="005441AC">
      <w:pPr>
        <w:rPr>
          <w:noProof/>
          <w:lang w:val="bg-BG"/>
        </w:rPr>
      </w:pPr>
      <w:r w:rsidRPr="005441AC">
        <w:rPr>
          <w:noProof/>
        </w:rPr>
        <w:t>The structure will have internal methods to make the managing of the internal collection easier.</w:t>
      </w:r>
    </w:p>
    <w:p w14:paraId="67763118"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collection's length twice</w:t>
      </w:r>
    </w:p>
    <w:p w14:paraId="3C4659C9"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xml:space="preserve">– this method will help us to decrease the internal collection's length twice </w:t>
      </w:r>
    </w:p>
    <w:p w14:paraId="71EF355B" w14:textId="77777777"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collection's elements after removing one.</w:t>
      </w:r>
    </w:p>
    <w:p w14:paraId="00DECCE3" w14:textId="77777777" w:rsidR="005441AC" w:rsidRPr="005441AC" w:rsidRDefault="005441AC" w:rsidP="005441AC">
      <w:pPr>
        <w:pStyle w:val="Heading3"/>
        <w:rPr>
          <w:lang w:val="bg-BG"/>
        </w:rPr>
      </w:pPr>
      <w:r w:rsidRPr="005441AC">
        <w:t>Implementation</w:t>
      </w:r>
    </w:p>
    <w:p w14:paraId="7E66D86F"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rPr>
        <w:lastRenderedPageBreak/>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D59BF14" w14:textId="77777777" w:rsidR="005441AC" w:rsidRPr="005441AC" w:rsidRDefault="005441AC" w:rsidP="005441AC">
      <w:pPr>
        <w:jc w:val="both"/>
        <w:rPr>
          <w:lang w:val="bg-BG"/>
        </w:rPr>
      </w:pPr>
      <w:r w:rsidRPr="005441AC">
        <w:t xml:space="preserve">Now let's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243B7AC1" w14:textId="77777777"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 length of </w:t>
      </w:r>
      <w:r w:rsidRPr="005441AC">
        <w:rPr>
          <w:b/>
        </w:rPr>
        <w:t>4,</w:t>
      </w:r>
      <w:r w:rsidRPr="005441AC">
        <w:t xml:space="preserve"> this doesn’t mean that our collection holds 4 elements. So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DE522E0" w14:textId="77777777" w:rsidR="005441AC" w:rsidRPr="005441AC" w:rsidRDefault="005441AC" w:rsidP="005441AC">
      <w:pPr>
        <w:jc w:val="both"/>
        <w:rPr>
          <w:lang w:val="bg-BG"/>
        </w:rPr>
      </w:pPr>
      <w:r w:rsidRPr="005441AC">
        <w:t>It would be awesome if we can access the items in the collection without exposing the internal array. So, let's implement this functionality. It can be done in the following way:</w:t>
      </w:r>
    </w:p>
    <w:p w14:paraId="2A77B628" w14:textId="77777777" w:rsidR="005441AC" w:rsidRPr="005441AC" w:rsidRDefault="005441AC" w:rsidP="005441AC">
      <w:pPr>
        <w:rPr>
          <w:lang w:val="bg-BG"/>
        </w:rPr>
      </w:pPr>
      <w:r>
        <w:rPr>
          <w:noProof/>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77777777" w:rsidR="005441AC" w:rsidRPr="005441AC" w:rsidRDefault="005441AC" w:rsidP="005441AC">
      <w:pPr>
        <w:jc w:val="both"/>
        <w:rPr>
          <w:lang w:val="bg-BG"/>
        </w:rPr>
      </w:pPr>
      <w:r w:rsidRPr="005441AC">
        <w:t xml:space="preserve">When somebody tries to access our collection using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 xml:space="preserve">In both accessors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rPr>
        <w:lastRenderedPageBreak/>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7777777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new elements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77777777" w:rsidR="005441AC" w:rsidRPr="005441AC" w:rsidRDefault="005441AC" w:rsidP="005441AC">
      <w:pPr>
        <w:jc w:val="both"/>
        <w:rPr>
          <w:lang w:val="bg-BG"/>
        </w:rPr>
      </w:pPr>
      <w:r w:rsidRPr="005441AC">
        <w:t xml:space="preserve">To make our job easier let's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7777777" w:rsidR="005441AC" w:rsidRPr="005441AC" w:rsidRDefault="005441AC" w:rsidP="005441AC">
      <w:pPr>
        <w:pStyle w:val="ListParagraph"/>
        <w:numPr>
          <w:ilvl w:val="0"/>
          <w:numId w:val="45"/>
        </w:numPr>
        <w:spacing w:before="0" w:after="200"/>
        <w:rPr>
          <w:lang w:val="bg-BG"/>
        </w:rPr>
      </w:pPr>
      <w:r w:rsidRPr="005441AC">
        <w:t xml:space="preserve">Create a new array with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77777777" w:rsidR="005441AC" w:rsidRPr="005441AC" w:rsidRDefault="005441AC" w:rsidP="005441AC">
      <w:pPr>
        <w:pStyle w:val="ListParagraph"/>
        <w:numPr>
          <w:ilvl w:val="0"/>
          <w:numId w:val="45"/>
        </w:numPr>
        <w:spacing w:before="0" w:after="200"/>
        <w:jc w:val="both"/>
        <w:rPr>
          <w:lang w:val="bg-BG"/>
        </w:rPr>
      </w:pPr>
      <w:r w:rsidRPr="005441AC">
        <w:t xml:space="preserve">Check if the </w:t>
      </w:r>
      <w:r w:rsidRPr="005441AC">
        <w:rPr>
          <w:b/>
        </w:rPr>
        <w:t>count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77777777"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empty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rPr>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456D1F4E" w14:textId="77777777" w:rsidR="005441AC" w:rsidRPr="005441AC" w:rsidRDefault="005441AC" w:rsidP="005441AC">
      <w:pPr>
        <w:jc w:val="both"/>
        <w:rPr>
          <w:lang w:val="bg-BG"/>
        </w:rPr>
      </w:pPr>
      <w:r w:rsidRPr="005441AC">
        <w:lastRenderedPageBreak/>
        <w:t xml:space="preserve">Before proceeding with the next tasks, it is a good practice, since you've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77777777" w:rsidR="005441AC" w:rsidRPr="005441AC" w:rsidRDefault="005441AC" w:rsidP="005441AC">
      <w:pPr>
        <w:jc w:val="both"/>
        <w:rPr>
          <w:lang w:val="bg-BG"/>
        </w:rPr>
      </w:pPr>
      <w:r w:rsidRPr="005441AC">
        <w:rPr>
          <w:rFonts w:ascii="Consolas" w:hAnsi="Consolas"/>
          <w:b/>
          <w:noProof/>
        </w:rPr>
        <w:t>RemoveAt()</w:t>
      </w:r>
      <w:r w:rsidRPr="005441AC">
        <w:rPr>
          <w:noProof/>
        </w:rPr>
        <w:t xml:space="preserve"> </w:t>
      </w:r>
      <w:r w:rsidRPr="005441AC">
        <w:t xml:space="preserve">method has the functionality to </w:t>
      </w:r>
      <w:r w:rsidRPr="005441AC">
        <w:rPr>
          <w:b/>
        </w:rPr>
        <w:t>remove an item</w:t>
      </w:r>
      <w:r w:rsidRPr="005441AC">
        <w:t xml:space="preserve"> on the </w:t>
      </w:r>
      <w:r w:rsidRPr="005441AC">
        <w:rPr>
          <w:b/>
        </w:rPr>
        <w:t>given index</w:t>
      </w:r>
      <w:r w:rsidRPr="005441AC">
        <w:t xml:space="preserve"> and </w:t>
      </w:r>
      <w:r w:rsidRPr="005441AC">
        <w:rPr>
          <w:b/>
        </w:rPr>
        <w:t>return the item</w:t>
      </w:r>
      <w:r w:rsidRPr="005441AC">
        <w:t xml:space="preserve">. Let's think about how to solve this problem by </w:t>
      </w:r>
      <w:r w:rsidRPr="005441AC">
        <w:rPr>
          <w:b/>
        </w:rPr>
        <w:t>dividing it to smaller tasks</w:t>
      </w:r>
      <w:r w:rsidRPr="005441AC">
        <w:t>.</w:t>
      </w:r>
    </w:p>
    <w:p w14:paraId="26397333" w14:textId="77777777" w:rsidR="005441AC" w:rsidRPr="005441AC" w:rsidRDefault="005441AC" w:rsidP="005441AC">
      <w:pPr>
        <w:pStyle w:val="ListParagraph"/>
        <w:numPr>
          <w:ilvl w:val="0"/>
          <w:numId w:val="45"/>
        </w:numPr>
        <w:spacing w:before="0" w:after="200"/>
        <w:jc w:val="both"/>
        <w:rPr>
          <w:noProof/>
          <w:lang w:val="bg-BG"/>
        </w:rPr>
      </w:pPr>
      <w:r w:rsidRPr="005441AC">
        <w:rPr>
          <w:noProof/>
        </w:rPr>
        <w:t xml:space="preserve">First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77777777" w:rsidR="005441AC" w:rsidRPr="005441AC" w:rsidRDefault="005441AC" w:rsidP="005441AC">
      <w:pPr>
        <w:jc w:val="both"/>
        <w:rPr>
          <w:lang w:val="bg-BG"/>
        </w:rPr>
      </w:pPr>
      <w:r w:rsidRPr="005441AC">
        <w:t xml:space="preserve">So now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exactly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rPr>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5441AC">
        <w:rPr>
          <w:rFonts w:ascii="Consolas" w:hAnsi="Consolas"/>
          <w:b/>
          <w:noProof/>
        </w:rPr>
        <w:t xml:space="preserve"> 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ListParagraph"/>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rPr>
        <w:lastRenderedPageBreak/>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ListParagraph"/>
        <w:rPr>
          <w:lang w:val="bg-BG"/>
        </w:rPr>
      </w:pPr>
    </w:p>
    <w:p w14:paraId="073E63A2" w14:textId="77777777" w:rsidR="005441AC" w:rsidRPr="005441AC" w:rsidRDefault="005441AC" w:rsidP="005441AC">
      <w:pPr>
        <w:pStyle w:val="ListParagraph"/>
        <w:numPr>
          <w:ilvl w:val="0"/>
          <w:numId w:val="46"/>
        </w:numPr>
        <w:spacing w:before="0" w:after="200"/>
        <w:jc w:val="both"/>
        <w:rPr>
          <w:lang w:val="bg-BG"/>
        </w:rPr>
      </w:pPr>
      <w:r w:rsidRPr="005441AC">
        <w:t>Get the value on the given index, assign it to a variable and set the value in the array on the specified index to default. Also don’t forget to shift the items.</w:t>
      </w:r>
    </w:p>
    <w:p w14:paraId="7F8101CF" w14:textId="77777777" w:rsidR="005441AC" w:rsidRPr="005441AC" w:rsidRDefault="005441AC" w:rsidP="005441AC">
      <w:pPr>
        <w:pStyle w:val="ListParagraph"/>
        <w:rPr>
          <w:lang w:val="bg-BG"/>
        </w:rPr>
      </w:pPr>
      <w:r w:rsidRPr="005441AC">
        <w:rPr>
          <w:noProof/>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rPr>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void Insert(int Index, Int Item) Method</w:t>
      </w:r>
    </w:p>
    <w:p w14:paraId="44534B3D" w14:textId="77777777"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on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77777777" w:rsidR="005441AC" w:rsidRPr="005441AC" w:rsidRDefault="005441AC" w:rsidP="005441AC">
      <w:pPr>
        <w:pStyle w:val="ListParagraph"/>
        <w:numPr>
          <w:ilvl w:val="0"/>
          <w:numId w:val="46"/>
        </w:numPr>
        <w:spacing w:before="0" w:after="200"/>
        <w:jc w:val="both"/>
        <w:rPr>
          <w:lang w:val="bg-BG"/>
        </w:rPr>
      </w:pPr>
      <w:r w:rsidRPr="005441AC">
        <w:t xml:space="preserve">Finally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77777777" w:rsidR="005441AC" w:rsidRPr="005441AC" w:rsidRDefault="005441AC" w:rsidP="005441AC">
      <w:pPr>
        <w:jc w:val="both"/>
        <w:rPr>
          <w:lang w:val="bg-BG"/>
        </w:rPr>
      </w:pPr>
      <w:r w:rsidRPr="005441AC">
        <w:t>You probably have already noticed, that since we have a method to rearrange the items to the left, used to fill up the empty space when we remove an item, we must have a method to rearrange items to the right, so let's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7C56C48D" w14:textId="77777777" w:rsidR="005441AC" w:rsidRPr="005441AC" w:rsidRDefault="005441AC" w:rsidP="005441AC">
      <w:pPr>
        <w:jc w:val="both"/>
        <w:rPr>
          <w:lang w:val="bg-BG"/>
        </w:rPr>
      </w:pPr>
      <w:r w:rsidRPr="005441AC">
        <w:t xml:space="preserve">You'll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77777777" w:rsidR="005441AC" w:rsidRPr="005441AC" w:rsidRDefault="005441AC" w:rsidP="005441AC">
      <w:pPr>
        <w:rPr>
          <w:lang w:val="bg-BG"/>
        </w:rPr>
      </w:pPr>
      <w:r w:rsidRPr="005441AC">
        <w:t xml:space="preserve">This method should check if the given element is in the collection. Return true if it is and false if it's not. It's a simple task, so you should do it all on your own.  </w:t>
      </w:r>
    </w:p>
    <w:p w14:paraId="6F4FFF1D" w14:textId="77777777" w:rsidR="005441AC" w:rsidRPr="005441AC" w:rsidRDefault="005441AC" w:rsidP="005441AC">
      <w:pPr>
        <w:rPr>
          <w:lang w:val="bg-BG"/>
        </w:rPr>
      </w:pPr>
      <w:r w:rsidRPr="005441AC">
        <w:rPr>
          <w:b/>
        </w:rPr>
        <w:lastRenderedPageBreak/>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bookmarkStart w:id="0" w:name="_GoBack"/>
      <w:bookmarkEnd w:id="0"/>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777777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5441AC">
      <w:pPr>
        <w:pStyle w:val="Heading3"/>
        <w:jc w:val="both"/>
        <w:rPr>
          <w:bCs/>
          <w:noProof/>
          <w:color w:val="7C380A"/>
          <w:sz w:val="36"/>
          <w:szCs w:val="36"/>
          <w:lang w:val="bg-BG"/>
        </w:rPr>
      </w:pPr>
      <w:r w:rsidRPr="005441AC">
        <w:rPr>
          <w:bCs/>
          <w:noProof/>
          <w:color w:val="7C380A"/>
          <w:sz w:val="36"/>
          <w:szCs w:val="36"/>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77777777"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 xml:space="preserve">const int InitialCapacity – </w:t>
      </w:r>
      <w:r w:rsidRPr="005441AC">
        <w:rPr>
          <w:rFonts w:cstheme="minorHAnsi"/>
          <w:noProof/>
        </w:rPr>
        <w:t>this constant's value will be the initial capacity of the internal array.</w:t>
      </w:r>
    </w:p>
    <w:p w14:paraId="75B6340F" w14:textId="77777777" w:rsidR="005441AC" w:rsidRPr="005441AC" w:rsidRDefault="005441AC" w:rsidP="005441AC">
      <w:pPr>
        <w:pStyle w:val="Heading3"/>
        <w:rPr>
          <w:lang w:val="bg-BG"/>
        </w:rPr>
      </w:pPr>
      <w:r w:rsidRPr="005441AC">
        <w:t>Implementation</w:t>
      </w:r>
    </w:p>
    <w:p w14:paraId="69F82958"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 Afterwards,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rPr>
        <w:lastRenderedPageBreak/>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77777777"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77777777"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 This is a very easy task. Here is the code you can use, if you meet any difficutlies:</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rPr>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form 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Try to implement it on your own. Afterwards, you can look at this implementation:</w:t>
      </w:r>
    </w:p>
    <w:p w14:paraId="01C3CBEE" w14:textId="77777777" w:rsidR="005441AC" w:rsidRPr="005441AC" w:rsidRDefault="005441AC" w:rsidP="005441AC">
      <w:pPr>
        <w:jc w:val="both"/>
        <w:rPr>
          <w:noProof/>
          <w:lang w:val="bg-BG"/>
        </w:rPr>
      </w:pPr>
      <w:r w:rsidRPr="005441AC">
        <w:rPr>
          <w:noProof/>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77777777" w:rsidR="005441AC" w:rsidRPr="005441AC" w:rsidRDefault="005441AC" w:rsidP="005441AC">
      <w:pPr>
        <w:jc w:val="both"/>
        <w:rPr>
          <w:noProof/>
          <w:lang w:val="bg-BG"/>
        </w:rPr>
      </w:pPr>
      <w:r w:rsidRPr="005441AC">
        <w:rPr>
          <w:noProof/>
        </w:rPr>
        <w:lastRenderedPageBreak/>
        <w:t xml:space="preserve">The </w:t>
      </w:r>
      <w:r w:rsidRPr="005441AC">
        <w:rPr>
          <w:rFonts w:ascii="Consolas" w:hAnsi="Consolas"/>
          <w:b/>
          <w:noProof/>
        </w:rPr>
        <w:t>Peek()</w:t>
      </w:r>
      <w:r w:rsidRPr="005441AC">
        <w:rPr>
          <w:noProof/>
        </w:rPr>
        <w:t xml:space="preserve"> method has the same functionality as the C# Stack – it returns the last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77777777" w:rsidR="005441AC" w:rsidRPr="005441AC" w:rsidRDefault="005441AC" w:rsidP="005441AC">
      <w:pPr>
        <w:jc w:val="both"/>
        <w:rPr>
          <w:noProof/>
          <w:lang w:val="bg-BG"/>
        </w:rPr>
      </w:pPr>
      <w:r w:rsidRPr="005441AC">
        <w:rPr>
          <w:noProof/>
        </w:rPr>
        <w:t xml:space="preserve">You can add any kind of functionalities to your </w:t>
      </w:r>
      <w:r w:rsidRPr="005441AC">
        <w:rPr>
          <w:rFonts w:ascii="Consolas" w:hAnsi="Consolas"/>
          <w:b/>
          <w:noProof/>
        </w:rPr>
        <w:t>CustomStack</w:t>
      </w:r>
      <w:r w:rsidRPr="005441AC">
        <w:rPr>
          <w:noProof/>
        </w:rPr>
        <w:t xml:space="preserve"> and afterwards 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p w14:paraId="592EBD29" w14:textId="51658AA2" w:rsidR="00640502" w:rsidRPr="005441AC" w:rsidRDefault="00640502" w:rsidP="005441AC">
      <w:pPr>
        <w:rPr>
          <w:lang w:val="bg-BG"/>
        </w:rPr>
      </w:pPr>
    </w:p>
    <w:sectPr w:rsidR="00640502" w:rsidRPr="005441AC"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7C75F" w14:textId="77777777" w:rsidR="00FB6609" w:rsidRDefault="00FB6609" w:rsidP="008068A2">
      <w:pPr>
        <w:spacing w:after="0" w:line="240" w:lineRule="auto"/>
      </w:pPr>
      <w:r>
        <w:separator/>
      </w:r>
    </w:p>
  </w:endnote>
  <w:endnote w:type="continuationSeparator" w:id="0">
    <w:p w14:paraId="64587595" w14:textId="77777777" w:rsidR="00FB6609" w:rsidRDefault="00FB66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A2A53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7D5C">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A2A53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7D5C">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413D9" w14:textId="77777777" w:rsidR="00FB6609" w:rsidRDefault="00FB6609" w:rsidP="008068A2">
      <w:pPr>
        <w:spacing w:after="0" w:line="240" w:lineRule="auto"/>
      </w:pPr>
      <w:r>
        <w:separator/>
      </w:r>
    </w:p>
  </w:footnote>
  <w:footnote w:type="continuationSeparator" w:id="0">
    <w:p w14:paraId="6F6DC831" w14:textId="77777777" w:rsidR="00FB6609" w:rsidRDefault="00FB66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69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1AC"/>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338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7D5C"/>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660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6.png"/><Relationship Id="rId26" Type="http://schemas.openxmlformats.org/officeDocument/2006/relationships/hyperlink" Target="https://www.facebook.com/softuni.org" TargetMode="External"/><Relationship Id="rId39" Type="http://schemas.openxmlformats.org/officeDocument/2006/relationships/image" Target="media/image37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1.png"/><Relationship Id="rId12" Type="http://schemas.openxmlformats.org/officeDocument/2006/relationships/image" Target="media/image33.png"/><Relationship Id="rId17" Type="http://schemas.openxmlformats.org/officeDocument/2006/relationships/hyperlink" Target="https://github.com/SoftUni" TargetMode="External"/><Relationship Id="rId25" Type="http://schemas.openxmlformats.org/officeDocument/2006/relationships/image" Target="media/image300.png"/><Relationship Id="rId33" Type="http://schemas.openxmlformats.org/officeDocument/2006/relationships/image" Target="media/image34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35.png"/><Relationship Id="rId20" Type="http://schemas.openxmlformats.org/officeDocument/2006/relationships/image" Target="media/image37.png"/><Relationship Id="rId29" Type="http://schemas.openxmlformats.org/officeDocument/2006/relationships/image" Target="media/image3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360.png"/><Relationship Id="rId40" Type="http://schemas.openxmlformats.org/officeDocument/2006/relationships/image" Target="media/image38.png"/><Relationship Id="rId5" Type="http://schemas.openxmlformats.org/officeDocument/2006/relationships/image" Target="media/image30.png"/><Relationship Id="rId15" Type="http://schemas.openxmlformats.org/officeDocument/2006/relationships/hyperlink" Target="https://www.linkedin.com/company/softuni/" TargetMode="External"/><Relationship Id="rId23" Type="http://schemas.openxmlformats.org/officeDocument/2006/relationships/image" Target="media/image29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330.png"/><Relationship Id="rId4" Type="http://schemas.openxmlformats.org/officeDocument/2006/relationships/hyperlink" Target="https://softuni.bg" TargetMode="External"/><Relationship Id="rId9" Type="http://schemas.openxmlformats.org/officeDocument/2006/relationships/image" Target="media/image32.png"/><Relationship Id="rId14" Type="http://schemas.openxmlformats.org/officeDocument/2006/relationships/image" Target="media/image34.png"/><Relationship Id="rId22" Type="http://schemas.openxmlformats.org/officeDocument/2006/relationships/hyperlink" Target="https://softuni.org" TargetMode="External"/><Relationship Id="rId27" Type="http://schemas.openxmlformats.org/officeDocument/2006/relationships/image" Target="media/image310.png"/><Relationship Id="rId30" Type="http://schemas.openxmlformats.org/officeDocument/2006/relationships/hyperlink" Target="https://twitter.com/SoftUni1" TargetMode="External"/><Relationship Id="rId35" Type="http://schemas.openxmlformats.org/officeDocument/2006/relationships/image" Target="media/image350.png"/><Relationship Id="rId8" Type="http://schemas.openxmlformats.org/officeDocument/2006/relationships/hyperlink" Target="https://www.instagram.com/softuni_org" TargetMode="External"/><Relationship Id="rId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CCF2C-7FC7-4A98-A4D5-7894AD54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denis</cp:lastModifiedBy>
  <cp:revision>2</cp:revision>
  <cp:lastPrinted>2015-10-26T22:35:00Z</cp:lastPrinted>
  <dcterms:created xsi:type="dcterms:W3CDTF">2022-02-03T20:37:00Z</dcterms:created>
  <dcterms:modified xsi:type="dcterms:W3CDTF">2022-02-03T20:37:00Z</dcterms:modified>
  <cp:category>programming;education;software engineering;software development</cp:category>
</cp:coreProperties>
</file>