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МИНИСТЕРСТВО НАУКИ И ВЫСШЕГО ОБРАЗОВАНИЯ РФ</w:t>
      </w:r>
    </w:p>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ФГБОУ ВО «ВЯТСКИЙ ГОСУДАРСТВЕННЫЙ УНИВЕРСИТЕТ»</w:t>
      </w:r>
    </w:p>
    <w:p w:rsidR="00DB5335" w:rsidRPr="0016253D" w:rsidRDefault="00DB5335" w:rsidP="00DB5335">
      <w:pPr>
        <w:spacing w:after="0" w:line="240" w:lineRule="auto"/>
        <w:ind w:left="-1134" w:firstLine="1134"/>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Факультет автоматики и вычислительной техники</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Кафедра радиоэлектронных средств</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284E12" w:rsidRDefault="00284E12" w:rsidP="00DB5335">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Проектирование фрагмента сети сотовой связи 4</w:t>
      </w:r>
      <w:r>
        <w:rPr>
          <w:rFonts w:ascii="Times New Roman" w:eastAsia="Times New Roman" w:hAnsi="Times New Roman" w:cs="Times New Roman"/>
          <w:b/>
          <w:sz w:val="24"/>
          <w:szCs w:val="24"/>
          <w:lang w:val="en-US" w:eastAsia="ru-RU"/>
        </w:rPr>
        <w:t>G</w:t>
      </w:r>
      <w:r w:rsidRPr="00284E12">
        <w:rPr>
          <w:rFonts w:ascii="Times New Roman" w:eastAsia="Times New Roman" w:hAnsi="Times New Roman" w:cs="Times New Roman"/>
          <w:b/>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Пояснительная записка</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Курсовой проект по дисциплине</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w:t>
      </w:r>
      <w:r w:rsidR="00284E12">
        <w:rPr>
          <w:rFonts w:ascii="Times New Roman" w:eastAsia="Times New Roman" w:hAnsi="Times New Roman" w:cs="Times New Roman"/>
          <w:sz w:val="24"/>
          <w:szCs w:val="24"/>
          <w:lang w:eastAsia="ru-RU"/>
        </w:rPr>
        <w:t>Сети и системы связи и средства их информационной защиты</w:t>
      </w:r>
      <w:r w:rsidRPr="0016253D">
        <w:rPr>
          <w:rFonts w:ascii="Times New Roman" w:eastAsia="Times New Roman" w:hAnsi="Times New Roman" w:cs="Times New Roman"/>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ТПЖА.</w:t>
      </w:r>
      <w:r w:rsidRPr="0016253D">
        <w:rPr>
          <w:rFonts w:ascii="Times New Roman" w:hAnsi="Times New Roman" w:cs="Times New Roman"/>
          <w:sz w:val="24"/>
          <w:szCs w:val="24"/>
        </w:rPr>
        <w:t xml:space="preserve"> 100502.002.001</w:t>
      </w:r>
      <w:r w:rsidRPr="0016253D">
        <w:rPr>
          <w:rFonts w:ascii="Times New Roman" w:hAnsi="Times New Roman" w:cs="Times New Roman"/>
          <w:sz w:val="24"/>
          <w:szCs w:val="24"/>
          <w:lang w:val="en-US"/>
        </w:rPr>
        <w:t xml:space="preserve"> </w:t>
      </w:r>
      <w:r w:rsidRPr="0016253D">
        <w:rPr>
          <w:rFonts w:ascii="Times New Roman" w:hAnsi="Times New Roman" w:cs="Times New Roman"/>
          <w:sz w:val="24"/>
          <w:szCs w:val="24"/>
        </w:rPr>
        <w:t>ПЗ</w:t>
      </w: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5949"/>
        <w:gridCol w:w="1134"/>
        <w:gridCol w:w="2262"/>
      </w:tblGrid>
      <w:tr w:rsidR="00DB5335" w:rsidRPr="0016253D" w:rsidTr="00DD3F75">
        <w:tc>
          <w:tcPr>
            <w:tcW w:w="5949" w:type="dxa"/>
            <w:tcBorders>
              <w:top w:val="nil"/>
              <w:left w:val="nil"/>
              <w:bottom w:val="nil"/>
              <w:right w:val="nil"/>
            </w:tcBorders>
          </w:tcPr>
          <w:p w:rsidR="00DB5335" w:rsidRPr="0016253D" w:rsidRDefault="00284E12" w:rsidP="00DD3F7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w:t>
            </w:r>
            <w:r w:rsidR="00DB5335" w:rsidRPr="0016253D">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студент гр. ИНБс-5</w:t>
            </w:r>
            <w:r w:rsidR="00DB5335" w:rsidRPr="0016253D">
              <w:rPr>
                <w:rFonts w:ascii="Times New Roman" w:eastAsia="Times New Roman" w:hAnsi="Times New Roman" w:cs="Times New Roman"/>
                <w:sz w:val="24"/>
                <w:szCs w:val="24"/>
                <w:lang w:eastAsia="ru-RU"/>
              </w:rPr>
              <w:t>301-01-00</w:t>
            </w:r>
          </w:p>
        </w:tc>
        <w:tc>
          <w:tcPr>
            <w:tcW w:w="1134" w:type="dxa"/>
            <w:tcBorders>
              <w:top w:val="nil"/>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О. В. Бровцын</w:t>
            </w:r>
          </w:p>
        </w:tc>
      </w:tr>
      <w:tr w:rsidR="00DB5335" w:rsidRPr="0016253D" w:rsidTr="00DD3F75">
        <w:tc>
          <w:tcPr>
            <w:tcW w:w="5949"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Проверил</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 т. н.,</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профессор </w:t>
            </w:r>
            <w:r w:rsidR="00DB5335" w:rsidRPr="0016253D">
              <w:rPr>
                <w:rFonts w:ascii="Times New Roman" w:eastAsia="Times New Roman" w:hAnsi="Times New Roman" w:cs="Times New Roman"/>
                <w:sz w:val="24"/>
                <w:szCs w:val="24"/>
                <w:lang w:eastAsia="ru-RU"/>
              </w:rPr>
              <w:t>кафедры РЭС</w:t>
            </w:r>
          </w:p>
        </w:tc>
        <w:tc>
          <w:tcPr>
            <w:tcW w:w="1134" w:type="dxa"/>
            <w:tcBorders>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p>
          <w:p w:rsidR="00DB5335" w:rsidRPr="00284E12" w:rsidRDefault="00284E12" w:rsidP="00284E12">
            <w:pPr>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DB5335" w:rsidRPr="0016253D">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Частиков</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4081"/>
        <w:gridCol w:w="1443"/>
        <w:gridCol w:w="567"/>
        <w:gridCol w:w="283"/>
        <w:gridCol w:w="425"/>
        <w:gridCol w:w="851"/>
        <w:gridCol w:w="1695"/>
      </w:tblGrid>
      <w:tr w:rsidR="00DB5335" w:rsidRPr="0016253D" w:rsidTr="00DD3F75">
        <w:tc>
          <w:tcPr>
            <w:tcW w:w="4081" w:type="dxa"/>
            <w:tcBorders>
              <w:top w:val="nil"/>
              <w:left w:val="nil"/>
              <w:bottom w:val="nil"/>
              <w:right w:val="nil"/>
            </w:tcBorders>
          </w:tcPr>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Курсовой</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проект защищён</w:t>
            </w:r>
            <w:r w:rsidR="00DB5335" w:rsidRPr="0016253D">
              <w:rPr>
                <w:rFonts w:ascii="Times New Roman" w:eastAsia="Times New Roman" w:hAnsi="Times New Roman" w:cs="Times New Roman"/>
                <w:sz w:val="24"/>
                <w:szCs w:val="24"/>
                <w:lang w:eastAsia="ru-RU"/>
              </w:rPr>
              <w:t xml:space="preserve"> с </w:t>
            </w:r>
            <w:r>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 xml:space="preserve">оценкой                                       </w:t>
            </w:r>
            <w:r w:rsidR="00DB5335">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w:t>
            </w:r>
          </w:p>
        </w:tc>
        <w:tc>
          <w:tcPr>
            <w:tcW w:w="144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567"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eastAsia="ru-RU"/>
              </w:rPr>
              <w:t xml:space="preserve">                         </w:t>
            </w:r>
            <w:r w:rsidRPr="0016253D">
              <w:rPr>
                <w:rFonts w:ascii="Times New Roman" w:eastAsia="Times New Roman" w:hAnsi="Times New Roman" w:cs="Times New Roman"/>
                <w:sz w:val="24"/>
                <w:szCs w:val="24"/>
                <w:lang w:val="en-US" w:eastAsia="ru-RU"/>
              </w:rPr>
              <w:t>” “</w:t>
            </w:r>
          </w:p>
        </w:tc>
        <w:tc>
          <w:tcPr>
            <w:tcW w:w="28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42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val="en-US" w:eastAsia="ru-RU"/>
              </w:rPr>
              <w:t>”</w:t>
            </w:r>
          </w:p>
        </w:tc>
        <w:tc>
          <w:tcPr>
            <w:tcW w:w="851"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169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2022 г.</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Pr="00F9053A" w:rsidRDefault="00DB5335" w:rsidP="00DB5335">
      <w:pPr>
        <w:spacing w:after="0" w:line="240" w:lineRule="auto"/>
        <w:rPr>
          <w:rFonts w:ascii="Times New Roman" w:eastAsia="Times New Roman" w:hAnsi="Times New Roman" w:cs="Times New Roman"/>
          <w:sz w:val="24"/>
          <w:szCs w:val="24"/>
          <w:lang w:val="en-US"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702AAE" w:rsidRDefault="00DB5335" w:rsidP="00702AAE">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Киров 2022</w:t>
      </w:r>
      <w:r w:rsidR="00702AAE">
        <w:rPr>
          <w:rFonts w:ascii="Times New Roman" w:eastAsia="Times New Roman" w:hAnsi="Times New Roman" w:cs="Times New Roman"/>
          <w:sz w:val="24"/>
          <w:szCs w:val="24"/>
          <w:lang w:eastAsia="ru-RU"/>
        </w:rPr>
        <w:br w:type="page"/>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lastRenderedPageBreak/>
        <w:t>МИНИСТЕРСТВО НАУКИ И ВЫСШЕГО ОБРАЗОВАНИЯ РФ</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Федеральное государственное бюджетное образовательное</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учреждение высшего образования</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ВЯТСКИЙ ГОСУДАРСТВЕННЫЙ УНИВЕРСИТЕТ</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Факультет автоматики и вычислительной техники</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Кафедра радиоэлектронных средств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ind w:firstLine="4820"/>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УТВЕРЖДАЮ</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spellStart"/>
      <w:r w:rsidRPr="00285D84">
        <w:rPr>
          <w:rFonts w:ascii="Times New Roman" w:eastAsia="Times New Roman" w:hAnsi="Times New Roman" w:cs="Times New Roman"/>
          <w:sz w:val="28"/>
          <w:szCs w:val="28"/>
          <w:lang w:eastAsia="ru-RU"/>
        </w:rPr>
        <w:t>И.о</w:t>
      </w:r>
      <w:proofErr w:type="spellEnd"/>
      <w:r w:rsidRPr="00285D84">
        <w:rPr>
          <w:rFonts w:ascii="Times New Roman" w:eastAsia="Times New Roman" w:hAnsi="Times New Roman" w:cs="Times New Roman"/>
          <w:sz w:val="28"/>
          <w:szCs w:val="28"/>
          <w:lang w:eastAsia="ru-RU"/>
        </w:rPr>
        <w:t>. зав. кафедрой радиоэлектронных средств</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___________________________/Харина Н.Л./</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gramStart"/>
      <w:r w:rsidRPr="00285D84">
        <w:rPr>
          <w:rFonts w:ascii="Times New Roman" w:eastAsia="Times New Roman" w:hAnsi="Times New Roman" w:cs="Times New Roman"/>
          <w:sz w:val="28"/>
          <w:szCs w:val="28"/>
          <w:lang w:eastAsia="ru-RU"/>
        </w:rPr>
        <w:t>« 12</w:t>
      </w:r>
      <w:proofErr w:type="gramEnd"/>
      <w:r w:rsidRPr="00285D84">
        <w:rPr>
          <w:rFonts w:ascii="Times New Roman" w:eastAsia="Times New Roman" w:hAnsi="Times New Roman" w:cs="Times New Roman"/>
          <w:sz w:val="28"/>
          <w:szCs w:val="28"/>
          <w:lang w:eastAsia="ru-RU"/>
        </w:rPr>
        <w:t xml:space="preserve"> » сентября 2022 г.</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З А Д А Н И Е</w:t>
      </w:r>
      <w:r w:rsidRPr="00285D84">
        <w:rPr>
          <w:rFonts w:ascii="Times New Roman" w:eastAsia="Times New Roman" w:hAnsi="Times New Roman" w:cs="Times New Roman"/>
          <w:sz w:val="28"/>
          <w:szCs w:val="28"/>
          <w:lang w:eastAsia="ru-RU"/>
        </w:rPr>
        <w:t xml:space="preserve">    № </w:t>
      </w:r>
      <w:proofErr w:type="spellStart"/>
      <w:r w:rsidRPr="00285D84">
        <w:rPr>
          <w:rFonts w:ascii="Times New Roman" w:eastAsia="Times New Roman" w:hAnsi="Times New Roman" w:cs="Times New Roman"/>
          <w:sz w:val="28"/>
          <w:szCs w:val="28"/>
          <w:lang w:eastAsia="ru-RU"/>
        </w:rPr>
        <w:t>СССиСИЗ</w:t>
      </w:r>
      <w:proofErr w:type="spellEnd"/>
      <w:r w:rsidRPr="00285D84">
        <w:rPr>
          <w:rFonts w:ascii="Times New Roman" w:eastAsia="Times New Roman" w:hAnsi="Times New Roman" w:cs="Times New Roman"/>
          <w:sz w:val="28"/>
          <w:szCs w:val="28"/>
          <w:lang w:eastAsia="ru-RU"/>
        </w:rPr>
        <w:t xml:space="preserve"> – ИНБс.5301-02</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на курсовой проект по дисциплине “Сети и системы связи</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и средства их информационной защиты”</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 xml:space="preserve">Студенту </w:t>
      </w:r>
      <w:r w:rsidRPr="00285D84">
        <w:rPr>
          <w:rFonts w:ascii="Times New Roman" w:eastAsia="Times New Roman" w:hAnsi="Times New Roman" w:cs="Times New Roman"/>
          <w:sz w:val="28"/>
          <w:szCs w:val="28"/>
          <w:lang w:eastAsia="ru-RU"/>
        </w:rPr>
        <w:t>Бровцыну Олегу Владимировичу</w:t>
      </w:r>
      <w:r w:rsidRPr="00285D84">
        <w:rPr>
          <w:rFonts w:ascii="Times New Roman" w:eastAsia="Times New Roman" w:hAnsi="Times New Roman" w:cs="Times New Roman"/>
          <w:b/>
          <w:sz w:val="28"/>
          <w:szCs w:val="28"/>
          <w:lang w:eastAsia="ru-RU"/>
        </w:rPr>
        <w:t xml:space="preserve">, </w:t>
      </w:r>
      <w:r w:rsidRPr="00285D84">
        <w:rPr>
          <w:rFonts w:ascii="Times New Roman" w:eastAsia="Times New Roman" w:hAnsi="Times New Roman" w:cs="Times New Roman"/>
          <w:sz w:val="28"/>
          <w:szCs w:val="28"/>
          <w:lang w:eastAsia="ru-RU"/>
        </w:rPr>
        <w:t>обучающемуся на образовательной программе «</w:t>
      </w:r>
      <w:r w:rsidRPr="00285D84">
        <w:rPr>
          <w:rFonts w:ascii="Times New Roman" w:eastAsia="Times New Roman" w:hAnsi="Times New Roman" w:cs="Times New Roman"/>
          <w:color w:val="000000"/>
          <w:sz w:val="28"/>
          <w:szCs w:val="28"/>
          <w:lang w:eastAsia="ru-RU"/>
        </w:rPr>
        <w:t>Системы подвижной цифровой защищенной связи»</w:t>
      </w:r>
      <w:r w:rsidRPr="00285D84">
        <w:rPr>
          <w:rFonts w:ascii="Times New Roman" w:eastAsia="Times New Roman" w:hAnsi="Times New Roman" w:cs="Times New Roman"/>
          <w:sz w:val="28"/>
          <w:szCs w:val="28"/>
          <w:lang w:eastAsia="ru-RU"/>
        </w:rPr>
        <w:t xml:space="preserve"> специальности 10.05.02 – Информационная безопасность телекоммуникационных систем</w:t>
      </w:r>
    </w:p>
    <w:p w:rsidR="00285D84" w:rsidRPr="00285D84" w:rsidRDefault="00285D84" w:rsidP="00285D84">
      <w:pPr>
        <w:tabs>
          <w:tab w:val="left" w:pos="284"/>
        </w:tabs>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tabs>
          <w:tab w:val="left" w:pos="284"/>
        </w:tabs>
        <w:spacing w:after="0" w:line="230" w:lineRule="auto"/>
        <w:jc w:val="both"/>
        <w:rPr>
          <w:rFonts w:ascii="Times New Roman" w:eastAsia="Times New Roman" w:hAnsi="Times New Roman" w:cs="Times New Roman"/>
          <w:spacing w:val="-2"/>
          <w:sz w:val="28"/>
          <w:szCs w:val="28"/>
          <w:lang w:eastAsia="ru-RU"/>
        </w:rPr>
      </w:pPr>
      <w:r w:rsidRPr="00285D84">
        <w:rPr>
          <w:rFonts w:ascii="Times New Roman" w:eastAsia="Times New Roman" w:hAnsi="Times New Roman" w:cs="Times New Roman"/>
          <w:b/>
          <w:spacing w:val="-2"/>
          <w:sz w:val="28"/>
          <w:szCs w:val="28"/>
          <w:lang w:eastAsia="ru-RU"/>
        </w:rPr>
        <w:t xml:space="preserve">Тема курсового проекта </w:t>
      </w:r>
      <w:r w:rsidRPr="00285D84">
        <w:rPr>
          <w:rFonts w:ascii="Times New Roman" w:eastAsia="Times New Roman" w:hAnsi="Times New Roman" w:cs="Times New Roman"/>
          <w:spacing w:val="-2"/>
          <w:sz w:val="28"/>
          <w:szCs w:val="28"/>
          <w:lang w:eastAsia="ru-RU"/>
        </w:rPr>
        <w:t>Разработка сети связи 4</w:t>
      </w:r>
      <w:r w:rsidRPr="00285D84">
        <w:rPr>
          <w:rFonts w:ascii="Times New Roman" w:eastAsia="Times New Roman" w:hAnsi="Times New Roman" w:cs="Times New Roman"/>
          <w:spacing w:val="-2"/>
          <w:sz w:val="28"/>
          <w:szCs w:val="28"/>
          <w:lang w:val="en-US" w:eastAsia="ru-RU"/>
        </w:rPr>
        <w:t>G</w:t>
      </w:r>
      <w:r w:rsidRPr="00285D84">
        <w:rPr>
          <w:rFonts w:ascii="Times New Roman" w:eastAsia="Times New Roman" w:hAnsi="Times New Roman" w:cs="Times New Roman"/>
          <w:spacing w:val="-2"/>
          <w:sz w:val="28"/>
          <w:szCs w:val="28"/>
          <w:lang w:eastAsia="ru-RU"/>
        </w:rPr>
        <w:t xml:space="preserve">+ в </w:t>
      </w:r>
      <w:bookmarkStart w:id="0" w:name="_Hlk115071526"/>
      <w:r w:rsidRPr="00285D84">
        <w:rPr>
          <w:rFonts w:ascii="Times New Roman" w:eastAsia="Times New Roman" w:hAnsi="Times New Roman" w:cs="Times New Roman"/>
          <w:spacing w:val="-2"/>
          <w:sz w:val="28"/>
          <w:szCs w:val="28"/>
          <w:lang w:eastAsia="ru-RU"/>
        </w:rPr>
        <w:t>Ю-Западном районе г. Кирова</w:t>
      </w:r>
      <w:bookmarkEnd w:id="0"/>
    </w:p>
    <w:p w:rsidR="00285D84" w:rsidRPr="00285D84" w:rsidRDefault="00285D84" w:rsidP="00285D84">
      <w:pPr>
        <w:tabs>
          <w:tab w:val="left" w:pos="284"/>
        </w:tabs>
        <w:spacing w:after="0" w:line="230" w:lineRule="auto"/>
        <w:ind w:left="720" w:firstLine="2541"/>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1.</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Исходные данные к курсовому проекту:</w:t>
      </w:r>
      <w:r w:rsidRPr="00285D84">
        <w:rPr>
          <w:rFonts w:ascii="Times New Roman" w:eastAsia="Times New Roman" w:hAnsi="Times New Roman" w:cs="Times New Roman"/>
          <w:sz w:val="28"/>
          <w:szCs w:val="28"/>
          <w:lang w:eastAsia="ru-RU"/>
        </w:rPr>
        <w:t xml:space="preserve"> а) технологии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б) модели расчета покрытия сети; в) карта Ю-Западного района г. Кирова; в) НТИ и ТД.</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2.</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Содержание расчетно-пояснительной записки (перечень подлежащих разработке вопросов) </w:t>
      </w:r>
      <w:r w:rsidRPr="00285D84">
        <w:rPr>
          <w:rFonts w:ascii="Times New Roman" w:eastAsia="Times New Roman" w:hAnsi="Times New Roman" w:cs="Times New Roman"/>
          <w:sz w:val="28"/>
          <w:szCs w:val="28"/>
          <w:lang w:eastAsia="ru-RU"/>
        </w:rPr>
        <w:t>Реферат. Содержание. Введение. 1. Обзор технологий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2. Выбор и обоснование технологии и релиза. 3. Описание релиза и сопутствующих технологий. 4. Выбор исходных данных, модели и расчет количества базовых станций. 5. Разработка плана абонентской сети. 6. Расчет пропускной способности, выбор среды передачи, плана и топологии транспортной сети. 7. Выбор оборудования. 8. Пути совершенствования сети. Заключение. Библиографический список использованных источников.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3.</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Перечень графического материала </w:t>
      </w:r>
      <w:r w:rsidRPr="00285D84">
        <w:rPr>
          <w:rFonts w:ascii="Times New Roman" w:eastAsia="Times New Roman" w:hAnsi="Times New Roman" w:cs="Times New Roman"/>
          <w:sz w:val="28"/>
          <w:szCs w:val="28"/>
          <w:lang w:eastAsia="ru-RU"/>
        </w:rPr>
        <w:t>Структура и топология абонентской и транспортной сетей.</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4.</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Оформление пояснительной записки и чертежей ведется согласно системы ЕСКД, ГОСТов и </w:t>
      </w:r>
      <w:proofErr w:type="gramStart"/>
      <w:r w:rsidRPr="00285D84">
        <w:rPr>
          <w:rFonts w:ascii="Times New Roman" w:eastAsia="Times New Roman" w:hAnsi="Times New Roman" w:cs="Times New Roman"/>
          <w:b/>
          <w:sz w:val="28"/>
          <w:szCs w:val="28"/>
          <w:lang w:eastAsia="ru-RU"/>
        </w:rPr>
        <w:t xml:space="preserve">СТП  </w:t>
      </w:r>
      <w:r w:rsidRPr="00285D84">
        <w:rPr>
          <w:rFonts w:ascii="Times New Roman" w:eastAsia="Times New Roman" w:hAnsi="Times New Roman" w:cs="Times New Roman"/>
          <w:sz w:val="28"/>
          <w:szCs w:val="28"/>
          <w:lang w:eastAsia="ru-RU"/>
        </w:rPr>
        <w:t>Чертежи</w:t>
      </w:r>
      <w:proofErr w:type="gramEnd"/>
      <w:r w:rsidRPr="00285D84">
        <w:rPr>
          <w:rFonts w:ascii="Times New Roman" w:eastAsia="Times New Roman" w:hAnsi="Times New Roman" w:cs="Times New Roman"/>
          <w:sz w:val="28"/>
          <w:szCs w:val="28"/>
          <w:lang w:eastAsia="ru-RU"/>
        </w:rPr>
        <w:t xml:space="preserve"> формата А3, А4.</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5. График выполнения: </w:t>
      </w:r>
      <w:r w:rsidRPr="00285D84">
        <w:rPr>
          <w:rFonts w:ascii="Times New Roman" w:eastAsia="Times New Roman" w:hAnsi="Times New Roman" w:cs="Times New Roman"/>
          <w:sz w:val="28"/>
          <w:szCs w:val="28"/>
          <w:lang w:eastAsia="ru-RU"/>
        </w:rPr>
        <w:t>а) п.1-п.3 – к 10.10.2022; б) п.4-п.6 – к 7.11.2022;                в) п.7–п.8 – к 5.12.2022; г) оформление пояснительной записки – к 19.12.2022.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Представить выполненный курсовой проект на проверку </w:t>
      </w:r>
      <w:r w:rsidRPr="00285D84">
        <w:rPr>
          <w:rFonts w:ascii="Times New Roman" w:eastAsia="Times New Roman" w:hAnsi="Times New Roman" w:cs="Times New Roman"/>
          <w:sz w:val="28"/>
          <w:szCs w:val="28"/>
          <w:lang w:eastAsia="ru-RU"/>
        </w:rPr>
        <w:t>не позднее 22.12.2022.</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noProof/>
          <w:sz w:val="20"/>
          <w:szCs w:val="20"/>
          <w:lang w:eastAsia="ru-RU"/>
        </w:rPr>
        <w:drawing>
          <wp:anchor distT="0" distB="0" distL="114300" distR="114300" simplePos="0" relativeHeight="251659264" behindDoc="1" locked="0" layoutInCell="1" allowOverlap="1">
            <wp:simplePos x="0" y="0"/>
            <wp:positionH relativeFrom="column">
              <wp:posOffset>3339465</wp:posOffset>
            </wp:positionH>
            <wp:positionV relativeFrom="paragraph">
              <wp:posOffset>144780</wp:posOffset>
            </wp:positionV>
            <wp:extent cx="626745" cy="266700"/>
            <wp:effectExtent l="0" t="0" r="1905"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Руководитель</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курсового проекта</w:t>
      </w:r>
      <w:r w:rsidRPr="00285D84">
        <w:rPr>
          <w:rFonts w:ascii="Times New Roman" w:eastAsia="Times New Roman" w:hAnsi="Times New Roman" w:cs="Times New Roman"/>
          <w:sz w:val="28"/>
          <w:szCs w:val="28"/>
          <w:lang w:eastAsia="ru-RU"/>
        </w:rPr>
        <w:t>__________________ /Частиков А.В./ 12.09.2022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FA2316" w:rsidRDefault="00285D84" w:rsidP="00285D84">
      <w:pPr>
        <w:spacing w:after="0" w:line="230" w:lineRule="auto"/>
        <w:rPr>
          <w:rFonts w:ascii="Times New Roman" w:eastAsia="Times New Roman" w:hAnsi="Times New Roman" w:cs="Times New Roman"/>
          <w:sz w:val="24"/>
          <w:szCs w:val="24"/>
          <w:lang w:eastAsia="ru-RU"/>
        </w:rPr>
      </w:pPr>
      <w:r w:rsidRPr="00285D84">
        <w:rPr>
          <w:rFonts w:ascii="Times New Roman" w:eastAsia="Times New Roman" w:hAnsi="Times New Roman" w:cs="Times New Roman"/>
          <w:b/>
          <w:sz w:val="28"/>
          <w:szCs w:val="28"/>
          <w:lang w:eastAsia="ru-RU"/>
        </w:rPr>
        <w:t>Задание принял к исполнению</w:t>
      </w:r>
      <w:r w:rsidRPr="00285D84">
        <w:rPr>
          <w:rFonts w:ascii="Times New Roman" w:eastAsia="Times New Roman" w:hAnsi="Times New Roman" w:cs="Times New Roman"/>
          <w:sz w:val="28"/>
          <w:szCs w:val="28"/>
          <w:lang w:eastAsia="ru-RU"/>
        </w:rPr>
        <w:t xml:space="preserve"> ____________________ /Бровцын О.В./ 26.09.2022</w:t>
      </w:r>
      <w:r w:rsidR="00FA2316">
        <w:rPr>
          <w:rFonts w:ascii="Times New Roman" w:eastAsia="Times New Roman" w:hAnsi="Times New Roman" w:cs="Times New Roman"/>
          <w:sz w:val="24"/>
          <w:szCs w:val="24"/>
          <w:lang w:eastAsia="ru-RU"/>
        </w:rPr>
        <w:br w:type="page"/>
      </w:r>
    </w:p>
    <w:p w:rsidR="00FA2316" w:rsidRPr="00056A3A" w:rsidRDefault="00FA2316" w:rsidP="00056A3A">
      <w:pPr>
        <w:spacing w:after="0"/>
        <w:jc w:val="center"/>
        <w:rPr>
          <w:rFonts w:ascii="Times New Roman" w:eastAsia="Times New Roman" w:hAnsi="Times New Roman" w:cs="Times New Roman"/>
          <w:b/>
          <w:sz w:val="24"/>
          <w:szCs w:val="24"/>
          <w:lang w:eastAsia="ru-RU"/>
        </w:rPr>
      </w:pPr>
      <w:r w:rsidRPr="00056A3A">
        <w:rPr>
          <w:rFonts w:ascii="Times New Roman" w:eastAsia="Times New Roman" w:hAnsi="Times New Roman" w:cs="Times New Roman"/>
          <w:b/>
          <w:sz w:val="24"/>
          <w:szCs w:val="24"/>
          <w:lang w:eastAsia="ru-RU"/>
        </w:rPr>
        <w:lastRenderedPageBreak/>
        <w:t>Реферат</w:t>
      </w: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pgSz w:w="11906" w:h="16838"/>
          <w:pgMar w:top="567" w:right="567" w:bottom="567" w:left="1134" w:header="709" w:footer="709" w:gutter="0"/>
          <w:cols w:space="708"/>
          <w:docGrid w:linePitch="360"/>
        </w:sectPr>
      </w:pPr>
    </w:p>
    <w:p w:rsidR="00FA2316" w:rsidRPr="00511D03" w:rsidRDefault="00FA2316" w:rsidP="00511D03">
      <w:pPr>
        <w:spacing w:after="0"/>
        <w:jc w:val="center"/>
        <w:rPr>
          <w:rFonts w:ascii="Times New Roman" w:eastAsia="Times New Roman" w:hAnsi="Times New Roman" w:cs="Times New Roman"/>
          <w:b/>
          <w:sz w:val="24"/>
          <w:szCs w:val="24"/>
          <w:lang w:eastAsia="ru-RU"/>
        </w:rPr>
      </w:pPr>
      <w:r w:rsidRPr="00511D03">
        <w:rPr>
          <w:rFonts w:ascii="Times New Roman" w:eastAsia="Times New Roman" w:hAnsi="Times New Roman" w:cs="Times New Roman"/>
          <w:b/>
          <w:sz w:val="24"/>
          <w:szCs w:val="24"/>
          <w:lang w:eastAsia="ru-RU"/>
        </w:rPr>
        <w:lastRenderedPageBreak/>
        <w:t>Содержание</w:t>
      </w:r>
    </w:p>
    <w:p w:rsidR="00511D03" w:rsidRDefault="00511D03" w:rsidP="00FA2316">
      <w:pPr>
        <w:spacing w:after="0"/>
        <w:jc w:val="both"/>
        <w:rPr>
          <w:rFonts w:ascii="Times New Roman" w:eastAsia="Times New Roman" w:hAnsi="Times New Roman" w:cs="Times New Roman"/>
          <w:sz w:val="24"/>
          <w:szCs w:val="24"/>
          <w:lang w:eastAsia="ru-RU"/>
        </w:rPr>
      </w:pPr>
    </w:p>
    <w:sdt>
      <w:sdtPr>
        <w:rPr>
          <w:rFonts w:asciiTheme="minorHAnsi" w:eastAsiaTheme="minorHAnsi" w:hAnsiTheme="minorHAnsi" w:cstheme="minorBidi"/>
          <w:color w:val="auto"/>
          <w:sz w:val="22"/>
          <w:szCs w:val="22"/>
          <w:lang w:eastAsia="en-US"/>
        </w:rPr>
        <w:id w:val="-1295443164"/>
        <w:docPartObj>
          <w:docPartGallery w:val="Table of Contents"/>
          <w:docPartUnique/>
        </w:docPartObj>
      </w:sdtPr>
      <w:sdtContent>
        <w:p w:rsidR="00511D03" w:rsidRPr="0030173D" w:rsidRDefault="00511D03" w:rsidP="00511D03">
          <w:pPr>
            <w:pStyle w:val="ac"/>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Введение</w:t>
          </w:r>
          <w:r w:rsidRPr="0030173D">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1 </w:t>
          </w:r>
          <w:r w:rsidRPr="00511D03">
            <w:rPr>
              <w:rFonts w:ascii="Times New Roman" w:hAnsi="Times New Roman"/>
              <w:bCs/>
              <w:sz w:val="24"/>
              <w:szCs w:val="24"/>
            </w:rPr>
            <w:t>Обзор технологий 4G+</w:t>
          </w:r>
          <w:r w:rsidRPr="0030173D">
            <w:rPr>
              <w:rFonts w:ascii="Times New Roman" w:hAnsi="Times New Roman"/>
              <w:sz w:val="24"/>
              <w:szCs w:val="24"/>
            </w:rPr>
            <w:ptab w:relativeTo="margin" w:alignment="right" w:leader="dot"/>
          </w:r>
          <w:r>
            <w:rPr>
              <w:rFonts w:ascii="Times New Roman" w:hAnsi="Times New Roman"/>
              <w:bCs/>
              <w:sz w:val="24"/>
              <w:szCs w:val="24"/>
            </w:rPr>
            <w:t>4</w:t>
          </w:r>
        </w:p>
        <w:p w:rsidR="00511D03" w:rsidRDefault="00511D03" w:rsidP="00511D03">
          <w:pPr>
            <w:pStyle w:val="11"/>
            <w:rPr>
              <w:rFonts w:ascii="Times New Roman" w:hAnsi="Times New Roman"/>
              <w:bCs/>
              <w:sz w:val="24"/>
              <w:szCs w:val="24"/>
            </w:rPr>
          </w:pPr>
          <w:r>
            <w:rPr>
              <w:rFonts w:ascii="Times New Roman" w:hAnsi="Times New Roman"/>
              <w:bCs/>
              <w:sz w:val="24"/>
              <w:szCs w:val="24"/>
            </w:rPr>
            <w:t xml:space="preserve">2 </w:t>
          </w:r>
          <w:r w:rsidR="0065772B" w:rsidRPr="0065772B">
            <w:rPr>
              <w:rFonts w:ascii="Times New Roman" w:hAnsi="Times New Roman"/>
              <w:bCs/>
              <w:sz w:val="24"/>
              <w:szCs w:val="24"/>
            </w:rPr>
            <w:t xml:space="preserve">Выбор и обоснование технологии и релиза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3 </w:t>
          </w:r>
          <w:r w:rsidR="0065772B" w:rsidRPr="0065772B">
            <w:rPr>
              <w:rFonts w:ascii="Times New Roman" w:hAnsi="Times New Roman"/>
              <w:bCs/>
              <w:sz w:val="24"/>
              <w:szCs w:val="24"/>
            </w:rPr>
            <w:t xml:space="preserve">Описание релиза и сопутствующих технологий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4 </w:t>
          </w:r>
          <w:r w:rsidR="0065772B" w:rsidRPr="0065772B">
            <w:rPr>
              <w:rFonts w:ascii="Times New Roman" w:hAnsi="Times New Roman"/>
              <w:bCs/>
              <w:sz w:val="24"/>
              <w:szCs w:val="24"/>
            </w:rPr>
            <w:t xml:space="preserve">Выбор исходных данных, модели и расчет количества базовых станций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5 </w:t>
          </w:r>
          <w:r w:rsidR="0065772B" w:rsidRPr="0065772B">
            <w:rPr>
              <w:rFonts w:ascii="Times New Roman" w:hAnsi="Times New Roman"/>
              <w:bCs/>
              <w:sz w:val="24"/>
              <w:szCs w:val="24"/>
            </w:rPr>
            <w:t xml:space="preserve">Разработка плана абонентской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6 </w:t>
          </w:r>
          <w:r w:rsidR="0065772B" w:rsidRPr="0065772B">
            <w:rPr>
              <w:rFonts w:ascii="Times New Roman" w:hAnsi="Times New Roman"/>
              <w:bCs/>
              <w:sz w:val="24"/>
              <w:szCs w:val="24"/>
            </w:rPr>
            <w:t xml:space="preserve">Расчет пропускной способности, выбор среды передачи, плана и топологии </w:t>
          </w:r>
          <w:r w:rsidR="0065772B">
            <w:rPr>
              <w:rFonts w:ascii="Times New Roman" w:hAnsi="Times New Roman"/>
              <w:bCs/>
              <w:sz w:val="24"/>
              <w:szCs w:val="24"/>
            </w:rPr>
            <w:br/>
          </w:r>
          <w:r w:rsidR="0065772B" w:rsidRPr="0065772B">
            <w:rPr>
              <w:rFonts w:ascii="Times New Roman" w:hAnsi="Times New Roman"/>
              <w:bCs/>
              <w:sz w:val="24"/>
              <w:szCs w:val="24"/>
            </w:rPr>
            <w:t>транспортной сети</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7 </w:t>
          </w:r>
          <w:r w:rsidR="0065772B" w:rsidRPr="0065772B">
            <w:rPr>
              <w:rFonts w:ascii="Times New Roman" w:hAnsi="Times New Roman"/>
              <w:bCs/>
              <w:sz w:val="24"/>
              <w:szCs w:val="24"/>
            </w:rPr>
            <w:t xml:space="preserve">Выбор оборудования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8 </w:t>
          </w:r>
          <w:r w:rsidR="0065772B" w:rsidRPr="0065772B">
            <w:rPr>
              <w:rFonts w:ascii="Times New Roman" w:hAnsi="Times New Roman"/>
              <w:bCs/>
              <w:sz w:val="24"/>
              <w:szCs w:val="24"/>
            </w:rPr>
            <w:t xml:space="preserve">Пути совершенствования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sz w:val="24"/>
              <w:szCs w:val="24"/>
            </w:rPr>
            <w:t>Заключение</w:t>
          </w:r>
          <w:r w:rsidRPr="0030173D">
            <w:rPr>
              <w:rFonts w:ascii="Times New Roman" w:hAnsi="Times New Roman"/>
              <w:sz w:val="24"/>
              <w:szCs w:val="24"/>
            </w:rPr>
            <w:ptab w:relativeTo="margin" w:alignment="right" w:leader="dot"/>
          </w:r>
          <w:r>
            <w:rPr>
              <w:rFonts w:ascii="Times New Roman" w:hAnsi="Times New Roman"/>
              <w:bCs/>
              <w:sz w:val="24"/>
              <w:szCs w:val="24"/>
            </w:rPr>
            <w:t>24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Приложение А. Библиографический список</w:t>
          </w:r>
          <w:r w:rsidRPr="0030173D">
            <w:rPr>
              <w:rFonts w:ascii="Times New Roman" w:hAnsi="Times New Roman"/>
              <w:sz w:val="24"/>
              <w:szCs w:val="24"/>
            </w:rPr>
            <w:ptab w:relativeTo="margin" w:alignment="right" w:leader="dot"/>
          </w:r>
          <w:r>
            <w:rPr>
              <w:rFonts w:ascii="Times New Roman" w:hAnsi="Times New Roman"/>
              <w:sz w:val="24"/>
              <w:szCs w:val="24"/>
            </w:rPr>
            <w:t>29</w:t>
          </w:r>
        </w:p>
        <w:p w:rsidR="00511D03" w:rsidRDefault="00C955BC" w:rsidP="00511D03"/>
      </w:sdtContent>
    </w:sdt>
    <w:p w:rsidR="00511D03" w:rsidRDefault="00511D03"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headerReference w:type="default" r:id="rId8"/>
          <w:footerReference w:type="default" r:id="rId9"/>
          <w:pgSz w:w="11906" w:h="16838"/>
          <w:pgMar w:top="567" w:right="567" w:bottom="567" w:left="1134" w:header="709" w:footer="709" w:gutter="0"/>
          <w:cols w:space="708"/>
          <w:docGrid w:linePitch="360"/>
        </w:sectPr>
      </w:pPr>
    </w:p>
    <w:p w:rsidR="00FA2316" w:rsidRPr="00D7696B" w:rsidRDefault="00CB651E" w:rsidP="00D7696B">
      <w:pPr>
        <w:spacing w:after="0"/>
        <w:ind w:firstLine="709"/>
        <w:jc w:val="both"/>
        <w:rPr>
          <w:rFonts w:ascii="Times New Roman" w:eastAsia="Times New Roman" w:hAnsi="Times New Roman" w:cs="Times New Roman"/>
          <w:b/>
          <w:sz w:val="24"/>
          <w:szCs w:val="24"/>
          <w:lang w:eastAsia="ru-RU"/>
        </w:rPr>
      </w:pPr>
      <w:r w:rsidRPr="00D7696B">
        <w:rPr>
          <w:rFonts w:ascii="Times New Roman" w:eastAsia="Times New Roman" w:hAnsi="Times New Roman" w:cs="Times New Roman"/>
          <w:b/>
          <w:sz w:val="24"/>
          <w:szCs w:val="24"/>
          <w:lang w:eastAsia="ru-RU"/>
        </w:rPr>
        <w:lastRenderedPageBreak/>
        <w:t>Введение</w:t>
      </w: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CB651E" w:rsidRDefault="00CB651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47424" w:rsidRDefault="00CB651E"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1 </w:t>
      </w:r>
      <w:r w:rsidR="00F80CC1">
        <w:rPr>
          <w:rFonts w:ascii="Times New Roman" w:eastAsia="Times New Roman" w:hAnsi="Times New Roman" w:cs="Times New Roman"/>
          <w:b/>
          <w:sz w:val="24"/>
          <w:szCs w:val="24"/>
          <w:lang w:eastAsia="ru-RU"/>
        </w:rPr>
        <w:t xml:space="preserve">Обзор технологий </w:t>
      </w:r>
      <w:r w:rsidR="00F80CC1" w:rsidRPr="00847424">
        <w:rPr>
          <w:rFonts w:ascii="Times New Roman" w:eastAsia="Times New Roman" w:hAnsi="Times New Roman" w:cs="Times New Roman"/>
          <w:b/>
          <w:sz w:val="24"/>
          <w:szCs w:val="24"/>
          <w:lang w:eastAsia="ru-RU"/>
        </w:rPr>
        <w:t>4</w:t>
      </w:r>
      <w:r w:rsidR="00F80CC1">
        <w:rPr>
          <w:rFonts w:ascii="Times New Roman" w:eastAsia="Times New Roman" w:hAnsi="Times New Roman" w:cs="Times New Roman"/>
          <w:b/>
          <w:sz w:val="24"/>
          <w:szCs w:val="24"/>
          <w:lang w:val="en-US" w:eastAsia="ru-RU"/>
        </w:rPr>
        <w:t>G</w:t>
      </w:r>
      <w:r w:rsidR="00F80CC1" w:rsidRPr="00847424">
        <w:rPr>
          <w:rFonts w:ascii="Times New Roman" w:eastAsia="Times New Roman" w:hAnsi="Times New Roman" w:cs="Times New Roman"/>
          <w:b/>
          <w:sz w:val="24"/>
          <w:szCs w:val="24"/>
          <w:lang w:eastAsia="ru-RU"/>
        </w:rPr>
        <w:t>+</w:t>
      </w:r>
    </w:p>
    <w:p w:rsidR="00911680" w:rsidRDefault="00911680" w:rsidP="00CB651E">
      <w:pPr>
        <w:spacing w:after="0"/>
        <w:jc w:val="both"/>
        <w:rPr>
          <w:rFonts w:ascii="Times New Roman" w:eastAsia="Times New Roman" w:hAnsi="Times New Roman" w:cs="Times New Roman"/>
          <w:sz w:val="24"/>
          <w:szCs w:val="24"/>
          <w:lang w:eastAsia="ru-RU"/>
        </w:rPr>
      </w:pPr>
    </w:p>
    <w:p w:rsidR="00B73C58" w:rsidRPr="007C04FD" w:rsidRDefault="0084742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Технология четвёртого поколения сетей сотовой связи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включает в себя три эволюционных технологии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G</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представлена в релизах с 10 по 12 включительно. Релизами 13 и 14 представлена технология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В этом разделе приведено описание релизов</w:t>
      </w:r>
      <w:r w:rsidR="002C225A">
        <w:rPr>
          <w:rFonts w:ascii="Times New Roman" w:eastAsia="Times New Roman" w:hAnsi="Times New Roman" w:cs="Times New Roman"/>
          <w:sz w:val="24"/>
          <w:szCs w:val="24"/>
          <w:lang w:eastAsia="ru-RU"/>
        </w:rPr>
        <w:t xml:space="preserve"> сотовой связи</w:t>
      </w:r>
      <w:r w:rsidR="00B73C58">
        <w:rPr>
          <w:rFonts w:ascii="Times New Roman" w:eastAsia="Times New Roman" w:hAnsi="Times New Roman" w:cs="Times New Roman"/>
          <w:sz w:val="24"/>
          <w:szCs w:val="24"/>
          <w:lang w:eastAsia="ru-RU"/>
        </w:rPr>
        <w:t xml:space="preserve"> с 10 по 14.</w:t>
      </w:r>
    </w:p>
    <w:p w:rsidR="00B73C58" w:rsidRPr="007C04FD"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10</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Default="008B2689"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w:t>
      </w:r>
      <w:r w:rsidR="00B73C58">
        <w:rPr>
          <w:rFonts w:ascii="Times New Roman" w:eastAsia="Times New Roman" w:hAnsi="Times New Roman" w:cs="Times New Roman"/>
          <w:sz w:val="24"/>
          <w:szCs w:val="24"/>
          <w:lang w:eastAsia="ru-RU"/>
        </w:rPr>
        <w:t xml:space="preserve">, </w:t>
      </w:r>
      <w:r w:rsidRPr="008B2689">
        <w:rPr>
          <w:rFonts w:ascii="Times New Roman" w:eastAsia="Times New Roman" w:hAnsi="Times New Roman" w:cs="Times New Roman"/>
          <w:sz w:val="24"/>
          <w:szCs w:val="24"/>
          <w:lang w:eastAsia="ru-RU"/>
        </w:rPr>
        <w:t>запущенный</w:t>
      </w:r>
      <w:r w:rsidR="00B73C58">
        <w:rPr>
          <w:rFonts w:ascii="Times New Roman" w:eastAsia="Times New Roman" w:hAnsi="Times New Roman" w:cs="Times New Roman"/>
          <w:sz w:val="24"/>
          <w:szCs w:val="24"/>
          <w:lang w:eastAsia="ru-RU"/>
        </w:rPr>
        <w:t xml:space="preserve"> в 2011 году, должен был</w:t>
      </w:r>
      <w:r w:rsidR="00B73C58" w:rsidRPr="00EE32E4">
        <w:rPr>
          <w:rFonts w:ascii="Times New Roman" w:eastAsia="Times New Roman" w:hAnsi="Times New Roman" w:cs="Times New Roman"/>
          <w:sz w:val="24"/>
          <w:szCs w:val="24"/>
          <w:lang w:eastAsia="ru-RU"/>
        </w:rPr>
        <w:t xml:space="preserve"> обеспечивать более высокие скорости передачи данных экономически эффективным способом и в то же время полностью соответствовать требова</w:t>
      </w:r>
      <w:r>
        <w:rPr>
          <w:rFonts w:ascii="Times New Roman" w:eastAsia="Times New Roman" w:hAnsi="Times New Roman" w:cs="Times New Roman"/>
          <w:sz w:val="24"/>
          <w:szCs w:val="24"/>
          <w:lang w:eastAsia="ru-RU"/>
        </w:rPr>
        <w:t xml:space="preserve">ниям, установленным МСЭ для </w:t>
      </w:r>
      <w:r>
        <w:rPr>
          <w:rFonts w:ascii="Times New Roman" w:eastAsia="Times New Roman" w:hAnsi="Times New Roman" w:cs="Times New Roman"/>
          <w:sz w:val="24"/>
          <w:szCs w:val="24"/>
          <w:lang w:val="en-US" w:eastAsia="ru-RU"/>
        </w:rPr>
        <w:t>LTE</w:t>
      </w:r>
      <w:r w:rsidRPr="008B2689">
        <w:rPr>
          <w:rFonts w:ascii="Times New Roman" w:eastAsia="Times New Roman" w:hAnsi="Times New Roman" w:cs="Times New Roman"/>
          <w:sz w:val="24"/>
          <w:szCs w:val="24"/>
          <w:lang w:eastAsia="ru-RU"/>
        </w:rPr>
        <w:t xml:space="preserve"> </w:t>
      </w:r>
      <w:proofErr w:type="spellStart"/>
      <w:r w:rsidR="00B73C58" w:rsidRPr="00EE32E4">
        <w:rPr>
          <w:rFonts w:ascii="Times New Roman" w:eastAsia="Times New Roman" w:hAnsi="Times New Roman" w:cs="Times New Roman"/>
          <w:sz w:val="24"/>
          <w:szCs w:val="24"/>
          <w:lang w:eastAsia="ru-RU"/>
        </w:rPr>
        <w:t>Advanced</w:t>
      </w:r>
      <w:proofErr w:type="spellEnd"/>
      <w:r w:rsidR="00B73C58" w:rsidRPr="00EE32E4">
        <w:rPr>
          <w:rFonts w:ascii="Times New Roman" w:eastAsia="Times New Roman" w:hAnsi="Times New Roman" w:cs="Times New Roman"/>
          <w:sz w:val="24"/>
          <w:szCs w:val="24"/>
          <w:lang w:eastAsia="ru-RU"/>
        </w:rPr>
        <w:t>, также называемой 4G</w:t>
      </w:r>
      <w:r w:rsidRPr="008B2689">
        <w:rPr>
          <w:rFonts w:ascii="Times New Roman" w:eastAsia="Times New Roman" w:hAnsi="Times New Roman" w:cs="Times New Roman"/>
          <w:sz w:val="24"/>
          <w:szCs w:val="24"/>
          <w:lang w:eastAsia="ru-RU"/>
        </w:rPr>
        <w:t>+</w:t>
      </w:r>
      <w:r w:rsidR="00B73C58">
        <w:rPr>
          <w:rFonts w:ascii="Times New Roman" w:eastAsia="Times New Roman" w:hAnsi="Times New Roman" w:cs="Times New Roman"/>
          <w:sz w:val="24"/>
          <w:szCs w:val="24"/>
          <w:lang w:eastAsia="ru-RU"/>
        </w:rPr>
        <w:t>.</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Основные характеристики релиза</w:t>
      </w:r>
      <w:r>
        <w:rPr>
          <w:rFonts w:ascii="Times New Roman" w:eastAsia="Times New Roman" w:hAnsi="Times New Roman" w:cs="Times New Roman"/>
          <w:sz w:val="24"/>
          <w:szCs w:val="24"/>
          <w:lang w:val="en-US"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увеличенная пикова</w:t>
      </w:r>
      <w:r w:rsidR="000B2068">
        <w:rPr>
          <w:rFonts w:ascii="Times New Roman" w:eastAsia="Times New Roman" w:hAnsi="Times New Roman" w:cs="Times New Roman"/>
          <w:sz w:val="24"/>
          <w:szCs w:val="24"/>
          <w:lang w:eastAsia="ru-RU"/>
        </w:rPr>
        <w:t>я скорость передачи данных, «вниз»</w:t>
      </w:r>
      <w:r w:rsidR="008B2689">
        <w:rPr>
          <w:rFonts w:ascii="Times New Roman" w:eastAsia="Times New Roman" w:hAnsi="Times New Roman" w:cs="Times New Roman"/>
          <w:sz w:val="24"/>
          <w:szCs w:val="24"/>
          <w:lang w:eastAsia="ru-RU"/>
        </w:rPr>
        <w:t xml:space="preserve"> 1</w:t>
      </w:r>
      <w:r w:rsidR="000B2068">
        <w:rPr>
          <w:rFonts w:ascii="Times New Roman" w:eastAsia="Times New Roman" w:hAnsi="Times New Roman" w:cs="Times New Roman"/>
          <w:sz w:val="24"/>
          <w:szCs w:val="24"/>
          <w:lang w:eastAsia="ru-RU"/>
        </w:rPr>
        <w:t xml:space="preserve"> Гбит/с, «вверх»</w:t>
      </w:r>
      <w:r w:rsidR="008B2689">
        <w:rPr>
          <w:rFonts w:ascii="Times New Roman" w:eastAsia="Times New Roman" w:hAnsi="Times New Roman" w:cs="Times New Roman"/>
          <w:sz w:val="24"/>
          <w:szCs w:val="24"/>
          <w:lang w:eastAsia="ru-RU"/>
        </w:rPr>
        <w:t xml:space="preserve"> 500 М</w:t>
      </w:r>
      <w:r w:rsidRPr="008A1723">
        <w:rPr>
          <w:rFonts w:ascii="Times New Roman" w:eastAsia="Times New Roman" w:hAnsi="Times New Roman" w:cs="Times New Roman"/>
          <w:sz w:val="24"/>
          <w:szCs w:val="24"/>
          <w:lang w:eastAsia="ru-RU"/>
        </w:rPr>
        <w:t>бит/с;</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более высокая спектральная эффективность</w:t>
      </w:r>
      <w:r>
        <w:rPr>
          <w:rFonts w:ascii="Times New Roman" w:eastAsia="Times New Roman" w:hAnsi="Times New Roman" w:cs="Times New Roman"/>
          <w:sz w:val="24"/>
          <w:szCs w:val="24"/>
          <w:lang w:eastAsia="ru-RU"/>
        </w:rPr>
        <w:t xml:space="preserve"> до 30 бит/</w:t>
      </w:r>
      <w:r w:rsidRPr="008A1723">
        <w:rPr>
          <w:rFonts w:ascii="Times New Roman" w:eastAsia="Times New Roman" w:hAnsi="Times New Roman" w:cs="Times New Roman"/>
          <w:sz w:val="24"/>
          <w:szCs w:val="24"/>
          <w:lang w:eastAsia="ru-RU"/>
        </w:rPr>
        <w:t>с/Гц</w:t>
      </w:r>
      <w:r w:rsidR="000B2068">
        <w:rPr>
          <w:rFonts w:ascii="Times New Roman" w:eastAsia="Times New Roman" w:hAnsi="Times New Roman" w:cs="Times New Roman"/>
          <w:sz w:val="24"/>
          <w:szCs w:val="24"/>
          <w:lang w:eastAsia="ru-RU"/>
        </w:rPr>
        <w:t xml:space="preserve"> в линии «вниз» и 15 бит</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с</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Гц в линии «вверх»</w:t>
      </w:r>
      <w:r w:rsidRPr="008A1723">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w:t>
      </w:r>
      <w:r w:rsidRPr="008A1723">
        <w:rPr>
          <w:rFonts w:ascii="Times New Roman" w:eastAsia="Times New Roman" w:hAnsi="Times New Roman" w:cs="Times New Roman"/>
          <w:sz w:val="24"/>
          <w:szCs w:val="24"/>
          <w:lang w:eastAsia="ru-RU"/>
        </w:rPr>
        <w:t>, позволяющая комбинировать до пяти отдельных несущих для обеспечени</w:t>
      </w:r>
      <w:r>
        <w:rPr>
          <w:rFonts w:ascii="Times New Roman" w:eastAsia="Times New Roman" w:hAnsi="Times New Roman" w:cs="Times New Roman"/>
          <w:sz w:val="24"/>
          <w:szCs w:val="24"/>
          <w:lang w:eastAsia="ru-RU"/>
        </w:rPr>
        <w:t>я полосы пропускания до 100 МГц</w:t>
      </w:r>
      <w:r w:rsidRPr="007C04FD">
        <w:rPr>
          <w:rFonts w:ascii="Times New Roman" w:eastAsia="Times New Roman" w:hAnsi="Times New Roman" w:cs="Times New Roman"/>
          <w:sz w:val="24"/>
          <w:szCs w:val="24"/>
          <w:lang w:eastAsia="ru-RU"/>
        </w:rPr>
        <w:t>;</w:t>
      </w:r>
    </w:p>
    <w:p w:rsidR="000B2068" w:rsidRPr="008A1723"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канала линии «вниз» до 100 МГц, в линии «вверх» до 60 МГц</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Pr="008A1723">
        <w:rPr>
          <w:rFonts w:ascii="Times New Roman" w:eastAsia="Times New Roman" w:hAnsi="Times New Roman" w:cs="Times New Roman"/>
          <w:sz w:val="24"/>
          <w:szCs w:val="24"/>
          <w:lang w:eastAsia="ru-RU"/>
        </w:rPr>
        <w:t>онфигурации антенн MIMO до 8×8 нисходящих линий связи и 4×4 восходящих линий связи</w:t>
      </w:r>
      <w:r w:rsidRPr="007C04FD">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величенное количество одновременно активных </w:t>
      </w:r>
      <w:r>
        <w:rPr>
          <w:rFonts w:ascii="Times New Roman" w:eastAsia="Times New Roman" w:hAnsi="Times New Roman" w:cs="Times New Roman"/>
          <w:sz w:val="24"/>
          <w:szCs w:val="24"/>
          <w:lang w:eastAsia="ru-RU"/>
        </w:rPr>
        <w:t>абонентов</w:t>
      </w:r>
      <w:r w:rsidRPr="007C04FD">
        <w:rPr>
          <w:rFonts w:ascii="Times New Roman" w:eastAsia="Times New Roman" w:hAnsi="Times New Roman" w:cs="Times New Roman"/>
          <w:sz w:val="24"/>
          <w:szCs w:val="24"/>
          <w:lang w:eastAsia="ru-RU"/>
        </w:rPr>
        <w:t>;</w:t>
      </w:r>
    </w:p>
    <w:p w:rsidR="00B73C58" w:rsidRPr="007C04FD"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ретрансляторы для </w:t>
      </w:r>
      <w:r>
        <w:rPr>
          <w:rFonts w:ascii="Times New Roman" w:eastAsia="Times New Roman" w:hAnsi="Times New Roman" w:cs="Times New Roman"/>
          <w:sz w:val="24"/>
          <w:szCs w:val="24"/>
          <w:lang w:val="en-US" w:eastAsia="ru-RU"/>
        </w:rPr>
        <w:t>LTE;</w:t>
      </w:r>
    </w:p>
    <w:p w:rsidR="00B73C58" w:rsidRPr="00E0062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w:t>
      </w:r>
      <w:r w:rsidR="00DD3F75">
        <w:rPr>
          <w:rFonts w:ascii="Times New Roman" w:eastAsia="Times New Roman" w:hAnsi="Times New Roman" w:cs="Times New Roman"/>
          <w:sz w:val="24"/>
          <w:szCs w:val="24"/>
          <w:lang w:eastAsia="ru-RU"/>
        </w:rPr>
        <w:t>ние самоорганизации</w:t>
      </w:r>
      <w:r>
        <w:rPr>
          <w:rFonts w:ascii="Times New Roman" w:eastAsia="Times New Roman" w:hAnsi="Times New Roman" w:cs="Times New Roman"/>
          <w:sz w:val="24"/>
          <w:szCs w:val="24"/>
          <w:lang w:eastAsia="ru-RU"/>
        </w:rPr>
        <w:t xml:space="preserve"> сети</w:t>
      </w:r>
      <w:r w:rsid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val="en-US" w:eastAsia="ru-RU"/>
        </w:rPr>
        <w:t>SON</w:t>
      </w:r>
      <w:r w:rsidR="00DD3F7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усовершенствование мультимедийных широковещательных</w:t>
      </w:r>
      <w:r w:rsidRPr="002143A8">
        <w:rPr>
          <w:rFonts w:ascii="Times New Roman" w:eastAsia="Times New Roman" w:hAnsi="Times New Roman" w:cs="Times New Roman"/>
          <w:sz w:val="24"/>
          <w:szCs w:val="24"/>
          <w:lang w:eastAsia="ru-RU"/>
        </w:rPr>
        <w:t>/много</w:t>
      </w:r>
      <w:r>
        <w:rPr>
          <w:rFonts w:ascii="Times New Roman" w:eastAsia="Times New Roman" w:hAnsi="Times New Roman" w:cs="Times New Roman"/>
          <w:sz w:val="24"/>
          <w:szCs w:val="24"/>
          <w:lang w:eastAsia="ru-RU"/>
        </w:rPr>
        <w:t>адресных служб</w:t>
      </w:r>
      <w:r w:rsidRPr="002143A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MBMS</w:t>
      </w:r>
      <w:r>
        <w:rPr>
          <w:rFonts w:ascii="Times New Roman" w:eastAsia="Times New Roman" w:hAnsi="Times New Roman" w:cs="Times New Roman"/>
          <w:sz w:val="24"/>
          <w:szCs w:val="24"/>
          <w:lang w:eastAsia="ru-RU"/>
        </w:rPr>
        <w:t>)</w:t>
      </w:r>
      <w:r w:rsidRPr="002143A8">
        <w:rPr>
          <w:rFonts w:ascii="Times New Roman" w:eastAsia="Times New Roman" w:hAnsi="Times New Roman" w:cs="Times New Roman"/>
          <w:sz w:val="24"/>
          <w:szCs w:val="24"/>
          <w:lang w:eastAsia="ru-RU"/>
        </w:rPr>
        <w:t>;</w:t>
      </w:r>
    </w:p>
    <w:p w:rsidR="000B2068" w:rsidRPr="000B2068"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0B2068">
        <w:rPr>
          <w:rFonts w:ascii="Times New Roman" w:eastAsia="Times New Roman" w:hAnsi="Times New Roman" w:cs="Times New Roman"/>
          <w:sz w:val="24"/>
          <w:szCs w:val="24"/>
          <w:lang w:eastAsia="ru-RU"/>
        </w:rPr>
        <w:t>ис</w:t>
      </w:r>
      <w:r>
        <w:rPr>
          <w:rFonts w:ascii="Times New Roman" w:eastAsia="Times New Roman" w:hAnsi="Times New Roman" w:cs="Times New Roman"/>
          <w:sz w:val="24"/>
          <w:szCs w:val="24"/>
          <w:lang w:eastAsia="ru-RU"/>
        </w:rPr>
        <w:t xml:space="preserve">пользование гибридной технологии </w:t>
      </w:r>
      <w:r>
        <w:rPr>
          <w:rFonts w:ascii="Times New Roman" w:eastAsia="Times New Roman" w:hAnsi="Times New Roman" w:cs="Times New Roman"/>
          <w:sz w:val="24"/>
          <w:szCs w:val="24"/>
          <w:lang w:val="en-US" w:eastAsia="ru-RU"/>
        </w:rPr>
        <w:t>OFDMA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SC</w:t>
      </w:r>
      <w:r w:rsidRPr="000B206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для передачи данных в линии «вверх»</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лучшенная производительность на краях </w:t>
      </w:r>
      <w:r>
        <w:rPr>
          <w:rFonts w:ascii="Times New Roman" w:eastAsia="Times New Roman" w:hAnsi="Times New Roman" w:cs="Times New Roman"/>
          <w:sz w:val="24"/>
          <w:szCs w:val="24"/>
          <w:lang w:eastAsia="ru-RU"/>
        </w:rPr>
        <w:t>соты</w:t>
      </w:r>
      <w:r w:rsidRPr="008A1723">
        <w:rPr>
          <w:rFonts w:ascii="Times New Roman" w:eastAsia="Times New Roman" w:hAnsi="Times New Roman" w:cs="Times New Roman"/>
          <w:sz w:val="24"/>
          <w:szCs w:val="24"/>
          <w:lang w:eastAsia="ru-RU"/>
        </w:rPr>
        <w:t>, например, для DL 2×2 MIM</w:t>
      </w:r>
      <w:r>
        <w:rPr>
          <w:rFonts w:ascii="Times New Roman" w:eastAsia="Times New Roman" w:hAnsi="Times New Roman" w:cs="Times New Roman"/>
          <w:sz w:val="24"/>
          <w:szCs w:val="24"/>
          <w:lang w:eastAsia="ru-RU"/>
        </w:rPr>
        <w:t>O не менее 2,40 бит/с/Гц/</w:t>
      </w:r>
      <w:r w:rsidRPr="008A1723">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p>
    <w:p w:rsidR="00B73C58" w:rsidRPr="009B2EB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 должен</w:t>
      </w:r>
      <w:r w:rsidR="00AE753B">
        <w:rPr>
          <w:rFonts w:ascii="Times New Roman" w:eastAsia="Times New Roman" w:hAnsi="Times New Roman" w:cs="Times New Roman"/>
          <w:sz w:val="24"/>
          <w:szCs w:val="24"/>
          <w:lang w:eastAsia="ru-RU"/>
        </w:rPr>
        <w:t xml:space="preserve"> был</w:t>
      </w:r>
      <w:r w:rsidRPr="00EE32E4">
        <w:rPr>
          <w:rFonts w:ascii="Times New Roman" w:eastAsia="Times New Roman" w:hAnsi="Times New Roman" w:cs="Times New Roman"/>
          <w:sz w:val="24"/>
          <w:szCs w:val="24"/>
          <w:lang w:eastAsia="ru-RU"/>
        </w:rPr>
        <w:t xml:space="preserve"> поддерживать более широкую полосу пропускания, чем поддерживаемые в настоящее время 20 МГц, указанные в </w:t>
      </w:r>
      <w:r>
        <w:rPr>
          <w:rFonts w:ascii="Times New Roman" w:eastAsia="Times New Roman" w:hAnsi="Times New Roman" w:cs="Times New Roman"/>
          <w:sz w:val="24"/>
          <w:szCs w:val="24"/>
          <w:lang w:eastAsia="ru-RU"/>
        </w:rPr>
        <w:t xml:space="preserve">релизах 8 и </w:t>
      </w:r>
      <w:r w:rsidRPr="00EE32E4">
        <w:rPr>
          <w:rFonts w:ascii="Times New Roman" w:eastAsia="Times New Roman" w:hAnsi="Times New Roman" w:cs="Times New Roman"/>
          <w:sz w:val="24"/>
          <w:szCs w:val="24"/>
          <w:lang w:eastAsia="ru-RU"/>
        </w:rPr>
        <w:t xml:space="preserve">9, при сохранении обратной совместимости с </w:t>
      </w:r>
      <w:r>
        <w:rPr>
          <w:rFonts w:ascii="Times New Roman" w:eastAsia="Times New Roman" w:hAnsi="Times New Roman" w:cs="Times New Roman"/>
          <w:sz w:val="24"/>
          <w:szCs w:val="24"/>
          <w:lang w:eastAsia="ru-RU"/>
        </w:rPr>
        <w:t>ними, так как они являются</w:t>
      </w:r>
      <w:r w:rsidRPr="000739A8">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базовыми строительными блоками и должны</w:t>
      </w:r>
      <w:r w:rsidR="00AE753B">
        <w:rPr>
          <w:rFonts w:ascii="Times New Roman" w:eastAsia="Times New Roman" w:hAnsi="Times New Roman" w:cs="Times New Roman"/>
          <w:sz w:val="24"/>
          <w:szCs w:val="24"/>
          <w:lang w:eastAsia="ru-RU"/>
        </w:rPr>
        <w:t xml:space="preserve"> быть поддерживаемы</w:t>
      </w:r>
      <w:r w:rsidRPr="00EE32E4">
        <w:rPr>
          <w:rFonts w:ascii="Times New Roman" w:eastAsia="Times New Roman" w:hAnsi="Times New Roman" w:cs="Times New Roman"/>
          <w:sz w:val="24"/>
          <w:szCs w:val="24"/>
          <w:lang w:eastAsia="ru-RU"/>
        </w:rPr>
        <w:t>. Предпочтительным решением для этого является агрегирование несущих, при котором несколько составляющих несущих объединяются для формирования большей общей полосы пропускания.</w:t>
      </w:r>
      <w:r>
        <w:rPr>
          <w:rFonts w:ascii="Times New Roman" w:eastAsia="Times New Roman" w:hAnsi="Times New Roman" w:cs="Times New Roman"/>
          <w:sz w:val="24"/>
          <w:szCs w:val="24"/>
          <w:lang w:eastAsia="ru-RU"/>
        </w:rPr>
        <w:t xml:space="preserve"> Релиз 10 должен</w:t>
      </w:r>
      <w:r w:rsidRPr="00EE32E4">
        <w:rPr>
          <w:rFonts w:ascii="Times New Roman" w:eastAsia="Times New Roman" w:hAnsi="Times New Roman" w:cs="Times New Roman"/>
          <w:sz w:val="24"/>
          <w:szCs w:val="24"/>
          <w:lang w:eastAsia="ru-RU"/>
        </w:rPr>
        <w:t xml:space="preserve"> поддерживать агрегацию до 5 </w:t>
      </w:r>
      <w:r>
        <w:rPr>
          <w:rFonts w:ascii="Times New Roman" w:eastAsia="Times New Roman" w:hAnsi="Times New Roman" w:cs="Times New Roman"/>
          <w:sz w:val="24"/>
          <w:szCs w:val="24"/>
          <w:lang w:eastAsia="ru-RU"/>
        </w:rPr>
        <w:t xml:space="preserve">полос как в нисходящем, так и в восходящем направлении, независимо от </w:t>
      </w:r>
      <w:proofErr w:type="spellStart"/>
      <w:r>
        <w:rPr>
          <w:rFonts w:ascii="Times New Roman" w:eastAsia="Times New Roman" w:hAnsi="Times New Roman" w:cs="Times New Roman"/>
          <w:sz w:val="24"/>
          <w:szCs w:val="24"/>
          <w:lang w:eastAsia="ru-RU"/>
        </w:rPr>
        <w:t>внутриполосной</w:t>
      </w:r>
      <w:proofErr w:type="spellEnd"/>
      <w:r w:rsidRPr="00EE32E4">
        <w:rPr>
          <w:rFonts w:ascii="Times New Roman" w:eastAsia="Times New Roman" w:hAnsi="Times New Roman" w:cs="Times New Roman"/>
          <w:sz w:val="24"/>
          <w:szCs w:val="24"/>
          <w:lang w:eastAsia="ru-RU"/>
        </w:rPr>
        <w:t xml:space="preserve"> или межполосно</w:t>
      </w:r>
      <w:r>
        <w:rPr>
          <w:rFonts w:ascii="Times New Roman" w:eastAsia="Times New Roman" w:hAnsi="Times New Roman" w:cs="Times New Roman"/>
          <w:sz w:val="24"/>
          <w:szCs w:val="24"/>
          <w:lang w:eastAsia="ru-RU"/>
        </w:rPr>
        <w:t>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агрегации несущих</w:t>
      </w:r>
      <w:r w:rsidRPr="00EE32E4">
        <w:rPr>
          <w:rFonts w:ascii="Times New Roman" w:eastAsia="Times New Roman" w:hAnsi="Times New Roman" w:cs="Times New Roman"/>
          <w:sz w:val="24"/>
          <w:szCs w:val="24"/>
          <w:lang w:eastAsia="ru-RU"/>
        </w:rPr>
        <w:t>.</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Агрегируемые несущие могут иметь</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полосу пропускания</w:t>
      </w:r>
      <w:r w:rsidRPr="009B2EB2">
        <w:rPr>
          <w:rFonts w:ascii="Times New Roman" w:eastAsia="Times New Roman" w:hAnsi="Times New Roman" w:cs="Times New Roman"/>
          <w:sz w:val="24"/>
          <w:szCs w:val="24"/>
          <w:lang w:eastAsia="ru-RU"/>
        </w:rPr>
        <w:t xml:space="preserve"> 1.4, 3, 5, 10, 15</w:t>
      </w:r>
      <w:r>
        <w:rPr>
          <w:rFonts w:ascii="Times New Roman" w:eastAsia="Times New Roman" w:hAnsi="Times New Roman" w:cs="Times New Roman"/>
          <w:sz w:val="24"/>
          <w:szCs w:val="24"/>
          <w:lang w:eastAsia="ru-RU"/>
        </w:rPr>
        <w:t xml:space="preserve">, </w:t>
      </w:r>
      <w:r w:rsidRPr="009B2EB2">
        <w:rPr>
          <w:rFonts w:ascii="Times New Roman" w:eastAsia="Times New Roman" w:hAnsi="Times New Roman" w:cs="Times New Roman"/>
          <w:sz w:val="24"/>
          <w:szCs w:val="24"/>
          <w:lang w:eastAsia="ru-RU"/>
        </w:rPr>
        <w:t xml:space="preserve">20 </w:t>
      </w:r>
      <w:r>
        <w:rPr>
          <w:rFonts w:ascii="Times New Roman" w:eastAsia="Times New Roman" w:hAnsi="Times New Roman" w:cs="Times New Roman"/>
          <w:sz w:val="24"/>
          <w:szCs w:val="24"/>
          <w:lang w:eastAsia="ru-RU"/>
        </w:rPr>
        <w:t>МГц</w:t>
      </w:r>
      <w:r w:rsidRPr="009B2EB2">
        <w:rPr>
          <w:rFonts w:ascii="Times New Roman" w:eastAsia="Times New Roman" w:hAnsi="Times New Roman" w:cs="Times New Roman"/>
          <w:sz w:val="24"/>
          <w:szCs w:val="24"/>
          <w:lang w:eastAsia="ru-RU"/>
        </w:rPr>
        <w:t>.</w:t>
      </w:r>
    </w:p>
    <w:p w:rsidR="00B73C58" w:rsidRPr="00EE32E4" w:rsidRDefault="00AE753B"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о</w:t>
      </w:r>
      <w:r w:rsidR="00B73C58" w:rsidRPr="00EE32E4">
        <w:rPr>
          <w:rFonts w:ascii="Times New Roman" w:eastAsia="Times New Roman" w:hAnsi="Times New Roman" w:cs="Times New Roman"/>
          <w:sz w:val="24"/>
          <w:szCs w:val="24"/>
          <w:lang w:eastAsia="ru-RU"/>
        </w:rPr>
        <w:t xml:space="preserve">дним из главных преимуществ ретрансляции является обеспечение расширенного покрытия LTE в </w:t>
      </w:r>
      <w:r>
        <w:rPr>
          <w:rFonts w:ascii="Times New Roman" w:eastAsia="Times New Roman" w:hAnsi="Times New Roman" w:cs="Times New Roman"/>
          <w:sz w:val="24"/>
          <w:szCs w:val="24"/>
          <w:lang w:eastAsia="ru-RU"/>
        </w:rPr>
        <w:t>большей зоне при малых затратах. Чтобы максимизировать выгоду</w:t>
      </w:r>
      <w:r w:rsidR="00B73C58" w:rsidRPr="00EE32E4">
        <w:rPr>
          <w:rFonts w:ascii="Times New Roman" w:eastAsia="Times New Roman" w:hAnsi="Times New Roman" w:cs="Times New Roman"/>
          <w:sz w:val="24"/>
          <w:szCs w:val="24"/>
          <w:lang w:eastAsia="ru-RU"/>
        </w:rPr>
        <w:t xml:space="preserve"> от экономически эффективного улучшения покрытия, ретрансляторы стандартизированы </w:t>
      </w:r>
      <w:r>
        <w:rPr>
          <w:rFonts w:ascii="Times New Roman" w:eastAsia="Times New Roman" w:hAnsi="Times New Roman" w:cs="Times New Roman"/>
          <w:sz w:val="24"/>
          <w:szCs w:val="24"/>
          <w:lang w:eastAsia="ru-RU"/>
        </w:rPr>
        <w:t>в</w:t>
      </w:r>
      <w:r w:rsidR="00B73C58"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релизе 10</w:t>
      </w:r>
      <w:r w:rsidR="00B73C58" w:rsidRPr="00EE32E4">
        <w:rPr>
          <w:rFonts w:ascii="Times New Roman" w:eastAsia="Times New Roman" w:hAnsi="Times New Roman" w:cs="Times New Roman"/>
          <w:sz w:val="24"/>
          <w:szCs w:val="24"/>
          <w:lang w:eastAsia="ru-RU"/>
        </w:rPr>
        <w:t>.</w:t>
      </w:r>
    </w:p>
    <w:p w:rsidR="00B73C58" w:rsidRPr="00BD3559"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Усовершенствования </w:t>
      </w:r>
      <w:proofErr w:type="spellStart"/>
      <w:r w:rsidRPr="00EE32E4">
        <w:rPr>
          <w:rFonts w:ascii="Times New Roman" w:eastAsia="Times New Roman" w:hAnsi="Times New Roman" w:cs="Times New Roman"/>
          <w:sz w:val="24"/>
          <w:szCs w:val="24"/>
          <w:lang w:eastAsia="ru-RU"/>
        </w:rPr>
        <w:t>самооптимизирующихся</w:t>
      </w:r>
      <w:proofErr w:type="spellEnd"/>
      <w:r w:rsidRPr="00EE32E4">
        <w:rPr>
          <w:rFonts w:ascii="Times New Roman" w:eastAsia="Times New Roman" w:hAnsi="Times New Roman" w:cs="Times New Roman"/>
          <w:sz w:val="24"/>
          <w:szCs w:val="24"/>
          <w:lang w:eastAsia="ru-RU"/>
        </w:rPr>
        <w:t xml:space="preserve"> сетей учитывают </w:t>
      </w:r>
      <w:r>
        <w:rPr>
          <w:rFonts w:ascii="Times New Roman" w:eastAsia="Times New Roman" w:hAnsi="Times New Roman" w:cs="Times New Roman"/>
          <w:sz w:val="24"/>
          <w:szCs w:val="24"/>
          <w:lang w:eastAsia="ru-RU"/>
        </w:rPr>
        <w:t>следующие функции</w:t>
      </w:r>
      <w:r w:rsidRPr="00BD3559">
        <w:rPr>
          <w:rFonts w:ascii="Times New Roman" w:eastAsia="Times New Roman" w:hAnsi="Times New Roman" w:cs="Times New Roman"/>
          <w:sz w:val="24"/>
          <w:szCs w:val="24"/>
          <w:lang w:eastAsia="ru-RU"/>
        </w:rPr>
        <w:t>:</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w:t>
      </w:r>
      <w:r w:rsidR="00B73C58" w:rsidRPr="00BD3559">
        <w:rPr>
          <w:rFonts w:ascii="Times New Roman" w:eastAsia="Times New Roman" w:hAnsi="Times New Roman" w:cs="Times New Roman"/>
          <w:sz w:val="24"/>
          <w:szCs w:val="24"/>
          <w:lang w:eastAsia="ru-RU"/>
        </w:rPr>
        <w:t>птимизация покрытия и пропускной способности;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оптимизации надежности мобильности;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в балансировке нагрузки на мобильность.</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Антенны MIMO (множественный вход и выход) использую</w:t>
      </w:r>
      <w:r w:rsidRPr="00093068">
        <w:rPr>
          <w:rFonts w:ascii="Times New Roman" w:eastAsia="Times New Roman" w:hAnsi="Times New Roman" w:cs="Times New Roman"/>
          <w:sz w:val="24"/>
          <w:szCs w:val="24"/>
          <w:lang w:eastAsia="ru-RU"/>
        </w:rPr>
        <w:t>тся для увеличения общей скорости передачи данных за счет передачи двух (или более) разных потоков данных на двух (или более) разных антеннах</w:t>
      </w:r>
      <w:r>
        <w:rPr>
          <w:rFonts w:ascii="Times New Roman" w:eastAsia="Times New Roman" w:hAnsi="Times New Roman" w:cs="Times New Roman"/>
          <w:sz w:val="24"/>
          <w:szCs w:val="24"/>
          <w:lang w:eastAsia="ru-RU"/>
        </w:rPr>
        <w:t>. При использовании</w:t>
      </w:r>
      <w:r w:rsidRPr="00093068">
        <w:rPr>
          <w:rFonts w:ascii="Times New Roman" w:eastAsia="Times New Roman" w:hAnsi="Times New Roman" w:cs="Times New Roman"/>
          <w:sz w:val="24"/>
          <w:szCs w:val="24"/>
          <w:lang w:eastAsia="ru-RU"/>
        </w:rPr>
        <w:t xml:space="preserve"> одних и тех же ресурсов как по частоте, так и по</w:t>
      </w:r>
      <w:r w:rsidR="008B2689">
        <w:rPr>
          <w:rFonts w:ascii="Times New Roman" w:eastAsia="Times New Roman" w:hAnsi="Times New Roman" w:cs="Times New Roman"/>
          <w:sz w:val="24"/>
          <w:szCs w:val="24"/>
          <w:lang w:eastAsia="ru-RU"/>
        </w:rPr>
        <w:t xml:space="preserve"> </w:t>
      </w:r>
      <w:r w:rsidRPr="00093068">
        <w:rPr>
          <w:rFonts w:ascii="Times New Roman" w:eastAsia="Times New Roman" w:hAnsi="Times New Roman" w:cs="Times New Roman"/>
          <w:sz w:val="24"/>
          <w:szCs w:val="24"/>
          <w:lang w:eastAsia="ru-RU"/>
        </w:rPr>
        <w:t>времени, разделенных только за счет использо</w:t>
      </w:r>
      <w:r>
        <w:rPr>
          <w:rFonts w:ascii="Times New Roman" w:eastAsia="Times New Roman" w:hAnsi="Times New Roman" w:cs="Times New Roman"/>
          <w:sz w:val="24"/>
          <w:szCs w:val="24"/>
          <w:lang w:eastAsia="ru-RU"/>
        </w:rPr>
        <w:t>вания разных опорных сигналов.</w:t>
      </w:r>
    </w:p>
    <w:p w:rsidR="00B73C58" w:rsidRDefault="00B73C58" w:rsidP="00B73C58">
      <w:pPr>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11</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Релиз 11, </w:t>
      </w:r>
      <w:r w:rsidR="00066E46">
        <w:rPr>
          <w:rFonts w:ascii="Times New Roman" w:eastAsia="Times New Roman" w:hAnsi="Times New Roman" w:cs="Times New Roman"/>
          <w:sz w:val="24"/>
          <w:szCs w:val="24"/>
          <w:lang w:eastAsia="ru-RU"/>
        </w:rPr>
        <w:t>запущенный</w:t>
      </w:r>
      <w:r>
        <w:rPr>
          <w:rFonts w:ascii="Times New Roman" w:eastAsia="Times New Roman" w:hAnsi="Times New Roman" w:cs="Times New Roman"/>
          <w:sz w:val="24"/>
          <w:szCs w:val="24"/>
          <w:lang w:eastAsia="ru-RU"/>
        </w:rPr>
        <w:t xml:space="preserve"> в 2012 году,</w:t>
      </w:r>
      <w:r w:rsidRPr="00EE32E4">
        <w:rPr>
          <w:rFonts w:ascii="Times New Roman" w:eastAsia="Times New Roman" w:hAnsi="Times New Roman" w:cs="Times New Roman"/>
          <w:sz w:val="24"/>
          <w:szCs w:val="24"/>
          <w:lang w:eastAsia="ru-RU"/>
        </w:rPr>
        <w:t xml:space="preserve"> </w:t>
      </w:r>
      <w:r w:rsidR="007C0FFD">
        <w:rPr>
          <w:rFonts w:ascii="Times New Roman" w:eastAsia="Times New Roman" w:hAnsi="Times New Roman" w:cs="Times New Roman"/>
          <w:sz w:val="24"/>
          <w:szCs w:val="24"/>
          <w:lang w:eastAsia="ru-RU"/>
        </w:rPr>
        <w:t>улучшает технологию</w:t>
      </w:r>
      <w:r w:rsidRPr="00EE32E4">
        <w:rPr>
          <w:rFonts w:ascii="Times New Roman" w:eastAsia="Times New Roman" w:hAnsi="Times New Roman" w:cs="Times New Roman"/>
          <w:sz w:val="24"/>
          <w:szCs w:val="24"/>
          <w:lang w:eastAsia="ru-RU"/>
        </w:rPr>
        <w:t xml:space="preserve"> LTE</w:t>
      </w:r>
      <w:r w:rsidR="007C0FFD">
        <w:rPr>
          <w:rFonts w:ascii="Times New Roman" w:eastAsia="Times New Roman" w:hAnsi="Times New Roman" w:cs="Times New Roman"/>
          <w:sz w:val="24"/>
          <w:szCs w:val="24"/>
          <w:lang w:eastAsia="ru-RU"/>
        </w:rPr>
        <w:t xml:space="preserve"> </w:t>
      </w:r>
      <w:proofErr w:type="spellStart"/>
      <w:r w:rsidR="007C0FFD">
        <w:rPr>
          <w:rFonts w:ascii="Times New Roman" w:eastAsia="Times New Roman" w:hAnsi="Times New Roman" w:cs="Times New Roman"/>
          <w:sz w:val="24"/>
          <w:szCs w:val="24"/>
          <w:lang w:eastAsia="ru-RU"/>
        </w:rPr>
        <w:t>Advanced</w:t>
      </w:r>
      <w:proofErr w:type="spellEnd"/>
      <w:r w:rsidR="007C0FFD">
        <w:rPr>
          <w:rFonts w:ascii="Times New Roman" w:eastAsia="Times New Roman" w:hAnsi="Times New Roman" w:cs="Times New Roman"/>
          <w:sz w:val="24"/>
          <w:szCs w:val="24"/>
          <w:lang w:eastAsia="ru-RU"/>
        </w:rPr>
        <w:t>, представленную</w:t>
      </w:r>
      <w:r w:rsidRPr="00EE32E4">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10.</w:t>
      </w:r>
    </w:p>
    <w:p w:rsidR="00B73C58" w:rsidRPr="007435D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DD3F75">
        <w:rPr>
          <w:rFonts w:ascii="Times New Roman" w:eastAsia="Times New Roman" w:hAnsi="Times New Roman" w:cs="Times New Roman"/>
          <w:sz w:val="24"/>
          <w:szCs w:val="24"/>
          <w:lang w:eastAsia="ru-RU"/>
        </w:rPr>
        <w:t>аправления</w:t>
      </w:r>
      <w:r>
        <w:rPr>
          <w:rFonts w:ascii="Times New Roman" w:eastAsia="Times New Roman" w:hAnsi="Times New Roman" w:cs="Times New Roman"/>
          <w:sz w:val="24"/>
          <w:szCs w:val="24"/>
          <w:lang w:eastAsia="ru-RU"/>
        </w:rPr>
        <w:t xml:space="preserve"> релиза 11</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улучшенное агрегирование несущих</w:t>
      </w:r>
      <w:r w:rsidR="00413A53">
        <w:rPr>
          <w:rFonts w:ascii="Times New Roman" w:eastAsia="Times New Roman" w:hAnsi="Times New Roman" w:cs="Times New Roman"/>
          <w:sz w:val="24"/>
          <w:szCs w:val="24"/>
          <w:lang w:val="en-US" w:eastAsia="ru-RU"/>
        </w:rPr>
        <w:t>;</w:t>
      </w:r>
    </w:p>
    <w:p w:rsidR="00DD3F75" w:rsidRPr="00066E46"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увеличение числа антенн в линии «вниз» до конфигурации </w:t>
      </w:r>
      <w:r w:rsidRPr="00DD3F7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x</w:t>
      </w:r>
      <w:r w:rsidRPr="00DD3F75">
        <w:rPr>
          <w:rFonts w:ascii="Times New Roman" w:eastAsia="Times New Roman" w:hAnsi="Times New Roman" w:cs="Times New Roman"/>
          <w:sz w:val="24"/>
          <w:szCs w:val="24"/>
          <w:lang w:eastAsia="ru-RU"/>
        </w:rPr>
        <w:t xml:space="preserve">8 </w:t>
      </w:r>
      <w:r>
        <w:rPr>
          <w:rFonts w:ascii="Times New Roman" w:eastAsia="Times New Roman" w:hAnsi="Times New Roman" w:cs="Times New Roman"/>
          <w:sz w:val="24"/>
          <w:szCs w:val="24"/>
          <w:lang w:val="en-US" w:eastAsia="ru-RU"/>
        </w:rPr>
        <w:t>MIMO</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c</w:t>
      </w:r>
      <w:r w:rsidRPr="007435D2">
        <w:rPr>
          <w:rFonts w:ascii="Times New Roman" w:eastAsia="Times New Roman" w:hAnsi="Times New Roman" w:cs="Times New Roman"/>
          <w:sz w:val="24"/>
          <w:szCs w:val="24"/>
          <w:lang w:eastAsia="ru-RU"/>
        </w:rPr>
        <w:t>координированна</w:t>
      </w:r>
      <w:r>
        <w:rPr>
          <w:rFonts w:ascii="Times New Roman" w:eastAsia="Times New Roman" w:hAnsi="Times New Roman" w:cs="Times New Roman"/>
          <w:sz w:val="24"/>
          <w:szCs w:val="24"/>
          <w:lang w:eastAsia="ru-RU"/>
        </w:rPr>
        <w:t>я</w:t>
      </w:r>
      <w:proofErr w:type="spellEnd"/>
      <w:r>
        <w:rPr>
          <w:rFonts w:ascii="Times New Roman" w:eastAsia="Times New Roman" w:hAnsi="Times New Roman" w:cs="Times New Roman"/>
          <w:sz w:val="24"/>
          <w:szCs w:val="24"/>
          <w:lang w:eastAsia="ru-RU"/>
        </w:rPr>
        <w:t xml:space="preserve"> многоточечная передача</w:t>
      </w:r>
      <w:r w:rsidR="00DD3F75" w:rsidRP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и приё</w:t>
      </w:r>
      <w:r>
        <w:rPr>
          <w:rFonts w:ascii="Times New Roman" w:eastAsia="Times New Roman" w:hAnsi="Times New Roman" w:cs="Times New Roman"/>
          <w:sz w:val="24"/>
          <w:szCs w:val="24"/>
          <w:lang w:eastAsia="ru-RU"/>
        </w:rPr>
        <w:t>м</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лучшенный физический канал упр</w:t>
      </w:r>
      <w:r>
        <w:rPr>
          <w:rFonts w:ascii="Times New Roman" w:eastAsia="Times New Roman" w:hAnsi="Times New Roman" w:cs="Times New Roman"/>
          <w:sz w:val="24"/>
          <w:szCs w:val="24"/>
          <w:lang w:eastAsia="ru-RU"/>
        </w:rPr>
        <w:t>авления нисходящей линией связи</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сове</w:t>
      </w:r>
      <w:r w:rsidR="00DD3F75">
        <w:rPr>
          <w:rFonts w:ascii="Times New Roman" w:eastAsia="Times New Roman" w:hAnsi="Times New Roman" w:cs="Times New Roman"/>
          <w:sz w:val="24"/>
          <w:szCs w:val="24"/>
          <w:lang w:eastAsia="ru-RU"/>
        </w:rPr>
        <w:t>ршенствования самоорганизации</w:t>
      </w:r>
      <w:r w:rsidRPr="007435D2">
        <w:rPr>
          <w:rFonts w:ascii="Times New Roman" w:eastAsia="Times New Roman" w:hAnsi="Times New Roman" w:cs="Times New Roman"/>
          <w:sz w:val="24"/>
          <w:szCs w:val="24"/>
          <w:lang w:eastAsia="ru-RU"/>
        </w:rPr>
        <w:t xml:space="preserve"> сети</w:t>
      </w:r>
      <w:r>
        <w:rPr>
          <w:rFonts w:ascii="Times New Roman" w:eastAsia="Times New Roman" w:hAnsi="Times New Roman" w:cs="Times New Roman"/>
          <w:sz w:val="24"/>
          <w:szCs w:val="24"/>
          <w:lang w:val="en-US" w:eastAsia="ru-RU"/>
        </w:rPr>
        <w:t>;</w:t>
      </w:r>
    </w:p>
    <w:p w:rsidR="00DD3F75"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мобильной ретрансляции внутри сети</w:t>
      </w:r>
      <w:r w:rsidRPr="00DD3F75">
        <w:rPr>
          <w:rFonts w:ascii="Times New Roman" w:eastAsia="Times New Roman" w:hAnsi="Times New Roman" w:cs="Times New Roman"/>
          <w:sz w:val="24"/>
          <w:szCs w:val="24"/>
          <w:lang w:eastAsia="ru-RU"/>
        </w:rPr>
        <w:t>;</w:t>
      </w:r>
    </w:p>
    <w:p w:rsidR="00DD3F75" w:rsidRPr="007435D2"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расширение возможностей услуг </w:t>
      </w:r>
      <w:proofErr w:type="spellStart"/>
      <w:r>
        <w:rPr>
          <w:rFonts w:ascii="Times New Roman" w:eastAsia="Times New Roman" w:hAnsi="Times New Roman" w:cs="Times New Roman"/>
          <w:sz w:val="24"/>
          <w:szCs w:val="24"/>
          <w:lang w:eastAsia="ru-RU"/>
        </w:rPr>
        <w:t>поцизионирования</w:t>
      </w:r>
      <w:proofErr w:type="spellEnd"/>
      <w:r>
        <w:rPr>
          <w:rFonts w:ascii="Times New Roman" w:eastAsia="Times New Roman" w:hAnsi="Times New Roman" w:cs="Times New Roman"/>
          <w:sz w:val="24"/>
          <w:szCs w:val="24"/>
          <w:lang w:eastAsia="ru-RU"/>
        </w:rPr>
        <w:t>.</w:t>
      </w:r>
    </w:p>
    <w:p w:rsidR="00B73C58" w:rsidRPr="00EE32E4" w:rsidRDefault="00B73C58" w:rsidP="00DD3F75">
      <w:pPr>
        <w:spacing w:after="0"/>
        <w:jc w:val="both"/>
        <w:rPr>
          <w:rFonts w:ascii="Times New Roman" w:eastAsia="Times New Roman" w:hAnsi="Times New Roman" w:cs="Times New Roman"/>
          <w:sz w:val="24"/>
          <w:szCs w:val="24"/>
          <w:lang w:eastAsia="ru-RU"/>
        </w:rPr>
      </w:pP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Обеспечивает лучшую поддержку конфигураций </w:t>
      </w:r>
      <w:r w:rsidR="00DD3F75">
        <w:rPr>
          <w:rFonts w:ascii="Times New Roman" w:eastAsia="Times New Roman" w:hAnsi="Times New Roman" w:cs="Times New Roman"/>
          <w:sz w:val="24"/>
          <w:szCs w:val="24"/>
          <w:lang w:eastAsia="ru-RU"/>
        </w:rPr>
        <w:t>временного дуплекса</w:t>
      </w:r>
      <w:r w:rsidRPr="00EE32E4">
        <w:rPr>
          <w:rFonts w:ascii="Times New Roman" w:eastAsia="Times New Roman" w:hAnsi="Times New Roman" w:cs="Times New Roman"/>
          <w:sz w:val="24"/>
          <w:szCs w:val="24"/>
          <w:lang w:eastAsia="ru-RU"/>
        </w:rPr>
        <w:t xml:space="preserve">, в которых </w:t>
      </w:r>
      <w:r w:rsidR="00DD3F75">
        <w:rPr>
          <w:rFonts w:ascii="Times New Roman" w:eastAsia="Times New Roman" w:hAnsi="Times New Roman" w:cs="Times New Roman"/>
          <w:sz w:val="24"/>
          <w:szCs w:val="24"/>
          <w:lang w:eastAsia="ru-RU"/>
        </w:rPr>
        <w:t>линии «вверх»</w:t>
      </w:r>
      <w:r w:rsidRPr="00EE32E4">
        <w:rPr>
          <w:rFonts w:ascii="Times New Roman" w:eastAsia="Times New Roman" w:hAnsi="Times New Roman" w:cs="Times New Roman"/>
          <w:sz w:val="24"/>
          <w:szCs w:val="24"/>
          <w:lang w:eastAsia="ru-RU"/>
        </w:rPr>
        <w:t xml:space="preserve"> и </w:t>
      </w:r>
      <w:r w:rsidR="00DD3F75">
        <w:rPr>
          <w:rFonts w:ascii="Times New Roman" w:eastAsia="Times New Roman" w:hAnsi="Times New Roman" w:cs="Times New Roman"/>
          <w:sz w:val="24"/>
          <w:szCs w:val="24"/>
          <w:lang w:eastAsia="ru-RU"/>
        </w:rPr>
        <w:t>«вниз»</w:t>
      </w:r>
      <w:r w:rsidRPr="00EE32E4">
        <w:rPr>
          <w:rFonts w:ascii="Times New Roman" w:eastAsia="Times New Roman" w:hAnsi="Times New Roman" w:cs="Times New Roman"/>
          <w:sz w:val="24"/>
          <w:szCs w:val="24"/>
          <w:lang w:eastAsia="ru-RU"/>
        </w:rPr>
        <w:t xml:space="preserve"> могут быть настроены по-разному на каждой из составляющих несущих и диапазонов либо в полнодуплексном, либо в полудуплексном режиме.</w:t>
      </w: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Скоординированная многоточе</w:t>
      </w:r>
      <w:r>
        <w:rPr>
          <w:rFonts w:ascii="Times New Roman" w:eastAsia="Times New Roman" w:hAnsi="Times New Roman" w:cs="Times New Roman"/>
          <w:sz w:val="24"/>
          <w:szCs w:val="24"/>
          <w:lang w:eastAsia="ru-RU"/>
        </w:rPr>
        <w:t>чная передача/прием (</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eastAsia="ru-RU"/>
        </w:rPr>
        <w:t>) –</w:t>
      </w:r>
      <w:r w:rsidRPr="00EE32E4">
        <w:rPr>
          <w:rFonts w:ascii="Times New Roman" w:eastAsia="Times New Roman" w:hAnsi="Times New Roman" w:cs="Times New Roman"/>
          <w:sz w:val="24"/>
          <w:szCs w:val="24"/>
          <w:lang w:eastAsia="ru-RU"/>
        </w:rPr>
        <w:t xml:space="preserve"> это функция для улучшения покрытия, пропускной способности на границе </w:t>
      </w:r>
      <w:r>
        <w:rPr>
          <w:rFonts w:ascii="Times New Roman" w:eastAsia="Times New Roman" w:hAnsi="Times New Roman" w:cs="Times New Roman"/>
          <w:sz w:val="24"/>
          <w:szCs w:val="24"/>
          <w:lang w:eastAsia="ru-RU"/>
        </w:rPr>
        <w:t>соты</w:t>
      </w:r>
      <w:r w:rsidRPr="00EE32E4">
        <w:rPr>
          <w:rFonts w:ascii="Times New Roman" w:eastAsia="Times New Roman" w:hAnsi="Times New Roman" w:cs="Times New Roman"/>
          <w:sz w:val="24"/>
          <w:szCs w:val="24"/>
          <w:lang w:eastAsia="ru-RU"/>
        </w:rPr>
        <w:t xml:space="preserve"> и/или спектральной эффективности.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Идея, лежащая в основе </w:t>
      </w:r>
      <w:proofErr w:type="spellStart"/>
      <w:r w:rsidRPr="00EE32E4">
        <w:rPr>
          <w:rFonts w:ascii="Times New Roman" w:eastAsia="Times New Roman" w:hAnsi="Times New Roman" w:cs="Times New Roman"/>
          <w:sz w:val="24"/>
          <w:szCs w:val="24"/>
          <w:lang w:eastAsia="ru-RU"/>
        </w:rPr>
        <w:t>CoMP</w:t>
      </w:r>
      <w:proofErr w:type="spellEnd"/>
      <w:r w:rsidRPr="00EE32E4">
        <w:rPr>
          <w:rFonts w:ascii="Times New Roman" w:eastAsia="Times New Roman" w:hAnsi="Times New Roman" w:cs="Times New Roman"/>
          <w:sz w:val="24"/>
          <w:szCs w:val="24"/>
          <w:lang w:eastAsia="ru-RU"/>
        </w:rPr>
        <w:t>,</w:t>
      </w:r>
      <w:r w:rsidR="00DD3F75">
        <w:rPr>
          <w:rFonts w:ascii="Times New Roman" w:eastAsia="Times New Roman" w:hAnsi="Times New Roman" w:cs="Times New Roman"/>
          <w:sz w:val="24"/>
          <w:szCs w:val="24"/>
          <w:lang w:eastAsia="ru-RU"/>
        </w:rPr>
        <w:t xml:space="preserve"> заключается в местоположении мобильного устройства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мобильное устройство</w:t>
      </w:r>
      <w:r w:rsidRPr="00EE32E4">
        <w:rPr>
          <w:rFonts w:ascii="Times New Roman" w:eastAsia="Times New Roman" w:hAnsi="Times New Roman" w:cs="Times New Roman"/>
          <w:sz w:val="24"/>
          <w:szCs w:val="24"/>
          <w:lang w:eastAsia="ru-RU"/>
        </w:rPr>
        <w:t xml:space="preserve"> может принимать сигналы от нескольких </w:t>
      </w:r>
      <w:r>
        <w:rPr>
          <w:rFonts w:ascii="Times New Roman" w:eastAsia="Times New Roman" w:hAnsi="Times New Roman" w:cs="Times New Roman"/>
          <w:sz w:val="24"/>
          <w:szCs w:val="24"/>
          <w:lang w:eastAsia="ru-RU"/>
        </w:rPr>
        <w:t>сот</w:t>
      </w:r>
      <w:r w:rsidR="00DD3F75">
        <w:rPr>
          <w:rFonts w:ascii="Times New Roman" w:eastAsia="Times New Roman" w:hAnsi="Times New Roman" w:cs="Times New Roman"/>
          <w:sz w:val="24"/>
          <w:szCs w:val="24"/>
          <w:lang w:eastAsia="ru-RU"/>
        </w:rPr>
        <w:t>, а также передача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от мобильного устройства может</w:t>
      </w:r>
      <w:r w:rsidRPr="00EE32E4">
        <w:rPr>
          <w:rFonts w:ascii="Times New Roman" w:eastAsia="Times New Roman" w:hAnsi="Times New Roman" w:cs="Times New Roman"/>
          <w:sz w:val="24"/>
          <w:szCs w:val="24"/>
          <w:lang w:eastAsia="ru-RU"/>
        </w:rPr>
        <w:t xml:space="preserve"> приниматься в нескольких </w:t>
      </w:r>
      <w:r>
        <w:rPr>
          <w:rFonts w:ascii="Times New Roman" w:eastAsia="Times New Roman" w:hAnsi="Times New Roman" w:cs="Times New Roman"/>
          <w:sz w:val="24"/>
          <w:szCs w:val="24"/>
          <w:lang w:eastAsia="ru-RU"/>
        </w:rPr>
        <w:t>сотах</w:t>
      </w:r>
      <w:r w:rsidRPr="00EE32E4">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Оптимизация покрытия и пропуск</w:t>
      </w:r>
      <w:r>
        <w:rPr>
          <w:rFonts w:ascii="Times New Roman" w:eastAsia="Times New Roman" w:hAnsi="Times New Roman" w:cs="Times New Roman"/>
          <w:sz w:val="24"/>
          <w:szCs w:val="24"/>
          <w:lang w:eastAsia="ru-RU"/>
        </w:rPr>
        <w:t>ной способности</w:t>
      </w:r>
      <w:r w:rsidRPr="00EE32E4">
        <w:rPr>
          <w:rFonts w:ascii="Times New Roman" w:eastAsia="Times New Roman" w:hAnsi="Times New Roman" w:cs="Times New Roman"/>
          <w:sz w:val="24"/>
          <w:szCs w:val="24"/>
          <w:lang w:eastAsia="ru-RU"/>
        </w:rPr>
        <w:t xml:space="preserve"> устраняет такие </w:t>
      </w:r>
      <w:r>
        <w:rPr>
          <w:rFonts w:ascii="Times New Roman" w:eastAsia="Times New Roman" w:hAnsi="Times New Roman" w:cs="Times New Roman"/>
          <w:sz w:val="24"/>
          <w:szCs w:val="24"/>
          <w:lang w:eastAsia="ru-RU"/>
        </w:rPr>
        <w:t>проблемы</w:t>
      </w:r>
      <w:r w:rsidRPr="00EE32E4">
        <w:rPr>
          <w:rFonts w:ascii="Times New Roman" w:eastAsia="Times New Roman" w:hAnsi="Times New Roman" w:cs="Times New Roman"/>
          <w:sz w:val="24"/>
          <w:szCs w:val="24"/>
          <w:lang w:eastAsia="ru-RU"/>
        </w:rPr>
        <w:t xml:space="preserve">, как дыры в покрытии, слабое покрытие, пилотное загрязнение, превышение покрытия и несоответствие покрытия каналов </w:t>
      </w:r>
      <w:r w:rsidR="00DD3F75">
        <w:rPr>
          <w:rFonts w:ascii="Times New Roman" w:eastAsia="Times New Roman" w:hAnsi="Times New Roman" w:cs="Times New Roman"/>
          <w:sz w:val="24"/>
          <w:szCs w:val="24"/>
          <w:lang w:eastAsia="ru-RU"/>
        </w:rPr>
        <w:t xml:space="preserve">«вниз» </w:t>
      </w:r>
      <w:r w:rsidRPr="00EE32E4">
        <w:rPr>
          <w:rFonts w:ascii="Times New Roman" w:eastAsia="Times New Roman" w:hAnsi="Times New Roman" w:cs="Times New Roman"/>
          <w:sz w:val="24"/>
          <w:szCs w:val="24"/>
          <w:lang w:eastAsia="ru-RU"/>
        </w:rPr>
        <w:t xml:space="preserve">и </w:t>
      </w:r>
      <w:r w:rsidR="00DD3F75">
        <w:rPr>
          <w:rFonts w:ascii="Times New Roman" w:eastAsia="Times New Roman" w:hAnsi="Times New Roman" w:cs="Times New Roman"/>
          <w:sz w:val="24"/>
          <w:szCs w:val="24"/>
          <w:lang w:eastAsia="ru-RU"/>
        </w:rPr>
        <w:t>«вверх»</w:t>
      </w:r>
      <w:r>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Оптимизация </w:t>
      </w:r>
      <w:proofErr w:type="spellStart"/>
      <w:r>
        <w:rPr>
          <w:rFonts w:ascii="Times New Roman" w:eastAsia="Times New Roman" w:hAnsi="Times New Roman" w:cs="Times New Roman"/>
          <w:sz w:val="24"/>
          <w:szCs w:val="24"/>
          <w:lang w:eastAsia="ru-RU"/>
        </w:rPr>
        <w:t>хэндовера</w:t>
      </w:r>
      <w:proofErr w:type="spellEnd"/>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направлена на оптимизацию параметров таким образом, чтобы смягчить проблемные сценарии, такие как слишком ранние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слишком поздние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и неэффективное использование сетевых ресурсов</w:t>
      </w:r>
      <w:r>
        <w:rPr>
          <w:rFonts w:ascii="Times New Roman" w:eastAsia="Times New Roman" w:hAnsi="Times New Roman" w:cs="Times New Roman"/>
          <w:sz w:val="24"/>
          <w:szCs w:val="24"/>
          <w:lang w:eastAsia="ru-RU"/>
        </w:rPr>
        <w:t>.</w:t>
      </w:r>
    </w:p>
    <w:p w:rsidR="00B73C58" w:rsidRPr="00EE32E4" w:rsidRDefault="00C4416F"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ф</w:t>
      </w:r>
      <w:r w:rsidR="00B73C58">
        <w:rPr>
          <w:rFonts w:ascii="Times New Roman" w:eastAsia="Times New Roman" w:hAnsi="Times New Roman" w:cs="Times New Roman"/>
          <w:sz w:val="24"/>
          <w:szCs w:val="24"/>
          <w:lang w:eastAsia="ru-RU"/>
        </w:rPr>
        <w:t>ункции энергосбережения подчеркивают важность у</w:t>
      </w:r>
      <w:r w:rsidR="00B73C58" w:rsidRPr="00EE32E4">
        <w:rPr>
          <w:rFonts w:ascii="Times New Roman" w:eastAsia="Times New Roman" w:hAnsi="Times New Roman" w:cs="Times New Roman"/>
          <w:sz w:val="24"/>
          <w:szCs w:val="24"/>
          <w:lang w:eastAsia="ru-RU"/>
        </w:rPr>
        <w:t>правления энергосбережением для сетевых операторов в поиске средств снижения затрат на электроэнергию и защиты окружающей среды.</w:t>
      </w:r>
    </w:p>
    <w:p w:rsidR="007E3F4E"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Минимизация тестов привода</w:t>
      </w:r>
      <w:r w:rsidR="00C4416F">
        <w:rPr>
          <w:rFonts w:ascii="Times New Roman" w:eastAsia="Times New Roman" w:hAnsi="Times New Roman" w:cs="Times New Roman"/>
          <w:sz w:val="24"/>
          <w:szCs w:val="24"/>
          <w:lang w:eastAsia="ru-RU"/>
        </w:rPr>
        <w:t xml:space="preserve"> </w:t>
      </w:r>
      <w:r w:rsidR="00C4416F" w:rsidRPr="00EE32E4">
        <w:rPr>
          <w:rFonts w:ascii="Times New Roman" w:eastAsia="Times New Roman" w:hAnsi="Times New Roman" w:cs="Times New Roman"/>
          <w:sz w:val="24"/>
          <w:szCs w:val="24"/>
          <w:lang w:eastAsia="ru-RU"/>
        </w:rPr>
        <w:t>(MDT)</w:t>
      </w:r>
      <w:r w:rsidR="00C4416F">
        <w:rPr>
          <w:rFonts w:ascii="Times New Roman" w:eastAsia="Times New Roman" w:hAnsi="Times New Roman" w:cs="Times New Roman"/>
          <w:sz w:val="24"/>
          <w:szCs w:val="24"/>
          <w:lang w:eastAsia="ru-RU"/>
        </w:rPr>
        <w:t>, в свою очередь,</w:t>
      </w:r>
      <w:r w:rsidRPr="00EE32E4">
        <w:rPr>
          <w:rFonts w:ascii="Times New Roman" w:eastAsia="Times New Roman" w:hAnsi="Times New Roman" w:cs="Times New Roman"/>
          <w:sz w:val="24"/>
          <w:szCs w:val="24"/>
          <w:lang w:eastAsia="ru-RU"/>
        </w:rPr>
        <w:t xml:space="preserve"> определяет подробные механизмы для активации на основе управления, распространения параметров трассировки и сбора записей трассировки в случае ак</w:t>
      </w:r>
      <w:r w:rsidR="007E3F4E">
        <w:rPr>
          <w:rFonts w:ascii="Times New Roman" w:eastAsia="Times New Roman" w:hAnsi="Times New Roman" w:cs="Times New Roman"/>
          <w:sz w:val="24"/>
          <w:szCs w:val="24"/>
          <w:lang w:eastAsia="ru-RU"/>
        </w:rPr>
        <w:t>тивации на основе сигнализации.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11 включает использование проверки качества обслуживания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при котором данные MDT, полученные от </w:t>
      </w:r>
      <w:r w:rsidR="007E3F4E">
        <w:rPr>
          <w:rFonts w:ascii="Times New Roman" w:eastAsia="Times New Roman" w:hAnsi="Times New Roman" w:cs="Times New Roman"/>
          <w:sz w:val="24"/>
          <w:szCs w:val="24"/>
          <w:lang w:eastAsia="ru-RU"/>
        </w:rPr>
        <w:t>мобильных устройств и сетей радиодоступа</w:t>
      </w:r>
      <w:r w:rsidRPr="00EE32E4">
        <w:rPr>
          <w:rFonts w:ascii="Times New Roman" w:eastAsia="Times New Roman" w:hAnsi="Times New Roman" w:cs="Times New Roman"/>
          <w:sz w:val="24"/>
          <w:szCs w:val="24"/>
          <w:lang w:eastAsia="ru-RU"/>
        </w:rPr>
        <w:t xml:space="preserve">, могут использоваться для проверки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оценки пользовательского опыта с точки зрения </w:t>
      </w:r>
      <w:r w:rsidR="007E3F4E">
        <w:rPr>
          <w:rFonts w:ascii="Times New Roman" w:eastAsia="Times New Roman" w:hAnsi="Times New Roman" w:cs="Times New Roman"/>
          <w:sz w:val="24"/>
          <w:szCs w:val="24"/>
          <w:lang w:eastAsia="ru-RU"/>
        </w:rPr>
        <w:t>сетей радиодоступа</w:t>
      </w:r>
      <w:r w:rsidRPr="00EE32E4">
        <w:rPr>
          <w:rFonts w:ascii="Times New Roman" w:eastAsia="Times New Roman" w:hAnsi="Times New Roman" w:cs="Times New Roman"/>
          <w:sz w:val="24"/>
          <w:szCs w:val="24"/>
          <w:lang w:eastAsia="ru-RU"/>
        </w:rPr>
        <w:t xml:space="preserve"> и содействия расширению пропускной способности сети.</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12</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12, за</w:t>
      </w:r>
      <w:r w:rsidR="00210069">
        <w:rPr>
          <w:rFonts w:ascii="Times New Roman" w:eastAsia="Times New Roman" w:hAnsi="Times New Roman" w:cs="Times New Roman"/>
          <w:sz w:val="24"/>
          <w:szCs w:val="24"/>
          <w:lang w:eastAsia="ru-RU"/>
        </w:rPr>
        <w:t>пущенный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 2015 году</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был </w:t>
      </w:r>
      <w:r w:rsidR="00AF3E06">
        <w:rPr>
          <w:rFonts w:ascii="Times New Roman" w:eastAsia="Times New Roman" w:hAnsi="Times New Roman" w:cs="Times New Roman"/>
          <w:sz w:val="24"/>
          <w:szCs w:val="24"/>
          <w:lang w:eastAsia="ru-RU"/>
        </w:rPr>
        <w:t>основан на инновациях релизов</w:t>
      </w:r>
      <w:r w:rsidRPr="00EE32E4">
        <w:rPr>
          <w:rFonts w:ascii="Times New Roman" w:eastAsia="Times New Roman" w:hAnsi="Times New Roman" w:cs="Times New Roman"/>
          <w:sz w:val="24"/>
          <w:szCs w:val="24"/>
          <w:lang w:eastAsia="ru-RU"/>
        </w:rPr>
        <w:t xml:space="preserve"> 10 и 11 для дальнейшего повышения производительности, экономичности и возможностей</w:t>
      </w:r>
      <w:r w:rsidR="00AF3E06">
        <w:rPr>
          <w:rFonts w:ascii="Times New Roman" w:eastAsia="Times New Roman" w:hAnsi="Times New Roman" w:cs="Times New Roman"/>
          <w:sz w:val="24"/>
          <w:szCs w:val="24"/>
          <w:lang w:eastAsia="ru-RU"/>
        </w:rPr>
        <w:t xml:space="preserve"> сотовых систем </w:t>
      </w:r>
      <w:r w:rsidR="00AF3E06">
        <w:rPr>
          <w:rFonts w:ascii="Times New Roman" w:eastAsia="Times New Roman" w:hAnsi="Times New Roman" w:cs="Times New Roman"/>
          <w:sz w:val="24"/>
          <w:szCs w:val="24"/>
          <w:lang w:eastAsia="ru-RU"/>
        </w:rPr>
        <w:lastRenderedPageBreak/>
        <w:t>связи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Приоритетом в этом выпуске было использование технологии LTE для служб экстренной помощи и безопасности с техническими спецификациями дл</w:t>
      </w:r>
      <w:r>
        <w:rPr>
          <w:rFonts w:ascii="Times New Roman" w:eastAsia="Times New Roman" w:hAnsi="Times New Roman" w:cs="Times New Roman"/>
          <w:sz w:val="24"/>
          <w:szCs w:val="24"/>
          <w:lang w:eastAsia="ru-RU"/>
        </w:rPr>
        <w:t>я критически важных приложений.</w:t>
      </w:r>
    </w:p>
    <w:p w:rsidR="00B73C58" w:rsidRPr="002143A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12</w:t>
      </w:r>
      <w:r w:rsidRPr="00EE32E4">
        <w:rPr>
          <w:rFonts w:ascii="Times New Roman" w:eastAsia="Times New Roman" w:hAnsi="Times New Roman" w:cs="Times New Roman"/>
          <w:sz w:val="24"/>
          <w:szCs w:val="24"/>
          <w:lang w:eastAsia="ru-RU"/>
        </w:rPr>
        <w:t xml:space="preserve"> определяет следующие новые функции и улучшения</w:t>
      </w:r>
      <w:r w:rsidRPr="002143A8">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нисходящей линии связи для MIMO;</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связь </w:t>
      </w:r>
      <w:r w:rsidR="00B73C58">
        <w:rPr>
          <w:rFonts w:ascii="Times New Roman" w:eastAsia="Times New Roman" w:hAnsi="Times New Roman" w:cs="Times New Roman"/>
          <w:sz w:val="24"/>
          <w:szCs w:val="24"/>
          <w:lang w:eastAsia="ru-RU"/>
        </w:rPr>
        <w:t>о</w:t>
      </w:r>
      <w:r w:rsidR="00B73C58" w:rsidRPr="002143A8">
        <w:rPr>
          <w:rFonts w:ascii="Times New Roman" w:eastAsia="Times New Roman" w:hAnsi="Times New Roman" w:cs="Times New Roman"/>
          <w:sz w:val="24"/>
          <w:szCs w:val="24"/>
          <w:lang w:eastAsia="ru-RU"/>
        </w:rPr>
        <w:t>т машины к машине (М2М);</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гибкость и эффективное управление разнообразными смартфонами</w:t>
      </w:r>
      <w:r w:rsidRPr="00AF3E06">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пользовательского оборудования (UE)</w:t>
      </w:r>
      <w:r>
        <w:rPr>
          <w:rFonts w:ascii="Times New Roman" w:eastAsia="Times New Roman" w:hAnsi="Times New Roman" w:cs="Times New Roman"/>
          <w:sz w:val="24"/>
          <w:szCs w:val="24"/>
          <w:lang w:val="en-US" w:eastAsia="ru-RU"/>
        </w:rPr>
        <w:t>;</w:t>
      </w:r>
    </w:p>
    <w:p w:rsidR="00AF3E06" w:rsidRPr="00AF3E06"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внедрение </w:t>
      </w:r>
      <w:r>
        <w:rPr>
          <w:rFonts w:ascii="Times New Roman" w:eastAsia="Times New Roman" w:hAnsi="Times New Roman" w:cs="Times New Roman"/>
          <w:sz w:val="24"/>
          <w:szCs w:val="24"/>
          <w:lang w:val="en-US" w:eastAsia="ru-RU"/>
        </w:rPr>
        <w:t xml:space="preserve">3D MIMO </w:t>
      </w:r>
      <w:r>
        <w:rPr>
          <w:rFonts w:ascii="Times New Roman" w:eastAsia="Times New Roman" w:hAnsi="Times New Roman" w:cs="Times New Roman"/>
          <w:sz w:val="24"/>
          <w:szCs w:val="24"/>
          <w:lang w:eastAsia="ru-RU"/>
        </w:rPr>
        <w:t>антенн</w:t>
      </w:r>
      <w:r>
        <w:rPr>
          <w:rFonts w:ascii="Times New Roman" w:eastAsia="Times New Roman" w:hAnsi="Times New Roman" w:cs="Times New Roman"/>
          <w:sz w:val="24"/>
          <w:szCs w:val="24"/>
          <w:lang w:val="en-US" w:eastAsia="ru-RU"/>
        </w:rPr>
        <w:t>;</w:t>
      </w:r>
    </w:p>
    <w:p w:rsidR="00AF3E06"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повышение энергоэффективности и энергосбережения сети</w:t>
      </w:r>
      <w:r w:rsidRPr="00AF3E06">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мобильность гетерогенной сети</w:t>
      </w:r>
      <w:r>
        <w:rPr>
          <w:rFonts w:ascii="Times New Roman" w:eastAsia="Times New Roman" w:hAnsi="Times New Roman" w:cs="Times New Roman"/>
          <w:sz w:val="24"/>
          <w:szCs w:val="24"/>
          <w:lang w:val="en-US"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совершенствованная международная мобильн</w:t>
      </w:r>
      <w:r w:rsidR="00AF3E06">
        <w:rPr>
          <w:rFonts w:ascii="Times New Roman" w:eastAsia="Times New Roman" w:hAnsi="Times New Roman" w:cs="Times New Roman"/>
          <w:sz w:val="24"/>
          <w:szCs w:val="24"/>
          <w:lang w:eastAsia="ru-RU"/>
        </w:rPr>
        <w:t>ая телекоммуникационная система</w:t>
      </w:r>
      <w:r w:rsidRPr="002143A8">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 FDD-TDD</w:t>
      </w:r>
      <w:r>
        <w:rPr>
          <w:rFonts w:ascii="Times New Roman" w:eastAsia="Times New Roman" w:hAnsi="Times New Roman" w:cs="Times New Roman"/>
          <w:sz w:val="24"/>
          <w:szCs w:val="24"/>
          <w:lang w:val="en-US" w:eastAsia="ru-RU"/>
        </w:rPr>
        <w:t>;</w:t>
      </w:r>
    </w:p>
    <w:p w:rsidR="00AF3E06" w:rsidRPr="0025671C"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снижение нагрузки с базовых станций сети радиодоступа</w:t>
      </w:r>
      <w:r w:rsidR="0025671C">
        <w:rPr>
          <w:rFonts w:ascii="Times New Roman" w:eastAsia="Times New Roman" w:hAnsi="Times New Roman" w:cs="Times New Roman"/>
          <w:sz w:val="24"/>
          <w:szCs w:val="24"/>
          <w:lang w:eastAsia="ru-RU"/>
        </w:rPr>
        <w:t xml:space="preserve"> с использование не лицензируемых радио технологий</w:t>
      </w:r>
      <w:r w:rsidR="0025671C" w:rsidRPr="0025671C">
        <w:rPr>
          <w:rFonts w:ascii="Times New Roman" w:eastAsia="Times New Roman" w:hAnsi="Times New Roman" w:cs="Times New Roman"/>
          <w:sz w:val="24"/>
          <w:szCs w:val="24"/>
          <w:lang w:eastAsia="ru-RU"/>
        </w:rPr>
        <w:t>;</w:t>
      </w:r>
    </w:p>
    <w:p w:rsidR="0025671C" w:rsidRPr="0025671C"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взаимодействие сетей 3</w:t>
      </w:r>
      <w:r>
        <w:rPr>
          <w:rFonts w:ascii="Times New Roman" w:eastAsia="Times New Roman" w:hAnsi="Times New Roman" w:cs="Times New Roman"/>
          <w:sz w:val="24"/>
          <w:szCs w:val="24"/>
          <w:lang w:val="en-US" w:eastAsia="ru-RU"/>
        </w:rPr>
        <w:t>GPP</w:t>
      </w:r>
      <w:r w:rsidRPr="0025671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WLAN</w:t>
      </w:r>
      <w:r w:rsidRPr="0025671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уровне сети радиодоступа</w:t>
      </w:r>
      <w:r w:rsidRPr="0025671C">
        <w:rPr>
          <w:rFonts w:ascii="Times New Roman" w:eastAsia="Times New Roman" w:hAnsi="Times New Roman" w:cs="Times New Roman"/>
          <w:sz w:val="24"/>
          <w:szCs w:val="24"/>
          <w:lang w:eastAsia="ru-RU"/>
        </w:rPr>
        <w:t>;</w:t>
      </w:r>
    </w:p>
    <w:p w:rsidR="0025671C" w:rsidRPr="002143A8"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малых сот для обеспечения работы очень уплотнённых сетей.</w:t>
      </w:r>
    </w:p>
    <w:p w:rsidR="00B73C58" w:rsidRPr="00EE32E4" w:rsidRDefault="00B73C58" w:rsidP="00B73C58">
      <w:pPr>
        <w:spacing w:after="0"/>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Механизмы для эффективной работы уровня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представленные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включают снижение помех за счет оптимального включения/выключения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сигналов и процедур обнаружения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и синхронизации на основе радиосвязи, основанной на прослушивании сети.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Для повышения спектральной эффективности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максимальная поддерживаемая модуляция была увеличена с 64 QAM до 256 QAM. Отдельно, исследование более высокого у</w:t>
      </w:r>
      <w:r w:rsidR="0025671C">
        <w:rPr>
          <w:rFonts w:ascii="Times New Roman" w:eastAsia="Times New Roman" w:hAnsi="Times New Roman" w:cs="Times New Roman"/>
          <w:sz w:val="24"/>
          <w:szCs w:val="24"/>
          <w:lang w:eastAsia="ru-RU"/>
        </w:rPr>
        <w:t>ровня было сосредоточено на надё</w:t>
      </w:r>
      <w:r w:rsidRPr="00EE32E4">
        <w:rPr>
          <w:rFonts w:ascii="Times New Roman" w:eastAsia="Times New Roman" w:hAnsi="Times New Roman" w:cs="Times New Roman"/>
          <w:sz w:val="24"/>
          <w:szCs w:val="24"/>
          <w:lang w:eastAsia="ru-RU"/>
        </w:rPr>
        <w:t xml:space="preserve">жности мобильности, снижении нагрузки на передачу сигналов в основную сеть из-за </w:t>
      </w:r>
      <w:proofErr w:type="spellStart"/>
      <w:r w:rsidRPr="00EE32E4">
        <w:rPr>
          <w:rFonts w:ascii="Times New Roman" w:eastAsia="Times New Roman" w:hAnsi="Times New Roman" w:cs="Times New Roman"/>
          <w:sz w:val="24"/>
          <w:szCs w:val="24"/>
          <w:lang w:eastAsia="ru-RU"/>
        </w:rPr>
        <w:t>хэндовера</w:t>
      </w:r>
      <w:proofErr w:type="spellEnd"/>
      <w:r w:rsidRPr="00EE32E4">
        <w:rPr>
          <w:rFonts w:ascii="Times New Roman" w:eastAsia="Times New Roman" w:hAnsi="Times New Roman" w:cs="Times New Roman"/>
          <w:sz w:val="24"/>
          <w:szCs w:val="24"/>
          <w:lang w:eastAsia="ru-RU"/>
        </w:rPr>
        <w:t xml:space="preserve"> и повышении пропускной способно</w:t>
      </w:r>
      <w:r w:rsidR="0025671C">
        <w:rPr>
          <w:rFonts w:ascii="Times New Roman" w:eastAsia="Times New Roman" w:hAnsi="Times New Roman" w:cs="Times New Roman"/>
          <w:sz w:val="24"/>
          <w:szCs w:val="24"/>
          <w:lang w:eastAsia="ru-RU"/>
        </w:rPr>
        <w:t>сти для каждого пользователя и ё</w:t>
      </w:r>
      <w:r w:rsidRPr="00EE32E4">
        <w:rPr>
          <w:rFonts w:ascii="Times New Roman" w:eastAsia="Times New Roman" w:hAnsi="Times New Roman" w:cs="Times New Roman"/>
          <w:sz w:val="24"/>
          <w:szCs w:val="24"/>
          <w:lang w:eastAsia="ru-RU"/>
        </w:rPr>
        <w:t>мкости систем</w:t>
      </w:r>
      <w:r>
        <w:rPr>
          <w:rFonts w:ascii="Times New Roman" w:eastAsia="Times New Roman" w:hAnsi="Times New Roman" w:cs="Times New Roman"/>
          <w:sz w:val="24"/>
          <w:szCs w:val="24"/>
          <w:lang w:eastAsia="ru-RU"/>
        </w:rPr>
        <w:t>ы за счет двойного подключения.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Служба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в 3GPP разделена на прямое обнаружение и прямую коммуникацию. </w:t>
      </w: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12 посвящен обеспечению прямой широковещательной связи между сотрудниками службы общественной безопасности, когда сеть недоступна, например, в случае стихийного бедствия. Процесс обнаружения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идентифицирует UE, которые находятся рядом друг с другом, и позволяет операторам предоставлять высокоэффективную, чувствительную к конфиденциальности, спектрально эффективную и масштабируемую платформу для непосредственного обнаружения. Он может быть либо прямым, либо на уровне </w:t>
      </w:r>
      <w:proofErr w:type="spellStart"/>
      <w:r w:rsidRPr="00EE32E4">
        <w:rPr>
          <w:rFonts w:ascii="Times New Roman" w:eastAsia="Times New Roman" w:hAnsi="Times New Roman" w:cs="Times New Roman"/>
          <w:sz w:val="24"/>
          <w:szCs w:val="24"/>
          <w:lang w:eastAsia="ru-RU"/>
        </w:rPr>
        <w:t>Evolved</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Packet</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Core</w:t>
      </w:r>
      <w:proofErr w:type="spellEnd"/>
      <w:r w:rsidRPr="00EE32E4">
        <w:rPr>
          <w:rFonts w:ascii="Times New Roman" w:eastAsia="Times New Roman" w:hAnsi="Times New Roman" w:cs="Times New Roman"/>
          <w:sz w:val="24"/>
          <w:szCs w:val="24"/>
          <w:lang w:eastAsia="ru-RU"/>
        </w:rPr>
        <w:t xml:space="preserve"> (EPC) и авторизован оператором. Сеть контролирует использование ресурсов, используемых для обнар</w:t>
      </w:r>
      <w:r>
        <w:rPr>
          <w:rFonts w:ascii="Times New Roman" w:eastAsia="Times New Roman" w:hAnsi="Times New Roman" w:cs="Times New Roman"/>
          <w:sz w:val="24"/>
          <w:szCs w:val="24"/>
          <w:lang w:eastAsia="ru-RU"/>
        </w:rPr>
        <w:t>ужения.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Гетерогенные сети (</w:t>
      </w:r>
      <w:proofErr w:type="spellStart"/>
      <w:r w:rsidRPr="00EE32E4">
        <w:rPr>
          <w:rFonts w:ascii="Times New Roman" w:eastAsia="Times New Roman" w:hAnsi="Times New Roman" w:cs="Times New Roman"/>
          <w:sz w:val="24"/>
          <w:szCs w:val="24"/>
          <w:lang w:eastAsia="ru-RU"/>
        </w:rPr>
        <w:t>HetNets</w:t>
      </w:r>
      <w:proofErr w:type="spellEnd"/>
      <w:r w:rsidRPr="00EE32E4">
        <w:rPr>
          <w:rFonts w:ascii="Times New Roman" w:eastAsia="Times New Roman" w:hAnsi="Times New Roman" w:cs="Times New Roman"/>
          <w:sz w:val="24"/>
          <w:szCs w:val="24"/>
          <w:lang w:eastAsia="ru-RU"/>
        </w:rPr>
        <w:t>) могут быть развернуты в средах с одной несущей или с несколькими несущими (включая случаи, не относящиеся к CA и CA-центрам). Для обеспечения преимуществ разгрузки необходима плавная и надежная мобильность пользователей от макроуровня LTE к уровню малых ячеек и наоборот. Оценка состояния мобильности UE основана на количестве изменений, произошедших в ячейке за данный период времени, но без явного учета размера ячейки, и, следовательно, оценка состояния мобильности может быть не такой точной, как в среде только для макросов.</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Рабочий элемент "Улучшения мобильности" предоставляет средства для повышения общей производительности передачи данных в отношении частоты отказов HO и </w:t>
      </w:r>
      <w:proofErr w:type="spellStart"/>
      <w:r w:rsidRPr="00EE32E4">
        <w:rPr>
          <w:rFonts w:ascii="Times New Roman" w:eastAsia="Times New Roman" w:hAnsi="Times New Roman" w:cs="Times New Roman"/>
          <w:sz w:val="24"/>
          <w:szCs w:val="24"/>
          <w:lang w:eastAsia="ru-RU"/>
        </w:rPr>
        <w:t>ping-pong</w:t>
      </w:r>
      <w:proofErr w:type="spellEnd"/>
      <w:r w:rsidRPr="00EE32E4">
        <w:rPr>
          <w:rFonts w:ascii="Times New Roman" w:eastAsia="Times New Roman" w:hAnsi="Times New Roman" w:cs="Times New Roman"/>
          <w:sz w:val="24"/>
          <w:szCs w:val="24"/>
          <w:lang w:eastAsia="ru-RU"/>
        </w:rPr>
        <w:t xml:space="preserve"> в средах </w:t>
      </w:r>
      <w:proofErr w:type="spellStart"/>
      <w:r w:rsidRPr="00EE32E4">
        <w:rPr>
          <w:rFonts w:ascii="Times New Roman" w:eastAsia="Times New Roman" w:hAnsi="Times New Roman" w:cs="Times New Roman"/>
          <w:sz w:val="24"/>
          <w:szCs w:val="24"/>
          <w:lang w:eastAsia="ru-RU"/>
        </w:rPr>
        <w:t>HetNet</w:t>
      </w:r>
      <w:proofErr w:type="spellEnd"/>
      <w:r w:rsidRPr="00EE32E4">
        <w:rPr>
          <w:rFonts w:ascii="Times New Roman" w:eastAsia="Times New Roman" w:hAnsi="Times New Roman" w:cs="Times New Roman"/>
          <w:sz w:val="24"/>
          <w:szCs w:val="24"/>
          <w:lang w:eastAsia="ru-RU"/>
        </w:rPr>
        <w:t xml:space="preserve">. Оптимальная конфигурация параметров и лучшая оценка скорости рассматриваются в качестве потенциальных решений. Также возможно настроить различные значения тайм-аута для целевых ячеек макро- и мелкоячеистых ячеек. Более быстрое восстановление после сбоя HO в </w:t>
      </w:r>
      <w:proofErr w:type="spellStart"/>
      <w:r w:rsidRPr="00EE32E4">
        <w:rPr>
          <w:rFonts w:ascii="Times New Roman" w:eastAsia="Times New Roman" w:hAnsi="Times New Roman" w:cs="Times New Roman"/>
          <w:sz w:val="24"/>
          <w:szCs w:val="24"/>
          <w:lang w:eastAsia="ru-RU"/>
        </w:rPr>
        <w:lastRenderedPageBreak/>
        <w:t>HetNet</w:t>
      </w:r>
      <w:proofErr w:type="spellEnd"/>
      <w:r w:rsidRPr="00EE32E4">
        <w:rPr>
          <w:rFonts w:ascii="Times New Roman" w:eastAsia="Times New Roman" w:hAnsi="Times New Roman" w:cs="Times New Roman"/>
          <w:sz w:val="24"/>
          <w:szCs w:val="24"/>
          <w:lang w:eastAsia="ru-RU"/>
        </w:rPr>
        <w:t>, где доступна другая подходящая ячейка, вводится для сокращения времени прерывания для пользователя и улучшения пользовательского опыта.</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13</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02617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13, за</w:t>
      </w:r>
      <w:r w:rsidR="0025671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2016 году, был воплощён</w:t>
      </w:r>
      <w:r w:rsidRPr="004C1B25">
        <w:rPr>
          <w:rFonts w:ascii="Times New Roman" w:eastAsia="Times New Roman" w:hAnsi="Times New Roman" w:cs="Times New Roman"/>
          <w:sz w:val="24"/>
          <w:szCs w:val="24"/>
          <w:lang w:eastAsia="ru-RU"/>
        </w:rPr>
        <w:t xml:space="preserve"> в реальность с довольно обширным набором новых функциональных возможностей по сравнению с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Они кратко изл</w:t>
      </w:r>
      <w:r>
        <w:rPr>
          <w:rFonts w:ascii="Times New Roman" w:eastAsia="Times New Roman" w:hAnsi="Times New Roman" w:cs="Times New Roman"/>
          <w:sz w:val="24"/>
          <w:szCs w:val="24"/>
          <w:lang w:eastAsia="ru-RU"/>
        </w:rPr>
        <w:t>ожены ниже</w:t>
      </w:r>
      <w:r w:rsidRPr="0025671C">
        <w:rPr>
          <w:rFonts w:ascii="Times New Roman" w:eastAsia="Times New Roman" w:hAnsi="Times New Roman" w:cs="Times New Roman"/>
          <w:sz w:val="24"/>
          <w:szCs w:val="24"/>
          <w:lang w:eastAsia="ru-RU"/>
        </w:rPr>
        <w:t>:</w:t>
      </w:r>
    </w:p>
    <w:p w:rsidR="00B73C58" w:rsidRP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сети связи </w:t>
      </w:r>
      <w:r w:rsidR="00B73C58" w:rsidRPr="008D0D41">
        <w:rPr>
          <w:rFonts w:ascii="Times New Roman" w:eastAsia="Times New Roman" w:hAnsi="Times New Roman" w:cs="Times New Roman"/>
          <w:sz w:val="24"/>
          <w:szCs w:val="24"/>
          <w:lang w:eastAsia="ru-RU"/>
        </w:rPr>
        <w:t>LTE в нелицензионном спектре</w:t>
      </w:r>
      <w:r w:rsidR="00B73C58" w:rsidRPr="006D656D">
        <w:rPr>
          <w:rFonts w:ascii="Times New Roman" w:eastAsia="Times New Roman" w:hAnsi="Times New Roman" w:cs="Times New Roman"/>
          <w:sz w:val="24"/>
          <w:szCs w:val="24"/>
          <w:lang w:eastAsia="ru-RU"/>
        </w:rPr>
        <w:t>;</w:t>
      </w:r>
    </w:p>
    <w:p w:rsid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поддержка агрегации несущих до 32 полос по 20 МГц</w:t>
      </w:r>
      <w:r w:rsidRPr="006D656D">
        <w:rPr>
          <w:rFonts w:ascii="Times New Roman" w:eastAsia="Times New Roman" w:hAnsi="Times New Roman" w:cs="Times New Roman"/>
          <w:sz w:val="24"/>
          <w:szCs w:val="24"/>
          <w:lang w:eastAsia="ru-RU"/>
        </w:rPr>
        <w:t>;</w:t>
      </w:r>
    </w:p>
    <w:p w:rsidR="006D656D" w:rsidRPr="008D0D41"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увеличение пиковой скорости по линии «вниз» до 3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и по линии «вверх» до 1.5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6D656D">
        <w:rPr>
          <w:rFonts w:ascii="Times New Roman" w:eastAsia="Times New Roman" w:hAnsi="Times New Roman" w:cs="Times New Roman"/>
          <w:sz w:val="24"/>
          <w:szCs w:val="24"/>
          <w:lang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 xml:space="preserve">совершенствования </w:t>
      </w:r>
      <w:r w:rsidR="006D656D">
        <w:rPr>
          <w:rFonts w:ascii="Times New Roman" w:eastAsia="Times New Roman" w:hAnsi="Times New Roman" w:cs="Times New Roman"/>
          <w:sz w:val="24"/>
          <w:szCs w:val="24"/>
          <w:lang w:eastAsia="ru-RU"/>
        </w:rPr>
        <w:t xml:space="preserve">сети связи </w:t>
      </w:r>
      <w:r w:rsidRPr="008D0D41">
        <w:rPr>
          <w:rFonts w:ascii="Times New Roman" w:eastAsia="Times New Roman" w:hAnsi="Times New Roman" w:cs="Times New Roman"/>
          <w:sz w:val="24"/>
          <w:szCs w:val="24"/>
          <w:lang w:eastAsia="ru-RU"/>
        </w:rPr>
        <w:t>LTE для связи машинного типа (MTC);</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совершенствования для D2D</w:t>
      </w:r>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формирование луча высот / п</w:t>
      </w:r>
      <w:r w:rsidRPr="008D0D41">
        <w:rPr>
          <w:rFonts w:ascii="Times New Roman" w:eastAsia="Times New Roman" w:hAnsi="Times New Roman" w:cs="Times New Roman"/>
          <w:sz w:val="24"/>
          <w:szCs w:val="24"/>
          <w:lang w:eastAsia="ru-RU"/>
        </w:rPr>
        <w:t>олноразмерный MIMO;</w:t>
      </w:r>
    </w:p>
    <w:p w:rsidR="00B73C58" w:rsidRPr="006D656D"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8D0D41">
        <w:rPr>
          <w:rFonts w:ascii="Times New Roman" w:eastAsia="Times New Roman" w:hAnsi="Times New Roman" w:cs="Times New Roman"/>
          <w:sz w:val="24"/>
          <w:szCs w:val="24"/>
          <w:lang w:eastAsia="ru-RU"/>
        </w:rPr>
        <w:t>озиционирование в помещении</w:t>
      </w:r>
      <w:r>
        <w:rPr>
          <w:rFonts w:ascii="Times New Roman" w:eastAsia="Times New Roman" w:hAnsi="Times New Roman" w:cs="Times New Roman"/>
          <w:sz w:val="24"/>
          <w:szCs w:val="24"/>
          <w:lang w:val="en-US" w:eastAsia="ru-RU"/>
        </w:rPr>
        <w:t>;</w:t>
      </w:r>
    </w:p>
    <w:p w:rsidR="006D656D" w:rsidRDefault="006D656D" w:rsidP="006D656D">
      <w:pPr>
        <w:pStyle w:val="aa"/>
        <w:numPr>
          <w:ilvl w:val="0"/>
          <w:numId w:val="9"/>
        </w:numPr>
        <w:rPr>
          <w:rFonts w:ascii="Times New Roman" w:eastAsia="Times New Roman" w:hAnsi="Times New Roman" w:cs="Times New Roman"/>
          <w:sz w:val="24"/>
          <w:szCs w:val="24"/>
          <w:lang w:eastAsia="ru-RU"/>
        </w:rPr>
      </w:pPr>
      <w:r w:rsidRPr="006D656D">
        <w:rPr>
          <w:rFonts w:ascii="Times New Roman" w:eastAsia="Times New Roman" w:hAnsi="Times New Roman" w:cs="Times New Roman"/>
          <w:sz w:val="24"/>
          <w:szCs w:val="24"/>
          <w:lang w:eastAsia="ru-RU"/>
        </w:rPr>
        <w:t xml:space="preserve">увеличение числа антенн </w:t>
      </w:r>
      <w:r>
        <w:rPr>
          <w:rFonts w:ascii="Times New Roman" w:eastAsia="Times New Roman" w:hAnsi="Times New Roman" w:cs="Times New Roman"/>
          <w:sz w:val="24"/>
          <w:szCs w:val="24"/>
          <w:lang w:eastAsia="ru-RU"/>
        </w:rPr>
        <w:t>до конфигурации 32x32</w:t>
      </w:r>
      <w:r w:rsidRPr="006D656D">
        <w:rPr>
          <w:rFonts w:ascii="Times New Roman" w:eastAsia="Times New Roman" w:hAnsi="Times New Roman" w:cs="Times New Roman"/>
          <w:sz w:val="24"/>
          <w:szCs w:val="24"/>
          <w:lang w:eastAsia="ru-RU"/>
        </w:rPr>
        <w:t xml:space="preserve"> MIMO;</w:t>
      </w:r>
    </w:p>
    <w:p w:rsidR="006D656D" w:rsidRPr="00843094" w:rsidRDefault="006D656D"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Pr>
          <w:rFonts w:ascii="Times New Roman" w:eastAsia="Times New Roman" w:hAnsi="Times New Roman" w:cs="Times New Roman"/>
          <w:sz w:val="24"/>
          <w:szCs w:val="24"/>
          <w:lang w:val="en-US" w:eastAsia="ru-RU"/>
        </w:rPr>
        <w:t>;</w:t>
      </w:r>
    </w:p>
    <w:p w:rsidR="00843094" w:rsidRPr="006D656D" w:rsidRDefault="00843094"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уменьшенная задержка до 2 </w:t>
      </w:r>
      <w:proofErr w:type="spellStart"/>
      <w:r>
        <w:rPr>
          <w:rFonts w:ascii="Times New Roman" w:eastAsia="Times New Roman" w:hAnsi="Times New Roman" w:cs="Times New Roman"/>
          <w:sz w:val="24"/>
          <w:szCs w:val="24"/>
          <w:lang w:eastAsia="ru-RU"/>
        </w:rPr>
        <w:t>мс</w:t>
      </w:r>
      <w:proofErr w:type="spellEnd"/>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одноэлементное соединение точка-</w:t>
      </w:r>
      <w:proofErr w:type="spellStart"/>
      <w:r>
        <w:rPr>
          <w:rFonts w:ascii="Times New Roman" w:eastAsia="Times New Roman" w:hAnsi="Times New Roman" w:cs="Times New Roman"/>
          <w:sz w:val="24"/>
          <w:szCs w:val="24"/>
          <w:lang w:eastAsia="ru-RU"/>
        </w:rPr>
        <w:t>многоточка</w:t>
      </w:r>
      <w:proofErr w:type="spellEnd"/>
      <w:r w:rsidRPr="008D0D41">
        <w:rPr>
          <w:rFonts w:ascii="Times New Roman" w:eastAsia="Times New Roman" w:hAnsi="Times New Roman" w:cs="Times New Roman"/>
          <w:sz w:val="24"/>
          <w:szCs w:val="24"/>
          <w:lang w:eastAsia="ru-RU"/>
        </w:rPr>
        <w:t xml:space="preserve"> (SC-PTM)</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Цель использования сетей связи</w:t>
      </w:r>
      <w:r w:rsidR="00B73C58" w:rsidRPr="004C1B25">
        <w:rPr>
          <w:rFonts w:ascii="Times New Roman" w:eastAsia="Times New Roman" w:hAnsi="Times New Roman" w:cs="Times New Roman"/>
          <w:sz w:val="24"/>
          <w:szCs w:val="24"/>
          <w:lang w:eastAsia="ru-RU"/>
        </w:rPr>
        <w:t xml:space="preserve"> LTE в нелицензионном спектре (LAA) состоит в том, чтобы расширить возможности LTE для работы в нелицензионном спектре</w:t>
      </w:r>
      <w:r w:rsidR="00B73C58">
        <w:rPr>
          <w:rFonts w:ascii="Times New Roman" w:eastAsia="Times New Roman" w:hAnsi="Times New Roman" w:cs="Times New Roman"/>
          <w:sz w:val="24"/>
          <w:szCs w:val="24"/>
          <w:lang w:eastAsia="ru-RU"/>
        </w:rPr>
        <w:t xml:space="preserve">. </w:t>
      </w:r>
      <w:r w:rsidR="00B73C58" w:rsidRPr="004C1B25">
        <w:rPr>
          <w:rFonts w:ascii="Times New Roman" w:eastAsia="Times New Roman" w:hAnsi="Times New Roman" w:cs="Times New Roman"/>
          <w:sz w:val="24"/>
          <w:szCs w:val="24"/>
          <w:lang w:eastAsia="ru-RU"/>
        </w:rPr>
        <w:t>Лицензионный доступ даст операторам возможность использовать нелицензионный спектр в рамках единой сети, что приведет к экономии операционных затрат, повышению спектральной эффективности и улучшению пользовательского опыта.</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Целью </w:t>
      </w:r>
      <w:r>
        <w:rPr>
          <w:rFonts w:ascii="Times New Roman" w:eastAsia="Times New Roman" w:hAnsi="Times New Roman" w:cs="Times New Roman"/>
          <w:sz w:val="24"/>
          <w:szCs w:val="24"/>
          <w:lang w:eastAsia="ru-RU"/>
        </w:rPr>
        <w:t xml:space="preserve">релиза 13 является увеличение числа агрегируемых несущих до 32, </w:t>
      </w:r>
      <w:r w:rsidRPr="004C1B25">
        <w:rPr>
          <w:rFonts w:ascii="Times New Roman" w:eastAsia="Times New Roman" w:hAnsi="Times New Roman" w:cs="Times New Roman"/>
          <w:sz w:val="24"/>
          <w:szCs w:val="24"/>
          <w:lang w:eastAsia="ru-RU"/>
        </w:rPr>
        <w:t>достижение высоких скоростей передачи данных для LTE, а также гибкости для объединения большого количества операторов в разных диапазонах. Эта усовершенствованная структура также будет полезна для работы LAA в нелицензионном спектре, где доступны большие блоки спектра.</w:t>
      </w:r>
    </w:p>
    <w:p w:rsidR="00B73C58"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12 началась работа MTC по определению ключевых средств физического уровня для повыш</w:t>
      </w:r>
      <w:r>
        <w:rPr>
          <w:rFonts w:ascii="Times New Roman" w:eastAsia="Times New Roman" w:hAnsi="Times New Roman" w:cs="Times New Roman"/>
          <w:sz w:val="24"/>
          <w:szCs w:val="24"/>
          <w:lang w:eastAsia="ru-RU"/>
        </w:rPr>
        <w:t>ения пригодности LTE для рынка и</w:t>
      </w:r>
      <w:r w:rsidRPr="004C1B25">
        <w:rPr>
          <w:rFonts w:ascii="Times New Roman" w:eastAsia="Times New Roman" w:hAnsi="Times New Roman" w:cs="Times New Roman"/>
          <w:sz w:val="24"/>
          <w:szCs w:val="24"/>
          <w:lang w:eastAsia="ru-RU"/>
        </w:rPr>
        <w:t xml:space="preserve">нтернета вещей, ключевым направлением 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 является определение нового типа категории UE низкой сложности, который поддерживает уменьшенную полосу пропускания, уменьшенную мощность</w:t>
      </w:r>
      <w:r>
        <w:rPr>
          <w:rFonts w:ascii="Times New Roman" w:eastAsia="Times New Roman" w:hAnsi="Times New Roman" w:cs="Times New Roman"/>
          <w:sz w:val="24"/>
          <w:szCs w:val="24"/>
          <w:lang w:eastAsia="ru-RU"/>
        </w:rPr>
        <w:t xml:space="preserve"> передачи, уменьшенную поддержку</w:t>
      </w:r>
      <w:r w:rsidRPr="004C1B25">
        <w:rPr>
          <w:rFonts w:ascii="Times New Roman" w:eastAsia="Times New Roman" w:hAnsi="Times New Roman" w:cs="Times New Roman"/>
          <w:sz w:val="24"/>
          <w:szCs w:val="24"/>
          <w:lang w:eastAsia="ru-RU"/>
        </w:rPr>
        <w:t xml:space="preserve"> режимов передачи по нисходящей линии связи, сверхдлинное время автономной работы благодаря методам снижения энергопотребления и расширенной</w:t>
      </w:r>
      <w:r>
        <w:rPr>
          <w:rFonts w:ascii="Times New Roman" w:eastAsia="Times New Roman" w:hAnsi="Times New Roman" w:cs="Times New Roman"/>
          <w:sz w:val="24"/>
          <w:szCs w:val="24"/>
          <w:lang w:eastAsia="ru-RU"/>
        </w:rPr>
        <w:t xml:space="preserve"> зоне покрытия.</w:t>
      </w: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Платформа D2D/</w:t>
      </w:r>
      <w:proofErr w:type="spellStart"/>
      <w:r w:rsidR="00B73C58" w:rsidRPr="004C1B25">
        <w:rPr>
          <w:rFonts w:ascii="Times New Roman" w:eastAsia="Times New Roman" w:hAnsi="Times New Roman" w:cs="Times New Roman"/>
          <w:sz w:val="24"/>
          <w:szCs w:val="24"/>
          <w:lang w:eastAsia="ru-RU"/>
        </w:rPr>
        <w:t>ProSe</w:t>
      </w:r>
      <w:proofErr w:type="spellEnd"/>
      <w:r w:rsidR="00B73C58" w:rsidRPr="004C1B25">
        <w:rPr>
          <w:rFonts w:ascii="Times New Roman" w:eastAsia="Times New Roman" w:hAnsi="Times New Roman" w:cs="Times New Roman"/>
          <w:sz w:val="24"/>
          <w:szCs w:val="24"/>
          <w:lang w:eastAsia="ru-RU"/>
        </w:rPr>
        <w:t xml:space="preserve"> стандартизирована в </w:t>
      </w:r>
      <w:r w:rsidR="00B73C58">
        <w:rPr>
          <w:rFonts w:ascii="Times New Roman" w:eastAsia="Times New Roman" w:hAnsi="Times New Roman" w:cs="Times New Roman"/>
          <w:sz w:val="24"/>
          <w:szCs w:val="24"/>
          <w:lang w:eastAsia="ru-RU"/>
        </w:rPr>
        <w:t>релизе</w:t>
      </w:r>
      <w:r>
        <w:rPr>
          <w:rFonts w:ascii="Times New Roman" w:eastAsia="Times New Roman" w:hAnsi="Times New Roman" w:cs="Times New Roman"/>
          <w:sz w:val="24"/>
          <w:szCs w:val="24"/>
          <w:lang w:eastAsia="ru-RU"/>
        </w:rPr>
        <w:t xml:space="preserve"> 12</w:t>
      </w:r>
      <w:r w:rsidR="00B73C58" w:rsidRPr="004C1B25">
        <w:rPr>
          <w:rFonts w:ascii="Times New Roman" w:eastAsia="Times New Roman" w:hAnsi="Times New Roman" w:cs="Times New Roman"/>
          <w:sz w:val="24"/>
          <w:szCs w:val="24"/>
          <w:lang w:eastAsia="ru-RU"/>
        </w:rPr>
        <w:t>, и ее необходимо усовершенствовать для поддержки более продвинутых служб приближения для обеспечени</w:t>
      </w:r>
      <w:r>
        <w:rPr>
          <w:rFonts w:ascii="Times New Roman" w:eastAsia="Times New Roman" w:hAnsi="Times New Roman" w:cs="Times New Roman"/>
          <w:sz w:val="24"/>
          <w:szCs w:val="24"/>
          <w:lang w:eastAsia="ru-RU"/>
        </w:rPr>
        <w:t>я общественной безопасности</w:t>
      </w:r>
      <w:r w:rsidR="00B73C58" w:rsidRPr="004C1B25">
        <w:rPr>
          <w:rFonts w:ascii="Times New Roman" w:eastAsia="Times New Roman" w:hAnsi="Times New Roman" w:cs="Times New Roman"/>
          <w:sz w:val="24"/>
          <w:szCs w:val="24"/>
          <w:lang w:eastAsia="ru-RU"/>
        </w:rPr>
        <w:t xml:space="preserve"> и вариантов использования потребителями. У</w:t>
      </w:r>
      <w:r>
        <w:rPr>
          <w:rFonts w:ascii="Times New Roman" w:eastAsia="Times New Roman" w:hAnsi="Times New Roman" w:cs="Times New Roman"/>
          <w:sz w:val="24"/>
          <w:szCs w:val="24"/>
          <w:lang w:eastAsia="ru-RU"/>
        </w:rPr>
        <w:t>лучшение</w:t>
      </w:r>
      <w:r w:rsidR="00B73C58" w:rsidRPr="004C1B25">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релиза</w:t>
      </w:r>
      <w:r w:rsidR="00B73C58" w:rsidRPr="004C1B25">
        <w:rPr>
          <w:rFonts w:ascii="Times New Roman" w:eastAsia="Times New Roman" w:hAnsi="Times New Roman" w:cs="Times New Roman"/>
          <w:sz w:val="24"/>
          <w:szCs w:val="24"/>
          <w:lang w:eastAsia="ru-RU"/>
        </w:rPr>
        <w:t xml:space="preserve"> 13 будет заключаться в поддержке требований системных групп, необходимых для критически важного </w:t>
      </w:r>
      <w:proofErr w:type="spellStart"/>
      <w:r w:rsidR="00B73C58" w:rsidRPr="004C1B25">
        <w:rPr>
          <w:rFonts w:ascii="Times New Roman" w:eastAsia="Times New Roman" w:hAnsi="Times New Roman" w:cs="Times New Roman"/>
          <w:sz w:val="24"/>
          <w:szCs w:val="24"/>
          <w:lang w:eastAsia="ru-RU"/>
        </w:rPr>
        <w:t>Push-To-Talk</w:t>
      </w:r>
      <w:proofErr w:type="spellEnd"/>
      <w:r w:rsidR="00B73C58" w:rsidRPr="004C1B25">
        <w:rPr>
          <w:rFonts w:ascii="Times New Roman" w:eastAsia="Times New Roman" w:hAnsi="Times New Roman" w:cs="Times New Roman"/>
          <w:sz w:val="24"/>
          <w:szCs w:val="24"/>
          <w:lang w:eastAsia="ru-RU"/>
        </w:rPr>
        <w:t xml:space="preserve"> (MCPTT).</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Формирование луча и MIMO были определены в качестве ключевых технологий для удовлетворения будущих потребностей в пропускной способности. Но до сих пор оценки 3GPP для этих функций в основном рассматривали антенные решетки, которые используют азимутальный размер. Итак, в </w:t>
      </w:r>
      <w:r>
        <w:rPr>
          <w:rFonts w:ascii="Times New Roman" w:eastAsia="Times New Roman" w:hAnsi="Times New Roman" w:cs="Times New Roman"/>
          <w:sz w:val="24"/>
          <w:szCs w:val="24"/>
          <w:lang w:eastAsia="ru-RU"/>
        </w:rPr>
        <w:t>релизе</w:t>
      </w:r>
      <w:r w:rsidR="00843094">
        <w:rPr>
          <w:rFonts w:ascii="Times New Roman" w:eastAsia="Times New Roman" w:hAnsi="Times New Roman" w:cs="Times New Roman"/>
          <w:sz w:val="24"/>
          <w:szCs w:val="24"/>
          <w:lang w:eastAsia="ru-RU"/>
        </w:rPr>
        <w:t xml:space="preserve"> 13 3GPP RAN исследуется</w:t>
      </w:r>
      <w:r w:rsidRPr="004C1B25">
        <w:rPr>
          <w:rFonts w:ascii="Times New Roman" w:eastAsia="Times New Roman" w:hAnsi="Times New Roman" w:cs="Times New Roman"/>
          <w:sz w:val="24"/>
          <w:szCs w:val="24"/>
          <w:lang w:eastAsia="ru-RU"/>
        </w:rPr>
        <w:t xml:space="preserve">, как двумерные антенные решетки могут дополнительно повысить спектральную эффективность LTE, также используя вертикальное измерение для формирования луча и операций MIMO. Кроме того, в то время как стандарт в </w:t>
      </w:r>
      <w:r w:rsidRPr="004C1B25">
        <w:rPr>
          <w:rFonts w:ascii="Times New Roman" w:eastAsia="Times New Roman" w:hAnsi="Times New Roman" w:cs="Times New Roman"/>
          <w:sz w:val="24"/>
          <w:szCs w:val="24"/>
          <w:lang w:eastAsia="ru-RU"/>
        </w:rPr>
        <w:lastRenderedPageBreak/>
        <w:t>настоящее время поддерживает системы MIMO с 8 антенными портами, в</w:t>
      </w:r>
      <w:r>
        <w:rPr>
          <w:rFonts w:ascii="Times New Roman" w:eastAsia="Times New Roman" w:hAnsi="Times New Roman" w:cs="Times New Roman"/>
          <w:sz w:val="24"/>
          <w:szCs w:val="24"/>
          <w:lang w:eastAsia="ru-RU"/>
        </w:rPr>
        <w:t xml:space="preserve"> релизе</w:t>
      </w:r>
      <w:r w:rsidRPr="004C1B25">
        <w:rPr>
          <w:rFonts w:ascii="Times New Roman" w:eastAsia="Times New Roman" w:hAnsi="Times New Roman" w:cs="Times New Roman"/>
          <w:sz w:val="24"/>
          <w:szCs w:val="24"/>
          <w:lang w:eastAsia="ru-RU"/>
        </w:rPr>
        <w:t xml:space="preserve"> 13 будут рассмотрены системы MIMO высокого порядка с 64 антенными портами в </w:t>
      </w:r>
      <w:proofErr w:type="spellStart"/>
      <w:r w:rsidRPr="004C1B25">
        <w:rPr>
          <w:rFonts w:ascii="Times New Roman" w:eastAsia="Times New Roman" w:hAnsi="Times New Roman" w:cs="Times New Roman"/>
          <w:sz w:val="24"/>
          <w:szCs w:val="24"/>
          <w:lang w:eastAsia="ru-RU"/>
        </w:rPr>
        <w:t>eNB</w:t>
      </w:r>
      <w:proofErr w:type="spellEnd"/>
      <w:r w:rsidRPr="004C1B25">
        <w:rPr>
          <w:rFonts w:ascii="Times New Roman" w:eastAsia="Times New Roman" w:hAnsi="Times New Roman" w:cs="Times New Roman"/>
          <w:sz w:val="24"/>
          <w:szCs w:val="24"/>
          <w:lang w:eastAsia="ru-RU"/>
        </w:rPr>
        <w:t xml:space="preserve"> для использования более высоких частот в будущем.</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w:t>
      </w:r>
      <w:r w:rsidR="00843094">
        <w:rPr>
          <w:rFonts w:ascii="Times New Roman" w:eastAsia="Times New Roman" w:hAnsi="Times New Roman" w:cs="Times New Roman"/>
          <w:sz w:val="24"/>
          <w:szCs w:val="24"/>
          <w:lang w:eastAsia="ru-RU"/>
        </w:rPr>
        <w:t xml:space="preserve"> исследование сначала определяется </w:t>
      </w:r>
      <w:r w:rsidRPr="004C1B25">
        <w:rPr>
          <w:rFonts w:ascii="Times New Roman" w:eastAsia="Times New Roman" w:hAnsi="Times New Roman" w:cs="Times New Roman"/>
          <w:sz w:val="24"/>
          <w:szCs w:val="24"/>
          <w:lang w:eastAsia="ru-RU"/>
        </w:rPr>
        <w:t>эффективность уже определенных методов позиционирова</w:t>
      </w:r>
      <w:r w:rsidR="00843094">
        <w:rPr>
          <w:rFonts w:ascii="Times New Roman" w:eastAsia="Times New Roman" w:hAnsi="Times New Roman" w:cs="Times New Roman"/>
          <w:sz w:val="24"/>
          <w:szCs w:val="24"/>
          <w:lang w:eastAsia="ru-RU"/>
        </w:rPr>
        <w:t>ния в помещениях, а затем оцениваются</w:t>
      </w:r>
      <w:r w:rsidRPr="004C1B25">
        <w:rPr>
          <w:rFonts w:ascii="Times New Roman" w:eastAsia="Times New Roman" w:hAnsi="Times New Roman" w:cs="Times New Roman"/>
          <w:sz w:val="24"/>
          <w:szCs w:val="24"/>
          <w:lang w:eastAsia="ru-RU"/>
        </w:rPr>
        <w:t xml:space="preserve"> потенциальные улучшения существующих методов или новых методов позиционирования для достижения большей точности позиционирования.</w:t>
      </w:r>
      <w:r>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Хотя первоначально это было вызвано запросом FCC повысить точность позиционирования в помещениях для экстренных вызовов, дополнительная функция может расширить возможности LTE, позволяя операторам ориентироваться на растущий рынок позиционирования внутри помещений.</w:t>
      </w:r>
    </w:p>
    <w:p w:rsidR="00B73C5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Одноэлементная связь т</w:t>
      </w:r>
      <w:r w:rsidRPr="004C1B25">
        <w:rPr>
          <w:rFonts w:ascii="Times New Roman" w:eastAsia="Times New Roman" w:hAnsi="Times New Roman" w:cs="Times New Roman"/>
          <w:sz w:val="24"/>
          <w:szCs w:val="24"/>
          <w:lang w:eastAsia="ru-RU"/>
        </w:rPr>
        <w:t>очка-</w:t>
      </w:r>
      <w:proofErr w:type="spellStart"/>
      <w:r w:rsidRPr="004C1B25">
        <w:rPr>
          <w:rFonts w:ascii="Times New Roman" w:eastAsia="Times New Roman" w:hAnsi="Times New Roman" w:cs="Times New Roman"/>
          <w:sz w:val="24"/>
          <w:szCs w:val="24"/>
          <w:lang w:eastAsia="ru-RU"/>
        </w:rPr>
        <w:t>многоточ</w:t>
      </w:r>
      <w:r>
        <w:rPr>
          <w:rFonts w:ascii="Times New Roman" w:eastAsia="Times New Roman" w:hAnsi="Times New Roman" w:cs="Times New Roman"/>
          <w:sz w:val="24"/>
          <w:szCs w:val="24"/>
          <w:lang w:eastAsia="ru-RU"/>
        </w:rPr>
        <w:t>ка</w:t>
      </w:r>
      <w:proofErr w:type="spellEnd"/>
      <w:r w:rsidRPr="004C1B25">
        <w:rPr>
          <w:rFonts w:ascii="Times New Roman" w:eastAsia="Times New Roman" w:hAnsi="Times New Roman" w:cs="Times New Roman"/>
          <w:sz w:val="24"/>
          <w:szCs w:val="24"/>
          <w:lang w:eastAsia="ru-RU"/>
        </w:rPr>
        <w:t xml:space="preserve"> (SC-PTM): </w:t>
      </w:r>
      <w:proofErr w:type="spellStart"/>
      <w:r w:rsidRPr="004C1B25">
        <w:rPr>
          <w:rFonts w:ascii="Times New Roman" w:eastAsia="Times New Roman" w:hAnsi="Times New Roman" w:cs="Times New Roman"/>
          <w:sz w:val="24"/>
          <w:szCs w:val="24"/>
          <w:lang w:eastAsia="ru-RU"/>
        </w:rPr>
        <w:t>eMBMS</w:t>
      </w:r>
      <w:proofErr w:type="spellEnd"/>
      <w:r w:rsidRPr="004C1B25">
        <w:rPr>
          <w:rFonts w:ascii="Times New Roman" w:eastAsia="Times New Roman" w:hAnsi="Times New Roman" w:cs="Times New Roman"/>
          <w:sz w:val="24"/>
          <w:szCs w:val="24"/>
          <w:lang w:eastAsia="ru-RU"/>
        </w:rPr>
        <w:t xml:space="preserve"> была разработана для эффективного предоставления услуг многоадресной рассылки по областям, обычно охватывающим несколько ячеек. Однако может существовать ряд приложений, которые могут извлечь выгоду из поддержки служб многоадресной рассылки по одной ячейке. Функция выпуска 13 “Поддержка передачи данных из одной ячейки в многоточечную в LTE” определит любые потенциальные преимущества и решения работы SC-PTM на основе общего </w:t>
      </w:r>
      <w:r w:rsidR="00843094">
        <w:rPr>
          <w:rFonts w:ascii="Times New Roman" w:eastAsia="Times New Roman" w:hAnsi="Times New Roman" w:cs="Times New Roman"/>
          <w:sz w:val="24"/>
          <w:szCs w:val="24"/>
          <w:lang w:eastAsia="ru-RU"/>
        </w:rPr>
        <w:t>нисходящего</w:t>
      </w:r>
      <w:r w:rsidR="00843094" w:rsidRPr="004C1B25">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канала LTE.</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14</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14</w:t>
      </w:r>
      <w:r w:rsidRPr="004C1B2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w:t>
      </w:r>
      <w:r w:rsidR="002801C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2017 году,</w:t>
      </w:r>
      <w:r w:rsidRPr="004C1B25">
        <w:rPr>
          <w:rFonts w:ascii="Times New Roman" w:eastAsia="Times New Roman" w:hAnsi="Times New Roman" w:cs="Times New Roman"/>
          <w:sz w:val="24"/>
          <w:szCs w:val="24"/>
          <w:lang w:eastAsia="ru-RU"/>
        </w:rPr>
        <w:t xml:space="preserve"> нацелен на улучшения и новые функции для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xml:space="preserve"> </w:t>
      </w:r>
      <w:proofErr w:type="spellStart"/>
      <w:r w:rsidRPr="004C1B25">
        <w:rPr>
          <w:rFonts w:ascii="Times New Roman" w:eastAsia="Times New Roman" w:hAnsi="Times New Roman" w:cs="Times New Roman"/>
          <w:sz w:val="24"/>
          <w:szCs w:val="24"/>
          <w:lang w:eastAsia="ru-RU"/>
        </w:rPr>
        <w:t>Pro</w:t>
      </w:r>
      <w:proofErr w:type="spellEnd"/>
      <w:r w:rsidRPr="004C1B2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Краткий список</w:t>
      </w:r>
      <w:r w:rsidRPr="004C1B25">
        <w:rPr>
          <w:rFonts w:ascii="Times New Roman" w:eastAsia="Times New Roman" w:hAnsi="Times New Roman" w:cs="Times New Roman"/>
          <w:sz w:val="24"/>
          <w:szCs w:val="24"/>
          <w:lang w:eastAsia="ru-RU"/>
        </w:rPr>
        <w:t xml:space="preserve"> новых функций приведен ниже</w:t>
      </w:r>
      <w:r>
        <w:rPr>
          <w:rFonts w:ascii="Times New Roman" w:eastAsia="Times New Roman" w:hAnsi="Times New Roman" w:cs="Times New Roman"/>
          <w:sz w:val="24"/>
          <w:szCs w:val="24"/>
          <w:lang w:eastAsia="ru-RU"/>
        </w:rPr>
        <w:t>.</w:t>
      </w: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 xml:space="preserve">овышение эффективности </w:t>
      </w:r>
      <w:r w:rsidR="00BD559A">
        <w:rPr>
          <w:rFonts w:ascii="Times New Roman" w:eastAsia="Times New Roman" w:hAnsi="Times New Roman" w:cs="Times New Roman"/>
          <w:sz w:val="24"/>
          <w:szCs w:val="24"/>
          <w:lang w:eastAsia="ru-RU"/>
        </w:rPr>
        <w:t xml:space="preserve">сетей связи </w:t>
      </w:r>
      <w:r w:rsidRPr="00282384">
        <w:rPr>
          <w:rFonts w:ascii="Times New Roman" w:eastAsia="Times New Roman" w:hAnsi="Times New Roman" w:cs="Times New Roman"/>
          <w:sz w:val="24"/>
          <w:szCs w:val="24"/>
          <w:lang w:eastAsia="ru-RU"/>
        </w:rPr>
        <w:t>LTE</w:t>
      </w:r>
      <w:r w:rsidRPr="002801CC">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передача многопользовательской суперпозиции по н</w:t>
      </w:r>
      <w:r w:rsidRPr="00282384">
        <w:rPr>
          <w:rFonts w:ascii="Times New Roman" w:eastAsia="Times New Roman" w:hAnsi="Times New Roman" w:cs="Times New Roman"/>
          <w:sz w:val="24"/>
          <w:szCs w:val="24"/>
          <w:lang w:eastAsia="ru-RU"/>
        </w:rPr>
        <w:t>исходящей линии связи;</w:t>
      </w:r>
    </w:p>
    <w:p w:rsidR="00B73C58" w:rsidRPr="00BD559A"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в FD-MIMO</w:t>
      </w:r>
      <w:r>
        <w:rPr>
          <w:rFonts w:ascii="Times New Roman" w:eastAsia="Times New Roman" w:hAnsi="Times New Roman" w:cs="Times New Roman"/>
          <w:sz w:val="24"/>
          <w:szCs w:val="24"/>
          <w:lang w:val="en-US" w:eastAsia="ru-RU"/>
        </w:rPr>
        <w:t>;</w:t>
      </w:r>
    </w:p>
    <w:p w:rsidR="00BD559A" w:rsidRPr="00282384" w:rsidRDefault="00BD559A"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максимальная задержка составляет менее 2 </w:t>
      </w:r>
      <w:proofErr w:type="spellStart"/>
      <w:r>
        <w:rPr>
          <w:rFonts w:ascii="Times New Roman" w:eastAsia="Times New Roman" w:hAnsi="Times New Roman" w:cs="Times New Roman"/>
          <w:sz w:val="24"/>
          <w:szCs w:val="24"/>
          <w:lang w:eastAsia="ru-RU"/>
        </w:rPr>
        <w:t>мс</w:t>
      </w:r>
      <w:proofErr w:type="spellEnd"/>
      <w:r w:rsidRPr="00BD559A">
        <w:rPr>
          <w:rFonts w:ascii="Times New Roman" w:eastAsia="Times New Roman" w:hAnsi="Times New Roman" w:cs="Times New Roman"/>
          <w:sz w:val="24"/>
          <w:szCs w:val="24"/>
          <w:lang w:eastAsia="ru-RU"/>
        </w:rPr>
        <w:t>;</w:t>
      </w:r>
    </w:p>
    <w:p w:rsidR="00B73C58" w:rsidRPr="00BD559A" w:rsidRDefault="00B73C58" w:rsidP="00BD559A">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повышение пропускной способности восходящей линии с</w:t>
      </w:r>
      <w:r w:rsidRPr="00282384">
        <w:rPr>
          <w:rFonts w:ascii="Times New Roman" w:eastAsia="Times New Roman" w:hAnsi="Times New Roman" w:cs="Times New Roman"/>
          <w:sz w:val="24"/>
          <w:szCs w:val="24"/>
          <w:lang w:eastAsia="ru-RU"/>
        </w:rPr>
        <w:t>вязи;</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VoLTE</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новые м</w:t>
      </w:r>
      <w:r w:rsidRPr="00282384">
        <w:rPr>
          <w:rFonts w:ascii="Times New Roman" w:eastAsia="Times New Roman" w:hAnsi="Times New Roman" w:cs="Times New Roman"/>
          <w:sz w:val="24"/>
          <w:szCs w:val="24"/>
          <w:lang w:eastAsia="ru-RU"/>
        </w:rPr>
        <w:t>етоды уменьшения задержки L2;</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мобильности в LTE</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Pr="00282384">
        <w:rPr>
          <w:rFonts w:ascii="Times New Roman" w:eastAsia="Times New Roman" w:hAnsi="Times New Roman" w:cs="Times New Roman"/>
          <w:sz w:val="24"/>
          <w:szCs w:val="24"/>
          <w:lang w:eastAsia="ru-RU"/>
        </w:rPr>
        <w:t>овместная работа HSPA и LTE;</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 услуг с учетом к</w:t>
      </w:r>
      <w:r w:rsidRPr="00282384">
        <w:rPr>
          <w:rFonts w:ascii="Times New Roman" w:eastAsia="Times New Roman" w:hAnsi="Times New Roman" w:cs="Times New Roman"/>
          <w:sz w:val="24"/>
          <w:szCs w:val="24"/>
          <w:lang w:eastAsia="ru-RU"/>
        </w:rPr>
        <w:t>онтекста;</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w:t>
      </w:r>
      <w:r w:rsidRPr="00282384">
        <w:rPr>
          <w:rFonts w:ascii="Times New Roman" w:eastAsia="Times New Roman" w:hAnsi="Times New Roman" w:cs="Times New Roman"/>
          <w:sz w:val="24"/>
          <w:szCs w:val="24"/>
          <w:lang w:eastAsia="ru-RU"/>
        </w:rPr>
        <w:t>ибкий</w:t>
      </w:r>
      <w:r w:rsidRPr="00282384">
        <w:rPr>
          <w:rFonts w:ascii="Times New Roman" w:eastAsia="Times New Roman" w:hAnsi="Times New Roman" w:cs="Times New Roman"/>
          <w:sz w:val="24"/>
          <w:szCs w:val="24"/>
          <w:lang w:val="en-US" w:eastAsia="ru-RU"/>
        </w:rPr>
        <w:t xml:space="preserve"> </w:t>
      </w:r>
      <w:proofErr w:type="spellStart"/>
      <w:r w:rsidRPr="00282384">
        <w:rPr>
          <w:rFonts w:ascii="Times New Roman" w:eastAsia="Times New Roman" w:hAnsi="Times New Roman" w:cs="Times New Roman"/>
          <w:sz w:val="24"/>
          <w:szCs w:val="24"/>
          <w:lang w:val="en-US" w:eastAsia="ru-RU"/>
        </w:rPr>
        <w:t>eNB</w:t>
      </w:r>
      <w:proofErr w:type="spellEnd"/>
      <w:r w:rsidRPr="00282384">
        <w:rPr>
          <w:rFonts w:ascii="Times New Roman" w:eastAsia="Times New Roman" w:hAnsi="Times New Roman" w:cs="Times New Roman"/>
          <w:sz w:val="24"/>
          <w:szCs w:val="24"/>
          <w:lang w:val="en-US" w:eastAsia="ru-RU"/>
        </w:rPr>
        <w:t xml:space="preserve">-ID </w:t>
      </w:r>
      <w:r w:rsidRPr="00282384">
        <w:rPr>
          <w:rFonts w:ascii="Times New Roman" w:eastAsia="Times New Roman" w:hAnsi="Times New Roman" w:cs="Times New Roman"/>
          <w:sz w:val="24"/>
          <w:szCs w:val="24"/>
          <w:lang w:eastAsia="ru-RU"/>
        </w:rPr>
        <w:t>и</w:t>
      </w:r>
      <w:r w:rsidRPr="00282384">
        <w:rPr>
          <w:rFonts w:ascii="Times New Roman" w:eastAsia="Times New Roman" w:hAnsi="Times New Roman" w:cs="Times New Roman"/>
          <w:sz w:val="24"/>
          <w:szCs w:val="24"/>
          <w:lang w:val="en-US" w:eastAsia="ru-RU"/>
        </w:rPr>
        <w:t xml:space="preserve"> Cell-ID </w:t>
      </w:r>
      <w:r w:rsidRPr="00282384">
        <w:rPr>
          <w:rFonts w:ascii="Times New Roman" w:eastAsia="Times New Roman" w:hAnsi="Times New Roman" w:cs="Times New Roman"/>
          <w:sz w:val="24"/>
          <w:szCs w:val="24"/>
          <w:lang w:eastAsia="ru-RU"/>
        </w:rPr>
        <w:t>в</w:t>
      </w:r>
      <w:r w:rsidRPr="00282384">
        <w:rPr>
          <w:rFonts w:ascii="Times New Roman" w:eastAsia="Times New Roman" w:hAnsi="Times New Roman" w:cs="Times New Roman"/>
          <w:sz w:val="24"/>
          <w:szCs w:val="24"/>
          <w:lang w:val="en-US" w:eastAsia="ru-RU"/>
        </w:rPr>
        <w:t xml:space="preserve"> E-UTRAN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val="en-US" w:eastAsia="ru-RU"/>
        </w:rPr>
      </w:pPr>
    </w:p>
    <w:p w:rsidR="00B73C58" w:rsidRPr="00282384" w:rsidRDefault="00BD559A"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Выгрузка в н</w:t>
      </w:r>
      <w:r w:rsidR="00B73C58" w:rsidRPr="004C1B25">
        <w:rPr>
          <w:rFonts w:ascii="Times New Roman" w:eastAsia="Times New Roman" w:hAnsi="Times New Roman" w:cs="Times New Roman"/>
          <w:sz w:val="24"/>
          <w:szCs w:val="24"/>
          <w:lang w:eastAsia="ru-RU"/>
        </w:rPr>
        <w:t>елицензированный</w:t>
      </w:r>
      <w:r w:rsidR="00B73C58">
        <w:rPr>
          <w:rFonts w:ascii="Times New Roman" w:eastAsia="Times New Roman" w:hAnsi="Times New Roman" w:cs="Times New Roman"/>
          <w:sz w:val="24"/>
          <w:szCs w:val="24"/>
          <w:lang w:eastAsia="ru-RU"/>
        </w:rPr>
        <w:t xml:space="preserve"> спектр</w:t>
      </w:r>
      <w:r w:rsidR="00B73C58">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w:t>
      </w:r>
      <w:r w:rsidRPr="00282384">
        <w:rPr>
          <w:rFonts w:ascii="Times New Roman" w:eastAsia="Times New Roman" w:hAnsi="Times New Roman" w:cs="Times New Roman"/>
          <w:sz w:val="24"/>
          <w:szCs w:val="24"/>
          <w:lang w:eastAsia="ru-RU"/>
        </w:rPr>
        <w:t>асширенный лицензированный вспомогательный доступ (LAA);</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лучшенная агрегация LTE-WLAN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val="en-US" w:eastAsia="ru-RU"/>
        </w:rPr>
      </w:pPr>
      <w:r w:rsidRPr="004C1B25">
        <w:rPr>
          <w:rFonts w:ascii="Times New Roman" w:eastAsia="Times New Roman" w:hAnsi="Times New Roman" w:cs="Times New Roman"/>
          <w:sz w:val="24"/>
          <w:szCs w:val="24"/>
          <w:lang w:eastAsia="ru-RU"/>
        </w:rPr>
        <w:t>Разработчики новых услуг</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оддержка сервисов V2X на базе LTE;</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совершенствования </w:t>
      </w:r>
      <w:proofErr w:type="spellStart"/>
      <w:r w:rsidRPr="00282384">
        <w:rPr>
          <w:rFonts w:ascii="Times New Roman" w:eastAsia="Times New Roman" w:hAnsi="Times New Roman" w:cs="Times New Roman"/>
          <w:sz w:val="24"/>
          <w:szCs w:val="24"/>
          <w:lang w:eastAsia="ru-RU"/>
        </w:rPr>
        <w:t>eMBMS</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282384">
        <w:rPr>
          <w:rFonts w:ascii="Times New Roman" w:eastAsia="Times New Roman" w:hAnsi="Times New Roman" w:cs="Times New Roman"/>
          <w:sz w:val="24"/>
          <w:szCs w:val="24"/>
          <w:lang w:eastAsia="ru-RU"/>
        </w:rPr>
        <w:t xml:space="preserve">альнейшие усовершенствования LTE D2D, UE для сетевых ретрансляторов для Интернета Вещей и </w:t>
      </w:r>
      <w:r>
        <w:rPr>
          <w:rFonts w:ascii="Times New Roman" w:eastAsia="Times New Roman" w:hAnsi="Times New Roman" w:cs="Times New Roman"/>
          <w:sz w:val="24"/>
          <w:szCs w:val="24"/>
          <w:lang w:eastAsia="ru-RU"/>
        </w:rPr>
        <w:t>мобильных</w:t>
      </w:r>
      <w:r w:rsidRPr="00282384">
        <w:rPr>
          <w:rFonts w:ascii="Times New Roman" w:eastAsia="Times New Roman" w:hAnsi="Times New Roman" w:cs="Times New Roman"/>
          <w:sz w:val="24"/>
          <w:szCs w:val="24"/>
          <w:lang w:eastAsia="ru-RU"/>
        </w:rPr>
        <w:t xml:space="preserve"> устройств;</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позиционирования в помещении</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Требования к радиочастотам и производительности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производительности для обеспечения высокой скорости;</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ногополосное тестировани</w:t>
      </w:r>
      <w:r w:rsidR="00BD559A">
        <w:rPr>
          <w:rFonts w:ascii="Times New Roman" w:eastAsia="Times New Roman" w:hAnsi="Times New Roman" w:cs="Times New Roman"/>
          <w:sz w:val="24"/>
          <w:szCs w:val="24"/>
          <w:lang w:eastAsia="ru-RU"/>
        </w:rPr>
        <w:t>е BS с тремя или более полосами</w:t>
      </w:r>
      <w:r w:rsidR="00BD559A" w:rsidRPr="00BD559A">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д</w:t>
      </w:r>
      <w:r w:rsidRPr="00282384">
        <w:rPr>
          <w:rFonts w:ascii="Times New Roman" w:eastAsia="Times New Roman" w:hAnsi="Times New Roman" w:cs="Times New Roman"/>
          <w:sz w:val="24"/>
          <w:szCs w:val="24"/>
          <w:lang w:eastAsia="ru-RU"/>
        </w:rPr>
        <w:t>альнейшее повышение требований BS к радиочастотам и электромагнитной совместимости для Активной антенной системы (AAS);</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величение разрыва в измерениях для LTE;</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w:t>
      </w:r>
      <w:r w:rsidRPr="00282384">
        <w:rPr>
          <w:rFonts w:ascii="Times New Roman" w:eastAsia="Times New Roman" w:hAnsi="Times New Roman" w:cs="Times New Roman"/>
          <w:sz w:val="24"/>
          <w:szCs w:val="24"/>
          <w:lang w:eastAsia="ru-RU"/>
        </w:rPr>
        <w:t xml:space="preserve">ребования к характеристикам излучения для проверки </w:t>
      </w:r>
      <w:proofErr w:type="spellStart"/>
      <w:r w:rsidRPr="00282384">
        <w:rPr>
          <w:rFonts w:ascii="Times New Roman" w:eastAsia="Times New Roman" w:hAnsi="Times New Roman" w:cs="Times New Roman"/>
          <w:sz w:val="24"/>
          <w:szCs w:val="24"/>
          <w:lang w:eastAsia="ru-RU"/>
        </w:rPr>
        <w:t>многоантенного</w:t>
      </w:r>
      <w:proofErr w:type="spellEnd"/>
      <w:r w:rsidRPr="00282384">
        <w:rPr>
          <w:rFonts w:ascii="Times New Roman" w:eastAsia="Times New Roman" w:hAnsi="Times New Roman" w:cs="Times New Roman"/>
          <w:sz w:val="24"/>
          <w:szCs w:val="24"/>
          <w:lang w:eastAsia="ru-RU"/>
        </w:rPr>
        <w:t xml:space="preserve"> приема ЕЭС;</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гибкости полосы пропускания LTE</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Краткая информация об этих функциях приведена ниже</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сове</w:t>
      </w:r>
      <w:r>
        <w:rPr>
          <w:rFonts w:ascii="Times New Roman" w:eastAsia="Times New Roman" w:hAnsi="Times New Roman" w:cs="Times New Roman"/>
          <w:sz w:val="24"/>
          <w:szCs w:val="24"/>
          <w:lang w:eastAsia="ru-RU"/>
        </w:rPr>
        <w:t>ршенствованный LAA (</w:t>
      </w:r>
      <w:proofErr w:type="spellStart"/>
      <w:r>
        <w:rPr>
          <w:rFonts w:ascii="Times New Roman" w:eastAsia="Times New Roman" w:hAnsi="Times New Roman" w:cs="Times New Roman"/>
          <w:sz w:val="24"/>
          <w:szCs w:val="24"/>
          <w:lang w:eastAsia="ru-RU"/>
        </w:rPr>
        <w:t>eLAA</w:t>
      </w:r>
      <w:proofErr w:type="spellEnd"/>
      <w:r>
        <w:rPr>
          <w:rFonts w:ascii="Times New Roman" w:eastAsia="Times New Roman" w:hAnsi="Times New Roman" w:cs="Times New Roman"/>
          <w:sz w:val="24"/>
          <w:szCs w:val="24"/>
          <w:lang w:eastAsia="ru-RU"/>
        </w:rPr>
        <w:t>) – ф</w:t>
      </w:r>
      <w:r w:rsidRPr="00282384">
        <w:rPr>
          <w:rFonts w:ascii="Times New Roman" w:eastAsia="Times New Roman" w:hAnsi="Times New Roman" w:cs="Times New Roman"/>
          <w:sz w:val="24"/>
          <w:szCs w:val="24"/>
          <w:lang w:eastAsia="ru-RU"/>
        </w:rPr>
        <w:t>ункция расширяет схему LAA с учетом UL, чтобы обеспечить полные DC-подобные возможно</w:t>
      </w:r>
      <w:r>
        <w:rPr>
          <w:rFonts w:ascii="Times New Roman" w:eastAsia="Times New Roman" w:hAnsi="Times New Roman" w:cs="Times New Roman"/>
          <w:sz w:val="24"/>
          <w:szCs w:val="24"/>
          <w:lang w:eastAsia="ru-RU"/>
        </w:rPr>
        <w:t>сти для нелицензионного спектра</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овершенствованный LWA (</w:t>
      </w:r>
      <w:proofErr w:type="spellStart"/>
      <w:r>
        <w:rPr>
          <w:rFonts w:ascii="Times New Roman" w:eastAsia="Times New Roman" w:hAnsi="Times New Roman" w:cs="Times New Roman"/>
          <w:sz w:val="24"/>
          <w:szCs w:val="24"/>
          <w:lang w:eastAsia="ru-RU"/>
        </w:rPr>
        <w:t>eLWA</w:t>
      </w:r>
      <w:proofErr w:type="spellEnd"/>
      <w:r>
        <w:rPr>
          <w:rFonts w:ascii="Times New Roman" w:eastAsia="Times New Roman" w:hAnsi="Times New Roman" w:cs="Times New Roman"/>
          <w:sz w:val="24"/>
          <w:szCs w:val="24"/>
          <w:lang w:eastAsia="ru-RU"/>
        </w:rPr>
        <w:t>) – п</w:t>
      </w:r>
      <w:r w:rsidRPr="00282384">
        <w:rPr>
          <w:rFonts w:ascii="Times New Roman" w:eastAsia="Times New Roman" w:hAnsi="Times New Roman" w:cs="Times New Roman"/>
          <w:sz w:val="24"/>
          <w:szCs w:val="24"/>
          <w:lang w:eastAsia="ru-RU"/>
        </w:rPr>
        <w:t xml:space="preserve">оскольку LWA стандартизирован в выпуске-13 и считается операцией только для DL, в </w:t>
      </w:r>
      <w:r>
        <w:rPr>
          <w:rFonts w:ascii="Times New Roman" w:eastAsia="Times New Roman" w:hAnsi="Times New Roman" w:cs="Times New Roman"/>
          <w:sz w:val="24"/>
          <w:szCs w:val="24"/>
          <w:lang w:eastAsia="ru-RU"/>
        </w:rPr>
        <w:t>релизе</w:t>
      </w:r>
      <w:r w:rsidRPr="00282384">
        <w:rPr>
          <w:rFonts w:ascii="Times New Roman" w:eastAsia="Times New Roman" w:hAnsi="Times New Roman" w:cs="Times New Roman"/>
          <w:sz w:val="24"/>
          <w:szCs w:val="24"/>
          <w:lang w:eastAsia="ru-RU"/>
        </w:rPr>
        <w:t xml:space="preserve"> -14 предлагается усовершенствованный LWA для преодоления этого ограничения. Новые функции в этом усовершенствовании включают добавление передачи UL через WLAN, поддержку частоты 60 ГГц, оптимизацию PDCP для увеличения скорости передачи данных и функции, связанные с SON, для</w:t>
      </w:r>
      <w:r>
        <w:rPr>
          <w:rFonts w:ascii="Times New Roman" w:eastAsia="Times New Roman" w:hAnsi="Times New Roman" w:cs="Times New Roman"/>
          <w:sz w:val="24"/>
          <w:szCs w:val="24"/>
          <w:lang w:eastAsia="ru-RU"/>
        </w:rPr>
        <w:t xml:space="preserve"> сетей WLAN в зоне покрытия </w:t>
      </w:r>
      <w:proofErr w:type="spellStart"/>
      <w:r>
        <w:rPr>
          <w:rFonts w:ascii="Times New Roman" w:eastAsia="Times New Roman" w:hAnsi="Times New Roman" w:cs="Times New Roman"/>
          <w:sz w:val="24"/>
          <w:szCs w:val="24"/>
          <w:lang w:eastAsia="ru-RU"/>
        </w:rPr>
        <w:t>eNB</w:t>
      </w:r>
      <w:proofErr w:type="spellEnd"/>
      <w:r>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proofErr w:type="spellStart"/>
      <w:r>
        <w:rPr>
          <w:rFonts w:ascii="Times New Roman" w:eastAsia="Times New Roman" w:hAnsi="Times New Roman" w:cs="Times New Roman"/>
          <w:sz w:val="24"/>
          <w:szCs w:val="24"/>
          <w:lang w:eastAsia="ru-RU"/>
        </w:rPr>
        <w:t>ehicluar-to-Vehicular</w:t>
      </w:r>
      <w:proofErr w:type="spellEnd"/>
      <w:r>
        <w:rPr>
          <w:rFonts w:ascii="Times New Roman" w:eastAsia="Times New Roman" w:hAnsi="Times New Roman" w:cs="Times New Roman"/>
          <w:sz w:val="24"/>
          <w:szCs w:val="24"/>
          <w:lang w:eastAsia="ru-RU"/>
        </w:rPr>
        <w:t xml:space="preserve"> (V2V) – э</w:t>
      </w:r>
      <w:r w:rsidRPr="00282384">
        <w:rPr>
          <w:rFonts w:ascii="Times New Roman" w:eastAsia="Times New Roman" w:hAnsi="Times New Roman" w:cs="Times New Roman"/>
          <w:sz w:val="24"/>
          <w:szCs w:val="24"/>
          <w:lang w:eastAsia="ru-RU"/>
        </w:rPr>
        <w:t xml:space="preserve">та функция предназначена для определения поддержки RAN для работы </w:t>
      </w:r>
      <w:proofErr w:type="spellStart"/>
      <w:r w:rsidRPr="00282384">
        <w:rPr>
          <w:rFonts w:ascii="Times New Roman" w:eastAsia="Times New Roman" w:hAnsi="Times New Roman" w:cs="Times New Roman"/>
          <w:sz w:val="24"/>
          <w:szCs w:val="24"/>
          <w:lang w:eastAsia="ru-RU"/>
        </w:rPr>
        <w:t>Vehicle-Vehile</w:t>
      </w:r>
      <w:proofErr w:type="spellEnd"/>
      <w:r w:rsidRPr="00282384">
        <w:rPr>
          <w:rFonts w:ascii="Times New Roman" w:eastAsia="Times New Roman" w:hAnsi="Times New Roman" w:cs="Times New Roman"/>
          <w:sz w:val="24"/>
          <w:szCs w:val="24"/>
          <w:lang w:eastAsia="ru-RU"/>
        </w:rPr>
        <w:t xml:space="preserve">, интегрированной с </w:t>
      </w:r>
      <w:proofErr w:type="spellStart"/>
      <w:r w:rsidRPr="00282384">
        <w:rPr>
          <w:rFonts w:ascii="Times New Roman" w:eastAsia="Times New Roman" w:hAnsi="Times New Roman" w:cs="Times New Roman"/>
          <w:sz w:val="24"/>
          <w:szCs w:val="24"/>
          <w:lang w:eastAsia="ru-RU"/>
        </w:rPr>
        <w:t>air</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interface</w:t>
      </w:r>
      <w:proofErr w:type="spellEnd"/>
      <w:r w:rsidRPr="00282384">
        <w:rPr>
          <w:rFonts w:ascii="Times New Roman" w:eastAsia="Times New Roman" w:hAnsi="Times New Roman" w:cs="Times New Roman"/>
          <w:sz w:val="24"/>
          <w:szCs w:val="24"/>
          <w:lang w:eastAsia="ru-RU"/>
        </w:rPr>
        <w:t xml:space="preserve"> в пределах или без покрытия сети с использованием </w:t>
      </w:r>
      <w:proofErr w:type="spellStart"/>
      <w:r w:rsidRPr="00282384">
        <w:rPr>
          <w:rFonts w:ascii="Times New Roman" w:eastAsia="Times New Roman" w:hAnsi="Times New Roman" w:cs="Times New Roman"/>
          <w:sz w:val="24"/>
          <w:szCs w:val="24"/>
          <w:lang w:eastAsia="ru-RU"/>
        </w:rPr>
        <w:t>side</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link</w:t>
      </w:r>
      <w:proofErr w:type="spellEnd"/>
      <w:r w:rsidRPr="00282384">
        <w:rPr>
          <w:rFonts w:ascii="Times New Roman" w:eastAsia="Times New Roman" w:hAnsi="Times New Roman" w:cs="Times New Roman"/>
          <w:sz w:val="24"/>
          <w:szCs w:val="24"/>
          <w:lang w:eastAsia="ru-RU"/>
        </w:rPr>
        <w:t>, включая структуру уровня PHY, требования</w:t>
      </w:r>
      <w:r>
        <w:rPr>
          <w:rFonts w:ascii="Times New Roman" w:eastAsia="Times New Roman" w:hAnsi="Times New Roman" w:cs="Times New Roman"/>
          <w:sz w:val="24"/>
          <w:szCs w:val="24"/>
          <w:lang w:eastAsia="ru-RU"/>
        </w:rPr>
        <w:t xml:space="preserve"> RRM и работу протокола L2 / L3</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лучшения задержки в плоскости управления </w:t>
      </w:r>
      <w:r>
        <w:rPr>
          <w:rFonts w:ascii="Times New Roman" w:eastAsia="Times New Roman" w:hAnsi="Times New Roman" w:cs="Times New Roman"/>
          <w:sz w:val="24"/>
          <w:szCs w:val="24"/>
          <w:lang w:eastAsia="ru-RU"/>
        </w:rPr>
        <w:t>и пользовательской плоскости – с</w:t>
      </w:r>
      <w:r w:rsidRPr="00282384">
        <w:rPr>
          <w:rFonts w:ascii="Times New Roman" w:eastAsia="Times New Roman" w:hAnsi="Times New Roman" w:cs="Times New Roman"/>
          <w:sz w:val="24"/>
          <w:szCs w:val="24"/>
          <w:lang w:eastAsia="ru-RU"/>
        </w:rPr>
        <w:t xml:space="preserve">окращение TTI до одного символа OFDMA и более </w:t>
      </w:r>
      <w:proofErr w:type="spellStart"/>
      <w:r w:rsidRPr="00282384">
        <w:rPr>
          <w:rFonts w:ascii="Times New Roman" w:eastAsia="Times New Roman" w:hAnsi="Times New Roman" w:cs="Times New Roman"/>
          <w:sz w:val="24"/>
          <w:szCs w:val="24"/>
          <w:lang w:eastAsia="ru-RU"/>
        </w:rPr>
        <w:t>ресурсоэффективное</w:t>
      </w:r>
      <w:proofErr w:type="spellEnd"/>
      <w:r w:rsidRPr="00282384">
        <w:rPr>
          <w:rFonts w:ascii="Times New Roman" w:eastAsia="Times New Roman" w:hAnsi="Times New Roman" w:cs="Times New Roman"/>
          <w:sz w:val="24"/>
          <w:szCs w:val="24"/>
          <w:lang w:eastAsia="ru-RU"/>
        </w:rPr>
        <w:t xml:space="preserve"> планирование времени UL </w:t>
      </w:r>
      <w:r>
        <w:rPr>
          <w:rFonts w:ascii="Times New Roman" w:eastAsia="Times New Roman" w:hAnsi="Times New Roman" w:cs="Times New Roman"/>
          <w:sz w:val="24"/>
          <w:szCs w:val="24"/>
          <w:lang w:eastAsia="ru-RU"/>
        </w:rPr>
        <w:t>–</w:t>
      </w:r>
      <w:r w:rsidRPr="00282384">
        <w:rPr>
          <w:rFonts w:ascii="Times New Roman" w:eastAsia="Times New Roman" w:hAnsi="Times New Roman" w:cs="Times New Roman"/>
          <w:sz w:val="24"/>
          <w:szCs w:val="24"/>
          <w:lang w:eastAsia="ru-RU"/>
        </w:rPr>
        <w:t xml:space="preserve"> вот некоторые примеры предлагаемых улучшений, напр</w:t>
      </w:r>
      <w:r>
        <w:rPr>
          <w:rFonts w:ascii="Times New Roman" w:eastAsia="Times New Roman" w:hAnsi="Times New Roman" w:cs="Times New Roman"/>
          <w:sz w:val="24"/>
          <w:szCs w:val="24"/>
          <w:lang w:eastAsia="ru-RU"/>
        </w:rPr>
        <w:t>авленных на сокращение задержки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w:t>
      </w:r>
      <w:r w:rsidRPr="00282384">
        <w:rPr>
          <w:rFonts w:ascii="Times New Roman" w:eastAsia="Times New Roman" w:hAnsi="Times New Roman" w:cs="Times New Roman"/>
          <w:sz w:val="24"/>
          <w:szCs w:val="24"/>
          <w:lang w:eastAsia="ru-RU"/>
        </w:rPr>
        <w:t>егкое подключение – обсуждение нового промежуточного состояния RRC для поддержания контекста UE в рабочем состоянии во время коротких активных / неактивных переходов (применимо для массового использования MTC с небольшой передачей данных);</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ножественное подключение – ожидается, что эта функция улучшит DC, предоставляя несколько каналов для UE в двух вариантах. Первый вариант рассматривает конфигурацию нескольких радиоканалов для каждого UE, где в любой данный момент активен только ограниченный, выбранный набор радиоканалов. В качестве альтернативы, все настроенные множественные радиоканалы могут быть активными.</w:t>
      </w:r>
    </w:p>
    <w:p w:rsidR="00B73C58" w:rsidRDefault="00B73C58" w:rsidP="00CB651E">
      <w:pPr>
        <w:spacing w:after="0"/>
        <w:jc w:val="both"/>
        <w:rPr>
          <w:rFonts w:ascii="Times New Roman" w:eastAsia="Times New Roman" w:hAnsi="Times New Roman" w:cs="Times New Roman"/>
          <w:sz w:val="24"/>
          <w:szCs w:val="24"/>
          <w:lang w:eastAsia="ru-RU"/>
        </w:rPr>
      </w:pPr>
    </w:p>
    <w:p w:rsidR="000036D7" w:rsidRDefault="00086519" w:rsidP="00086519">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в таблице 1 приводится сравнение технических характеристик рассматриваемых релизов сотовой связи.</w:t>
      </w: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Pr="00DF1423" w:rsidRDefault="000036D7" w:rsidP="000036D7">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w:t>
      </w:r>
      <w:r w:rsidRPr="004C1B25">
        <w:rPr>
          <w:rFonts w:ascii="Times New Roman" w:hAnsi="Times New Roman" w:cs="Times New Roman"/>
          <w:sz w:val="24"/>
          <w:szCs w:val="24"/>
        </w:rPr>
        <w:t>1 – Сравнение релизов 4</w:t>
      </w:r>
      <w:r w:rsidRPr="004C1B25">
        <w:rPr>
          <w:rFonts w:ascii="Times New Roman" w:hAnsi="Times New Roman" w:cs="Times New Roman"/>
          <w:sz w:val="24"/>
          <w:szCs w:val="24"/>
          <w:lang w:val="en-US"/>
        </w:rPr>
        <w:t>G</w:t>
      </w:r>
      <w:r>
        <w:rPr>
          <w:rFonts w:ascii="Times New Roman" w:hAnsi="Times New Roman" w:cs="Times New Roman"/>
          <w:sz w:val="24"/>
          <w:szCs w:val="24"/>
        </w:rPr>
        <w:t>+</w:t>
      </w:r>
    </w:p>
    <w:tbl>
      <w:tblPr>
        <w:tblStyle w:val="a3"/>
        <w:tblW w:w="0" w:type="auto"/>
        <w:tblLook w:val="04A0" w:firstRow="1" w:lastRow="0" w:firstColumn="1" w:lastColumn="0" w:noHBand="0" w:noVBand="1"/>
      </w:tblPr>
      <w:tblGrid>
        <w:gridCol w:w="2319"/>
        <w:gridCol w:w="1519"/>
        <w:gridCol w:w="1520"/>
        <w:gridCol w:w="1520"/>
        <w:gridCol w:w="1520"/>
        <w:gridCol w:w="1520"/>
      </w:tblGrid>
      <w:tr w:rsidR="000036D7" w:rsidRPr="004C1B25" w:rsidTr="00285D74">
        <w:tc>
          <w:tcPr>
            <w:tcW w:w="2319" w:type="dxa"/>
            <w:shd w:val="clear" w:color="auto" w:fill="D9D9D9" w:themeFill="background1" w:themeFillShade="D9"/>
          </w:tcPr>
          <w:p w:rsidR="000036D7" w:rsidRPr="00972EF9" w:rsidRDefault="000036D7" w:rsidP="00972EF9">
            <w:pPr>
              <w:spacing w:line="259" w:lineRule="auto"/>
              <w:rPr>
                <w:rFonts w:ascii="Times New Roman" w:hAnsi="Times New Roman" w:cs="Times New Roman"/>
                <w:b/>
                <w:sz w:val="24"/>
                <w:szCs w:val="24"/>
              </w:rPr>
            </w:pPr>
            <w:r w:rsidRPr="00972EF9">
              <w:rPr>
                <w:rFonts w:ascii="Times New Roman" w:hAnsi="Times New Roman" w:cs="Times New Roman"/>
                <w:b/>
                <w:sz w:val="24"/>
                <w:szCs w:val="24"/>
              </w:rPr>
              <w:t>Название</w:t>
            </w:r>
          </w:p>
        </w:tc>
        <w:tc>
          <w:tcPr>
            <w:tcW w:w="1519"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10</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11</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12</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13</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14</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Год публикации</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2016</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2017</w:t>
            </w:r>
          </w:p>
        </w:tc>
      </w:tr>
      <w:tr w:rsidR="000036D7" w:rsidRPr="004C1B25" w:rsidTr="00285D74">
        <w:tc>
          <w:tcPr>
            <w:tcW w:w="2319" w:type="dxa"/>
          </w:tcPr>
          <w:p w:rsidR="000036D7" w:rsidRPr="004C1B25" w:rsidRDefault="00972EF9"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000036D7" w:rsidRPr="004C1B25">
              <w:rPr>
                <w:rFonts w:ascii="Times New Roman" w:hAnsi="Times New Roman" w:cs="Times New Roman"/>
                <w:sz w:val="24"/>
                <w:szCs w:val="24"/>
              </w:rPr>
              <w:t>, Гбит/с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3</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972EF9" w:rsidRPr="004C1B25" w:rsidTr="00285D74">
        <w:tc>
          <w:tcPr>
            <w:tcW w:w="2319" w:type="dxa"/>
          </w:tcPr>
          <w:p w:rsidR="00972EF9" w:rsidRDefault="00972EF9" w:rsidP="00972EF9">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1519"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c>
          <w:tcPr>
            <w:tcW w:w="1520" w:type="dxa"/>
            <w:vAlign w:val="center"/>
          </w:tcPr>
          <w:p w:rsidR="00972EF9" w:rsidRPr="004C1B25"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w:t>
            </w:r>
          </w:p>
        </w:tc>
        <w:tc>
          <w:tcPr>
            <w:tcW w:w="1520" w:type="dxa"/>
            <w:vAlign w:val="center"/>
          </w:tcPr>
          <w:p w:rsidR="000036D7" w:rsidRPr="004C1B25" w:rsidRDefault="0023075C" w:rsidP="00972EF9">
            <w:pPr>
              <w:spacing w:line="259"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менее</w:t>
            </w:r>
            <w:proofErr w:type="spellEnd"/>
            <w:r>
              <w:rPr>
                <w:rFonts w:ascii="Times New Roman" w:hAnsi="Times New Roman" w:cs="Times New Roman"/>
                <w:sz w:val="24"/>
                <w:szCs w:val="24"/>
                <w:lang w:val="en-US"/>
              </w:rPr>
              <w:t xml:space="preserve"> </w:t>
            </w:r>
            <w:r w:rsidR="000036D7" w:rsidRPr="004C1B25">
              <w:rPr>
                <w:rFonts w:ascii="Times New Roman" w:hAnsi="Times New Roman" w:cs="Times New Roman"/>
                <w:sz w:val="24"/>
                <w:szCs w:val="24"/>
                <w:lang w:val="en-US"/>
              </w:rPr>
              <w:t>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000036D7" w:rsidRPr="004C1B25">
              <w:rPr>
                <w:rFonts w:ascii="Times New Roman" w:hAnsi="Times New Roman" w:cs="Times New Roman"/>
                <w:sz w:val="24"/>
                <w:szCs w:val="24"/>
              </w:rPr>
              <w:t>ирина спектра, МГц</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1</w:t>
            </w:r>
            <w:r w:rsidR="00AE52E9">
              <w:rPr>
                <w:rFonts w:ascii="Times New Roman" w:hAnsi="Times New Roman" w:cs="Times New Roman"/>
                <w:sz w:val="24"/>
                <w:szCs w:val="24"/>
              </w:rPr>
              <w:t>0</w:t>
            </w:r>
            <w:r w:rsidRPr="004C1B25">
              <w:rPr>
                <w:rFonts w:ascii="Times New Roman" w:hAnsi="Times New Roman" w:cs="Times New Roman"/>
                <w:sz w:val="24"/>
                <w:szCs w:val="24"/>
                <w:lang w:val="en-US"/>
              </w:rPr>
              <w:t>0</w:t>
            </w:r>
          </w:p>
        </w:tc>
        <w:tc>
          <w:tcPr>
            <w:tcW w:w="1520" w:type="dxa"/>
            <w:vAlign w:val="center"/>
          </w:tcPr>
          <w:p w:rsidR="000036D7" w:rsidRPr="004C1B25" w:rsidRDefault="00AE52E9" w:rsidP="00972EF9">
            <w:pPr>
              <w:spacing w:line="259"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0036D7" w:rsidRPr="004C1B25">
              <w:rPr>
                <w:rFonts w:ascii="Times New Roman" w:hAnsi="Times New Roman" w:cs="Times New Roman"/>
                <w:sz w:val="24"/>
                <w:szCs w:val="24"/>
                <w:lang w:val="en-US"/>
              </w:rPr>
              <w:t>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r>
      <w:tr w:rsidR="000036D7" w:rsidRPr="004C1B25" w:rsidTr="00285D74">
        <w:tc>
          <w:tcPr>
            <w:tcW w:w="2319" w:type="dxa"/>
          </w:tcPr>
          <w:p w:rsidR="000036D7" w:rsidRPr="004C1B25" w:rsidRDefault="0023075C" w:rsidP="0023075C">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000036D7" w:rsidRPr="004C1B25">
              <w:rPr>
                <w:rFonts w:ascii="Times New Roman" w:hAnsi="Times New Roman" w:cs="Times New Roman"/>
                <w:sz w:val="24"/>
                <w:szCs w:val="24"/>
              </w:rPr>
              <w:t xml:space="preserve"> антенн </w:t>
            </w:r>
            <w:r w:rsidR="000036D7" w:rsidRPr="004C1B25">
              <w:rPr>
                <w:rFonts w:ascii="Times New Roman" w:hAnsi="Times New Roman" w:cs="Times New Roman"/>
                <w:sz w:val="24"/>
                <w:szCs w:val="24"/>
                <w:lang w:val="en-US"/>
              </w:rPr>
              <w:t>MIMO</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4</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bl>
    <w:p w:rsidR="000036D7" w:rsidRDefault="000036D7" w:rsidP="00CB651E">
      <w:pPr>
        <w:spacing w:after="0"/>
        <w:jc w:val="both"/>
        <w:rPr>
          <w:rFonts w:ascii="Times New Roman" w:eastAsia="Times New Roman" w:hAnsi="Times New Roman" w:cs="Times New Roman"/>
          <w:sz w:val="24"/>
          <w:szCs w:val="24"/>
          <w:lang w:eastAsia="ru-RU"/>
        </w:rPr>
      </w:pPr>
    </w:p>
    <w:p w:rsidR="003D482E" w:rsidRDefault="003D482E" w:rsidP="003D482E">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Выводы</w:t>
      </w:r>
      <w:r>
        <w:rPr>
          <w:rFonts w:ascii="Times New Roman" w:eastAsia="Times New Roman" w:hAnsi="Times New Roman" w:cs="Times New Roman"/>
          <w:sz w:val="24"/>
          <w:szCs w:val="24"/>
          <w:lang w:val="en-US" w:eastAsia="ru-RU"/>
        </w:rPr>
        <w:t>:</w:t>
      </w:r>
    </w:p>
    <w:p w:rsidR="003D482E" w:rsidRPr="003D482E" w:rsidRDefault="003D482E" w:rsidP="003D482E">
      <w:pPr>
        <w:spacing w:after="0"/>
        <w:ind w:firstLine="709"/>
        <w:jc w:val="both"/>
        <w:rPr>
          <w:rFonts w:ascii="Times New Roman" w:eastAsia="Times New Roman" w:hAnsi="Times New Roman" w:cs="Times New Roman"/>
          <w:sz w:val="24"/>
          <w:szCs w:val="24"/>
          <w:lang w:val="en-US"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F123AA" w:rsidRDefault="00F123A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A1723" w:rsidRDefault="008C6752"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2 </w:t>
      </w:r>
      <w:r w:rsidR="00F80CC1" w:rsidRPr="00F80CC1">
        <w:rPr>
          <w:rFonts w:ascii="Times New Roman" w:eastAsia="Times New Roman" w:hAnsi="Times New Roman" w:cs="Times New Roman"/>
          <w:b/>
          <w:sz w:val="24"/>
          <w:szCs w:val="24"/>
          <w:lang w:eastAsia="ru-RU"/>
        </w:rPr>
        <w:t>Выбор и обоснование технологии и релиза</w:t>
      </w:r>
    </w:p>
    <w:p w:rsidR="00E7695A" w:rsidRDefault="00E7695A" w:rsidP="00702AAE">
      <w:pPr>
        <w:spacing w:after="0"/>
        <w:jc w:val="both"/>
        <w:rPr>
          <w:rFonts w:ascii="Times New Roman" w:eastAsia="Times New Roman" w:hAnsi="Times New Roman" w:cs="Times New Roman"/>
          <w:sz w:val="24"/>
          <w:szCs w:val="24"/>
          <w:lang w:eastAsia="ru-RU"/>
        </w:rPr>
      </w:pPr>
    </w:p>
    <w:p w:rsidR="00B73C58" w:rsidRPr="004C1B25" w:rsidRDefault="009328E3" w:rsidP="009328E3">
      <w:pPr>
        <w:spacing w:after="0"/>
        <w:ind w:firstLine="709"/>
        <w:jc w:val="both"/>
        <w:rPr>
          <w:rFonts w:ascii="Times New Roman" w:hAnsi="Times New Roman" w:cs="Times New Roman"/>
          <w:sz w:val="24"/>
          <w:szCs w:val="24"/>
        </w:rPr>
      </w:pPr>
      <w:r>
        <w:rPr>
          <w:rFonts w:ascii="Times New Roman" w:hAnsi="Times New Roman" w:cs="Times New Roman"/>
          <w:sz w:val="24"/>
          <w:szCs w:val="24"/>
        </w:rPr>
        <w:t>Чтобы сделать оптимальный выбор релиза сотовой связи, проводится экспертная оценка</w:t>
      </w:r>
      <w:r w:rsidR="00B73C58" w:rsidRPr="004C1B25">
        <w:rPr>
          <w:rFonts w:ascii="Times New Roman" w:hAnsi="Times New Roman" w:cs="Times New Roman"/>
          <w:sz w:val="24"/>
          <w:szCs w:val="24"/>
        </w:rPr>
        <w:t xml:space="preserve"> р</w:t>
      </w:r>
      <w:r>
        <w:rPr>
          <w:rFonts w:ascii="Times New Roman" w:hAnsi="Times New Roman" w:cs="Times New Roman"/>
          <w:sz w:val="24"/>
          <w:szCs w:val="24"/>
        </w:rPr>
        <w:t xml:space="preserve">елизов с 12 по 14, приведенных в таблице 1. </w:t>
      </w:r>
      <w:r w:rsidR="00A976D5">
        <w:rPr>
          <w:rFonts w:ascii="Times New Roman" w:hAnsi="Times New Roman" w:cs="Times New Roman"/>
          <w:sz w:val="24"/>
          <w:szCs w:val="24"/>
        </w:rPr>
        <w:t>Экспертная оценка</w:t>
      </w:r>
      <w:r>
        <w:rPr>
          <w:rFonts w:ascii="Times New Roman" w:hAnsi="Times New Roman" w:cs="Times New Roman"/>
          <w:sz w:val="24"/>
          <w:szCs w:val="24"/>
        </w:rPr>
        <w:t xml:space="preserve"> релизов</w:t>
      </w:r>
      <w:r w:rsidR="00A976D5">
        <w:rPr>
          <w:rFonts w:ascii="Times New Roman" w:hAnsi="Times New Roman" w:cs="Times New Roman"/>
          <w:sz w:val="24"/>
          <w:szCs w:val="24"/>
        </w:rPr>
        <w:t>, приведённая в таблице 2,</w:t>
      </w:r>
      <w:r>
        <w:rPr>
          <w:rFonts w:ascii="Times New Roman" w:hAnsi="Times New Roman" w:cs="Times New Roman"/>
          <w:sz w:val="24"/>
          <w:szCs w:val="24"/>
        </w:rPr>
        <w:t xml:space="preserve"> проводится</w:t>
      </w:r>
      <w:r w:rsidR="00B73C58" w:rsidRPr="004C1B25">
        <w:rPr>
          <w:rFonts w:ascii="Times New Roman" w:hAnsi="Times New Roman" w:cs="Times New Roman"/>
          <w:sz w:val="24"/>
          <w:szCs w:val="24"/>
        </w:rPr>
        <w:t xml:space="preserve"> по </w:t>
      </w:r>
      <w:r>
        <w:rPr>
          <w:rFonts w:ascii="Times New Roman" w:hAnsi="Times New Roman" w:cs="Times New Roman"/>
          <w:sz w:val="24"/>
          <w:szCs w:val="24"/>
        </w:rPr>
        <w:t>параметрам из таблицы 1</w:t>
      </w:r>
      <w:r w:rsidR="00B73C58" w:rsidRPr="004C1B25">
        <w:rPr>
          <w:rFonts w:ascii="Times New Roman" w:hAnsi="Times New Roman" w:cs="Times New Roman"/>
          <w:sz w:val="24"/>
          <w:szCs w:val="24"/>
        </w:rPr>
        <w:t xml:space="preserve"> по 3</w:t>
      </w:r>
      <w:r>
        <w:rPr>
          <w:rFonts w:ascii="Times New Roman" w:hAnsi="Times New Roman" w:cs="Times New Roman"/>
          <w:sz w:val="24"/>
          <w:szCs w:val="24"/>
        </w:rPr>
        <w:t>-балльной системе, где наивысшей</w:t>
      </w:r>
      <w:r w:rsidR="00B73C58" w:rsidRPr="004C1B25">
        <w:rPr>
          <w:rFonts w:ascii="Times New Roman" w:hAnsi="Times New Roman" w:cs="Times New Roman"/>
          <w:sz w:val="24"/>
          <w:szCs w:val="24"/>
        </w:rPr>
        <w:t xml:space="preserve"> </w:t>
      </w:r>
      <w:r>
        <w:rPr>
          <w:rFonts w:ascii="Times New Roman" w:hAnsi="Times New Roman" w:cs="Times New Roman"/>
          <w:sz w:val="24"/>
          <w:szCs w:val="24"/>
        </w:rPr>
        <w:t xml:space="preserve">оценкой </w:t>
      </w:r>
      <w:r w:rsidR="00B73C58" w:rsidRPr="004C1B25">
        <w:rPr>
          <w:rFonts w:ascii="Times New Roman" w:hAnsi="Times New Roman" w:cs="Times New Roman"/>
          <w:sz w:val="24"/>
          <w:szCs w:val="24"/>
        </w:rPr>
        <w:t xml:space="preserve">будет </w:t>
      </w:r>
      <w:r>
        <w:rPr>
          <w:rFonts w:ascii="Times New Roman" w:hAnsi="Times New Roman" w:cs="Times New Roman"/>
          <w:sz w:val="24"/>
          <w:szCs w:val="24"/>
        </w:rPr>
        <w:t>–</w:t>
      </w:r>
      <w:r w:rsidR="00B73C58" w:rsidRPr="004C1B25">
        <w:rPr>
          <w:rFonts w:ascii="Times New Roman" w:hAnsi="Times New Roman" w:cs="Times New Roman"/>
          <w:sz w:val="24"/>
          <w:szCs w:val="24"/>
        </w:rPr>
        <w:t xml:space="preserve"> 3</w:t>
      </w:r>
      <w:r>
        <w:rPr>
          <w:rFonts w:ascii="Times New Roman" w:hAnsi="Times New Roman" w:cs="Times New Roman"/>
          <w:sz w:val="24"/>
          <w:szCs w:val="24"/>
        </w:rPr>
        <w:t xml:space="preserve"> балла, а наименьшей</w:t>
      </w:r>
      <w:r w:rsidR="00B73C58" w:rsidRPr="004C1B25">
        <w:rPr>
          <w:rFonts w:ascii="Times New Roman" w:hAnsi="Times New Roman" w:cs="Times New Roman"/>
          <w:sz w:val="24"/>
          <w:szCs w:val="24"/>
        </w:rPr>
        <w:t xml:space="preserve"> – 1 балл. </w:t>
      </w:r>
    </w:p>
    <w:p w:rsidR="00B73C58" w:rsidRPr="004C1B25" w:rsidRDefault="00B73C58" w:rsidP="00B73C58">
      <w:pPr>
        <w:spacing w:after="0"/>
        <w:jc w:val="both"/>
        <w:rPr>
          <w:rFonts w:ascii="Times New Roman" w:hAnsi="Times New Roman" w:cs="Times New Roman"/>
          <w:sz w:val="24"/>
          <w:szCs w:val="24"/>
          <w:highlight w:val="yellow"/>
        </w:rPr>
      </w:pPr>
    </w:p>
    <w:p w:rsidR="00B73C58" w:rsidRPr="004C1B25" w:rsidRDefault="001324D8" w:rsidP="00B73C58">
      <w:pPr>
        <w:spacing w:after="0"/>
        <w:jc w:val="both"/>
        <w:rPr>
          <w:rFonts w:ascii="Times New Roman" w:hAnsi="Times New Roman" w:cs="Times New Roman"/>
          <w:sz w:val="24"/>
          <w:szCs w:val="24"/>
        </w:rPr>
      </w:pPr>
      <w:r>
        <w:rPr>
          <w:rFonts w:ascii="Times New Roman" w:hAnsi="Times New Roman" w:cs="Times New Roman"/>
          <w:sz w:val="24"/>
          <w:szCs w:val="24"/>
        </w:rPr>
        <w:t>Таблица 2</w:t>
      </w:r>
      <w:r w:rsidR="00B73C58" w:rsidRPr="004C1B25">
        <w:rPr>
          <w:rFonts w:ascii="Times New Roman" w:hAnsi="Times New Roman" w:cs="Times New Roman"/>
          <w:sz w:val="24"/>
          <w:szCs w:val="24"/>
        </w:rPr>
        <w:t xml:space="preserve"> – Экспертная оценка стандартов </w:t>
      </w:r>
      <w:r w:rsidR="00B73C58" w:rsidRPr="004C1B25">
        <w:rPr>
          <w:rFonts w:ascii="Times New Roman" w:hAnsi="Times New Roman" w:cs="Times New Roman"/>
          <w:sz w:val="24"/>
          <w:szCs w:val="24"/>
          <w:lang w:val="en-US"/>
        </w:rPr>
        <w:t>LTE</w:t>
      </w:r>
    </w:p>
    <w:tbl>
      <w:tblPr>
        <w:tblStyle w:val="a3"/>
        <w:tblW w:w="9918" w:type="dxa"/>
        <w:tblLook w:val="04A0" w:firstRow="1" w:lastRow="0" w:firstColumn="1" w:lastColumn="0" w:noHBand="0" w:noVBand="1"/>
      </w:tblPr>
      <w:tblGrid>
        <w:gridCol w:w="2337"/>
        <w:gridCol w:w="2527"/>
        <w:gridCol w:w="2527"/>
        <w:gridCol w:w="2527"/>
      </w:tblGrid>
      <w:tr w:rsidR="00B73C58" w:rsidRPr="004C1B25" w:rsidTr="001324D8">
        <w:tc>
          <w:tcPr>
            <w:tcW w:w="2337" w:type="dxa"/>
            <w:shd w:val="clear" w:color="auto" w:fill="D9D9D9" w:themeFill="background1" w:themeFillShade="D9"/>
          </w:tcPr>
          <w:p w:rsidR="00B73C58" w:rsidRPr="001324D8" w:rsidRDefault="00B73C58" w:rsidP="001324D8">
            <w:pPr>
              <w:spacing w:line="259" w:lineRule="auto"/>
              <w:rPr>
                <w:rFonts w:ascii="Times New Roman" w:hAnsi="Times New Roman" w:cs="Times New Roman"/>
                <w:b/>
                <w:sz w:val="24"/>
                <w:szCs w:val="24"/>
              </w:rPr>
            </w:pPr>
            <w:r w:rsidRPr="001324D8">
              <w:rPr>
                <w:rFonts w:ascii="Times New Roman" w:hAnsi="Times New Roman" w:cs="Times New Roman"/>
                <w:b/>
                <w:sz w:val="24"/>
                <w:szCs w:val="24"/>
              </w:rPr>
              <w:t>Название</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12</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13</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14</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Pr="004C1B25">
              <w:rPr>
                <w:rFonts w:ascii="Times New Roman" w:hAnsi="Times New Roman" w:cs="Times New Roman"/>
                <w:sz w:val="24"/>
                <w:szCs w:val="24"/>
              </w:rPr>
              <w:t>, Гбит/с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Default="001324D8" w:rsidP="001324D8">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Pr="004C1B25">
              <w:rPr>
                <w:rFonts w:ascii="Times New Roman" w:hAnsi="Times New Roman" w:cs="Times New Roman"/>
                <w:sz w:val="24"/>
                <w:szCs w:val="24"/>
              </w:rPr>
              <w:t>ирина спектра, МГц</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Pr="004C1B25">
              <w:rPr>
                <w:rFonts w:ascii="Times New Roman" w:hAnsi="Times New Roman" w:cs="Times New Roman"/>
                <w:sz w:val="24"/>
                <w:szCs w:val="24"/>
              </w:rPr>
              <w:t xml:space="preserve"> антенн </w:t>
            </w:r>
            <w:r w:rsidRPr="004C1B25">
              <w:rPr>
                <w:rFonts w:ascii="Times New Roman" w:hAnsi="Times New Roman" w:cs="Times New Roman"/>
                <w:sz w:val="24"/>
                <w:szCs w:val="24"/>
                <w:lang w:val="en-US"/>
              </w:rPr>
              <w:t>MIMO</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694E1D" w:rsidRDefault="00694E1D" w:rsidP="001324D8">
            <w:pPr>
              <w:spacing w:line="259" w:lineRule="auto"/>
              <w:rPr>
                <w:rFonts w:ascii="Times New Roman" w:hAnsi="Times New Roman" w:cs="Times New Roman"/>
                <w:sz w:val="24"/>
                <w:szCs w:val="24"/>
              </w:rPr>
            </w:pPr>
            <w:r>
              <w:rPr>
                <w:rFonts w:ascii="Times New Roman" w:hAnsi="Times New Roman" w:cs="Times New Roman"/>
                <w:sz w:val="24"/>
                <w:szCs w:val="24"/>
              </w:rPr>
              <w:t>Суммарная оценка</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21</w:t>
            </w:r>
          </w:p>
        </w:tc>
      </w:tr>
    </w:tbl>
    <w:p w:rsidR="00B73C58" w:rsidRPr="004C1B25" w:rsidRDefault="00B73C58" w:rsidP="00B73C58">
      <w:pPr>
        <w:spacing w:after="0"/>
        <w:jc w:val="both"/>
        <w:rPr>
          <w:rFonts w:ascii="Times New Roman" w:hAnsi="Times New Roman" w:cs="Times New Roman"/>
          <w:sz w:val="24"/>
          <w:szCs w:val="24"/>
          <w:highlight w:val="yellow"/>
          <w:lang w:val="en-US"/>
        </w:rPr>
      </w:pPr>
    </w:p>
    <w:p w:rsidR="00B73C58" w:rsidRDefault="00B73C58" w:rsidP="00D361F2">
      <w:pPr>
        <w:spacing w:after="0"/>
        <w:ind w:firstLine="709"/>
        <w:jc w:val="both"/>
        <w:rPr>
          <w:rFonts w:ascii="Times New Roman" w:hAnsi="Times New Roman" w:cs="Times New Roman"/>
          <w:sz w:val="24"/>
          <w:szCs w:val="24"/>
        </w:rPr>
      </w:pPr>
      <w:r w:rsidRPr="004C1B25">
        <w:rPr>
          <w:rFonts w:ascii="Times New Roman" w:hAnsi="Times New Roman" w:cs="Times New Roman"/>
          <w:sz w:val="24"/>
          <w:szCs w:val="24"/>
        </w:rPr>
        <w:t xml:space="preserve">Методом экспертной оценки определено, что наилучшими параметрами </w:t>
      </w:r>
      <w:r w:rsidR="00D361F2">
        <w:rPr>
          <w:rFonts w:ascii="Times New Roman" w:hAnsi="Times New Roman" w:cs="Times New Roman"/>
          <w:sz w:val="24"/>
          <w:szCs w:val="24"/>
        </w:rPr>
        <w:t xml:space="preserve">обладают релизы </w:t>
      </w:r>
      <w:r w:rsidR="00D361F2">
        <w:rPr>
          <w:rFonts w:ascii="Times New Roman" w:hAnsi="Times New Roman" w:cs="Times New Roman"/>
          <w:sz w:val="24"/>
          <w:szCs w:val="24"/>
          <w:lang w:val="en-US"/>
        </w:rPr>
        <w:t>LTE</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Advanced</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Pro</w:t>
      </w:r>
      <w:r w:rsidR="00D361F2" w:rsidRPr="00D361F2">
        <w:rPr>
          <w:rFonts w:ascii="Times New Roman" w:hAnsi="Times New Roman" w:cs="Times New Roman"/>
          <w:sz w:val="24"/>
          <w:szCs w:val="24"/>
        </w:rPr>
        <w:t xml:space="preserve"> 13 </w:t>
      </w:r>
      <w:r w:rsidR="00D361F2">
        <w:rPr>
          <w:rFonts w:ascii="Times New Roman" w:hAnsi="Times New Roman" w:cs="Times New Roman"/>
          <w:sz w:val="24"/>
          <w:szCs w:val="24"/>
        </w:rPr>
        <w:t>и 14, они значительно превосходят 12 релиз по техническим характеристикам. Опираясь на суммарную оценку, можно сказать, что релиз 14 является наилучшим решением, но релиз 13 практически не уступает этому релизу.</w:t>
      </w:r>
    </w:p>
    <w:p w:rsidR="00C07940"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Следует учесть, что в настоящее время операторы сотовой связи только начинают разворачивать сети </w:t>
      </w:r>
      <w:r>
        <w:rPr>
          <w:rFonts w:ascii="Times New Roman" w:hAnsi="Times New Roman" w:cs="Times New Roman"/>
          <w:sz w:val="24"/>
          <w:szCs w:val="24"/>
          <w:lang w:val="en-US"/>
        </w:rPr>
        <w:t>LTE</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Advanced</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Pro</w:t>
      </w:r>
      <w:r>
        <w:rPr>
          <w:rFonts w:ascii="Times New Roman" w:hAnsi="Times New Roman" w:cs="Times New Roman"/>
          <w:sz w:val="24"/>
          <w:szCs w:val="24"/>
        </w:rPr>
        <w:t xml:space="preserve">. Поэтому логичнее будет реализовать сначала релиз 13, так как развитие сетей сотовой связи имеет волновой характер, каждый последующий релиз возводится на основе предыдущего. </w:t>
      </w:r>
    </w:p>
    <w:p w:rsidR="00D361F2"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К тому же, это решение является наиболее экономически выгодным.</w:t>
      </w:r>
      <w:r w:rsidR="00E66CFF">
        <w:rPr>
          <w:rFonts w:ascii="Times New Roman" w:hAnsi="Times New Roman" w:cs="Times New Roman"/>
          <w:sz w:val="24"/>
          <w:szCs w:val="24"/>
        </w:rPr>
        <w:t xml:space="preserve"> Поэтому, для выполнения данной работы, все дальнейшие расчёты и исследования будут проводиться для 13 релиза сетей сотовой связи.</w:t>
      </w:r>
    </w:p>
    <w:p w:rsidR="00E66CFF" w:rsidRDefault="00E66CFF" w:rsidP="00D361F2">
      <w:pPr>
        <w:spacing w:after="0"/>
        <w:ind w:firstLine="709"/>
        <w:jc w:val="both"/>
        <w:rPr>
          <w:rFonts w:ascii="Times New Roman" w:hAnsi="Times New Roman" w:cs="Times New Roman"/>
          <w:sz w:val="24"/>
          <w:szCs w:val="24"/>
        </w:rPr>
      </w:pPr>
    </w:p>
    <w:p w:rsidR="00E66CFF" w:rsidRPr="009D5585" w:rsidRDefault="00E66CFF"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Выводы</w:t>
      </w:r>
      <w:r w:rsidRPr="009D5585">
        <w:rPr>
          <w:rFonts w:ascii="Times New Roman" w:hAnsi="Times New Roman" w:cs="Times New Roman"/>
          <w:sz w:val="24"/>
          <w:szCs w:val="24"/>
        </w:rPr>
        <w:t>:</w:t>
      </w: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7C04FD" w:rsidRDefault="007C04FD">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E7695A" w:rsidRPr="009B2EB2" w:rsidRDefault="00E7695A"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3 </w:t>
      </w:r>
      <w:r w:rsidR="00F80CC1" w:rsidRPr="00F80CC1">
        <w:rPr>
          <w:rFonts w:ascii="Times New Roman" w:eastAsia="Times New Roman" w:hAnsi="Times New Roman" w:cs="Times New Roman"/>
          <w:b/>
          <w:sz w:val="24"/>
          <w:szCs w:val="24"/>
          <w:lang w:eastAsia="ru-RU"/>
        </w:rPr>
        <w:t>Описание релиза и сопутствующих технологий</w:t>
      </w:r>
    </w:p>
    <w:p w:rsidR="00E7695A" w:rsidRDefault="00E7695A" w:rsidP="007C04FD">
      <w:pPr>
        <w:spacing w:after="0"/>
        <w:ind w:firstLine="709"/>
        <w:jc w:val="both"/>
        <w:rPr>
          <w:rFonts w:ascii="Times New Roman" w:eastAsia="Times New Roman" w:hAnsi="Times New Roman" w:cs="Times New Roman"/>
          <w:sz w:val="24"/>
          <w:szCs w:val="24"/>
          <w:lang w:eastAsia="ru-RU"/>
        </w:rPr>
      </w:pPr>
    </w:p>
    <w:p w:rsidR="00A00B8B" w:rsidRPr="007C27D8" w:rsidRDefault="00A00B8B"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Выбранный в предыдущем разделе 13 релиз сетей сотовой связи реализует стандарт беспроводной высокоскоростной связи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A00B8B">
        <w:rPr>
          <w:rFonts w:ascii="Times New Roman" w:eastAsia="Times New Roman" w:hAnsi="Times New Roman" w:cs="Times New Roman"/>
          <w:sz w:val="24"/>
          <w:szCs w:val="24"/>
          <w:lang w:eastAsia="ru-RU"/>
        </w:rPr>
        <w:t>.</w:t>
      </w:r>
      <w:r w:rsidR="007C27D8" w:rsidRPr="007C27D8">
        <w:rPr>
          <w:rFonts w:ascii="Times New Roman" w:eastAsia="Times New Roman" w:hAnsi="Times New Roman" w:cs="Times New Roman"/>
          <w:sz w:val="24"/>
          <w:szCs w:val="24"/>
          <w:lang w:eastAsia="ru-RU"/>
        </w:rPr>
        <w:t xml:space="preserve"> </w:t>
      </w:r>
      <w:r w:rsidR="007C27D8">
        <w:rPr>
          <w:rFonts w:ascii="Times New Roman" w:eastAsia="Times New Roman" w:hAnsi="Times New Roman" w:cs="Times New Roman"/>
          <w:sz w:val="24"/>
          <w:szCs w:val="24"/>
          <w:lang w:eastAsia="ru-RU"/>
        </w:rPr>
        <w:t>Релиз 13 – это большой и важный релиз, повышающий эффективность, а также расширяющий её за счёт набора новых услуг и новых направлений развития.</w:t>
      </w:r>
    </w:p>
    <w:p w:rsidR="00A00B8B" w:rsidRDefault="00A00B8B" w:rsidP="00A00B8B">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Основными аспектами релиза 13 являются</w:t>
      </w:r>
      <w:r>
        <w:rPr>
          <w:rFonts w:ascii="Times New Roman" w:eastAsia="Times New Roman" w:hAnsi="Times New Roman" w:cs="Times New Roman"/>
          <w:sz w:val="24"/>
          <w:szCs w:val="24"/>
          <w:lang w:val="en-US"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переход на нелицензионный спектр, учитывая, как взаимодействие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Wi</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Fi</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так 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нелицензионном спектре</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возможность агрегирования до 32 спектральных полос</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улучшенное формирование луча и полноразмерные </w:t>
      </w:r>
      <w:r>
        <w:rPr>
          <w:rFonts w:ascii="Times New Roman" w:eastAsia="Times New Roman" w:hAnsi="Times New Roman" w:cs="Times New Roman"/>
          <w:sz w:val="24"/>
          <w:szCs w:val="24"/>
          <w:lang w:val="en-US" w:eastAsia="ru-RU"/>
        </w:rPr>
        <w:t>MIMO</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sidR="00C76F02">
        <w:rPr>
          <w:rFonts w:ascii="Times New Roman" w:eastAsia="Times New Roman" w:hAnsi="Times New Roman" w:cs="Times New Roman"/>
          <w:sz w:val="24"/>
          <w:szCs w:val="24"/>
          <w:lang w:eastAsia="ru-RU"/>
        </w:rPr>
        <w:t xml:space="preserve"> при многопользовательской передаче по нисходящей линии связи</w:t>
      </w:r>
      <w:r w:rsidR="00C76F02" w:rsidRPr="00C76F02">
        <w:rPr>
          <w:rFonts w:ascii="Times New Roman" w:eastAsia="Times New Roman" w:hAnsi="Times New Roman" w:cs="Times New Roman"/>
          <w:sz w:val="24"/>
          <w:szCs w:val="24"/>
          <w:lang w:eastAsia="ru-RU"/>
        </w:rPr>
        <w:t>;</w:t>
      </w:r>
    </w:p>
    <w:p w:rsidR="00C76F02" w:rsidRPr="00C76F02"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взаимодействия машина-машина</w:t>
      </w:r>
      <w:r>
        <w:rPr>
          <w:rFonts w:ascii="Times New Roman" w:eastAsia="Times New Roman" w:hAnsi="Times New Roman" w:cs="Times New Roman"/>
          <w:sz w:val="24"/>
          <w:szCs w:val="24"/>
          <w:lang w:val="en-US"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функции общественной безопасности</w:t>
      </w:r>
      <w:r w:rsidR="00C76F02" w:rsidRPr="00C76F02">
        <w:rPr>
          <w:rFonts w:ascii="Times New Roman" w:eastAsia="Times New Roman" w:hAnsi="Times New Roman" w:cs="Times New Roman"/>
          <w:sz w:val="24"/>
          <w:szCs w:val="24"/>
          <w:lang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связи от одной ячейки ко многим</w:t>
      </w:r>
      <w:r w:rsidRPr="007C27D8">
        <w:rPr>
          <w:rFonts w:ascii="Times New Roman" w:eastAsia="Times New Roman" w:hAnsi="Times New Roman" w:cs="Times New Roman"/>
          <w:sz w:val="24"/>
          <w:szCs w:val="24"/>
          <w:lang w:eastAsia="ru-RU"/>
        </w:rPr>
        <w:t>;</w:t>
      </w:r>
    </w:p>
    <w:p w:rsidR="007C27D8"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сокращение задержки сигнала до 2 </w:t>
      </w:r>
      <w:proofErr w:type="spellStart"/>
      <w:r>
        <w:rPr>
          <w:rFonts w:ascii="Times New Roman" w:eastAsia="Times New Roman" w:hAnsi="Times New Roman" w:cs="Times New Roman"/>
          <w:sz w:val="24"/>
          <w:szCs w:val="24"/>
          <w:lang w:eastAsia="ru-RU"/>
        </w:rPr>
        <w:t>мс</w:t>
      </w:r>
      <w:proofErr w:type="spellEnd"/>
      <w:r w:rsidRPr="007C27D8">
        <w:rPr>
          <w:rFonts w:ascii="Times New Roman" w:eastAsia="Times New Roman" w:hAnsi="Times New Roman" w:cs="Times New Roman"/>
          <w:sz w:val="24"/>
          <w:szCs w:val="24"/>
          <w:lang w:eastAsia="ru-RU"/>
        </w:rPr>
        <w:t>;</w:t>
      </w:r>
    </w:p>
    <w:p w:rsidR="002D4540" w:rsidRP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256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нисходящем канале</w:t>
      </w:r>
      <w:r w:rsidRPr="002D4540">
        <w:rPr>
          <w:rFonts w:ascii="Times New Roman" w:eastAsia="Times New Roman" w:hAnsi="Times New Roman" w:cs="Times New Roman"/>
          <w:sz w:val="24"/>
          <w:szCs w:val="24"/>
          <w:lang w:eastAsia="ru-RU"/>
        </w:rPr>
        <w:t>;</w:t>
      </w:r>
    </w:p>
    <w:p w:rsid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64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восходящем канале</w:t>
      </w:r>
      <w:r w:rsidRPr="002D4540">
        <w:rPr>
          <w:rFonts w:ascii="Times New Roman" w:eastAsia="Times New Roman" w:hAnsi="Times New Roman" w:cs="Times New Roman"/>
          <w:sz w:val="24"/>
          <w:szCs w:val="24"/>
          <w:lang w:eastAsia="ru-RU"/>
        </w:rPr>
        <w:t>;</w:t>
      </w:r>
    </w:p>
    <w:p w:rsidR="001D3254" w:rsidRP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спектральная эффективность до 30 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r w:rsidRPr="001D3254">
        <w:rPr>
          <w:rFonts w:ascii="Times New Roman" w:eastAsia="Times New Roman" w:hAnsi="Times New Roman" w:cs="Times New Roman"/>
          <w:sz w:val="24"/>
          <w:szCs w:val="24"/>
          <w:lang w:eastAsia="ru-RU"/>
        </w:rPr>
        <w:t>;</w:t>
      </w:r>
    </w:p>
    <w:p w:rsid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увеличенная пиковая скорость передачи данных до 3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нисходящем канале и до 1.5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восходящем канале</w:t>
      </w:r>
      <w:r w:rsidRPr="001D3254">
        <w:rPr>
          <w:rFonts w:ascii="Times New Roman" w:eastAsia="Times New Roman" w:hAnsi="Times New Roman" w:cs="Times New Roman"/>
          <w:sz w:val="24"/>
          <w:szCs w:val="24"/>
          <w:lang w:eastAsia="ru-RU"/>
        </w:rPr>
        <w:t>;</w:t>
      </w:r>
    </w:p>
    <w:p w:rsidR="001D3254" w:rsidRPr="00C76F02"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введение в эксплуатацию ретрансляционных узлов</w:t>
      </w:r>
      <w:r w:rsidRPr="001D3254">
        <w:rPr>
          <w:rFonts w:ascii="Times New Roman" w:eastAsia="Times New Roman" w:hAnsi="Times New Roman" w:cs="Times New Roman"/>
          <w:sz w:val="24"/>
          <w:szCs w:val="24"/>
          <w:lang w:eastAsia="ru-RU"/>
        </w:rPr>
        <w:t>;</w:t>
      </w:r>
    </w:p>
    <w:p w:rsidR="00C76F02" w:rsidRPr="00A00B8B"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C76F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технологии прямых соединений </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w:t>
      </w:r>
    </w:p>
    <w:p w:rsidR="00A00B8B" w:rsidRPr="00C76F02" w:rsidRDefault="00A00B8B" w:rsidP="00A00B8B">
      <w:pPr>
        <w:spacing w:after="0"/>
        <w:ind w:firstLine="709"/>
        <w:jc w:val="both"/>
        <w:rPr>
          <w:rFonts w:ascii="Times New Roman" w:eastAsia="Times New Roman" w:hAnsi="Times New Roman" w:cs="Times New Roman"/>
          <w:sz w:val="24"/>
          <w:szCs w:val="24"/>
          <w:lang w:eastAsia="ru-RU"/>
        </w:rPr>
      </w:pPr>
    </w:p>
    <w:p w:rsidR="00A00B8B" w:rsidRPr="001D3254" w:rsidRDefault="001D3254"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сегодняшний день, сети </w:t>
      </w:r>
      <w:r>
        <w:rPr>
          <w:rFonts w:ascii="Times New Roman" w:eastAsia="Times New Roman" w:hAnsi="Times New Roman" w:cs="Times New Roman"/>
          <w:sz w:val="24"/>
          <w:szCs w:val="24"/>
          <w:lang w:val="en-US" w:eastAsia="ru-RU"/>
        </w:rPr>
        <w:t>LTE</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могут работать в диапазонах 2600, 1800 и 800 МГц.</w:t>
      </w:r>
    </w:p>
    <w:p w:rsid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 2600 МГц, обеспечивающий повышенную пропускную способность сети с высокой скоростью сигнала в наиболее нагруженных зонах</w:t>
      </w:r>
      <w:r>
        <w:rPr>
          <w:rFonts w:ascii="Times New Roman" w:eastAsia="Times New Roman" w:hAnsi="Times New Roman" w:cs="Times New Roman"/>
          <w:sz w:val="24"/>
          <w:szCs w:val="24"/>
          <w:lang w:eastAsia="ru-RU"/>
        </w:rPr>
        <w:t xml:space="preserve"> областных и районных центров.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иапазоне 1800 МГц используется д</w:t>
      </w:r>
      <w:r>
        <w:rPr>
          <w:rFonts w:ascii="Times New Roman" w:eastAsia="Times New Roman" w:hAnsi="Times New Roman" w:cs="Times New Roman"/>
          <w:sz w:val="24"/>
          <w:szCs w:val="24"/>
          <w:lang w:eastAsia="ru-RU"/>
        </w:rPr>
        <w:t>ля работы сетей связи</w:t>
      </w:r>
      <w:r w:rsidRPr="00FC2502">
        <w:rPr>
          <w:rFonts w:ascii="Times New Roman" w:eastAsia="Times New Roman" w:hAnsi="Times New Roman" w:cs="Times New Roman"/>
          <w:sz w:val="24"/>
          <w:szCs w:val="24"/>
          <w:lang w:eastAsia="ru-RU"/>
        </w:rPr>
        <w:t xml:space="preserve"> в небольших населенных пунктах, обеспечивая нормальные условия для обслуживания абонентов.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Диапазон </w:t>
      </w:r>
      <w:r w:rsidRPr="00FC2502">
        <w:rPr>
          <w:rFonts w:ascii="Times New Roman" w:eastAsia="Times New Roman" w:hAnsi="Times New Roman" w:cs="Times New Roman"/>
          <w:sz w:val="24"/>
          <w:szCs w:val="24"/>
          <w:lang w:eastAsia="ru-RU"/>
        </w:rPr>
        <w:t xml:space="preserve">800 МГц имеет большой радиус действия, необходимый для обслуживания сетей в сельской местности и удовлетворения потребностей </w:t>
      </w:r>
      <w:r>
        <w:rPr>
          <w:rFonts w:ascii="Times New Roman" w:eastAsia="Times New Roman" w:hAnsi="Times New Roman" w:cs="Times New Roman"/>
          <w:sz w:val="24"/>
          <w:szCs w:val="24"/>
          <w:lang w:eastAsia="ru-RU"/>
        </w:rPr>
        <w:t>жителей сел и небольших город</w:t>
      </w:r>
      <w:r w:rsidRPr="00FC2502">
        <w:rPr>
          <w:rFonts w:ascii="Times New Roman" w:eastAsia="Times New Roman" w:hAnsi="Times New Roman" w:cs="Times New Roman"/>
          <w:sz w:val="24"/>
          <w:szCs w:val="24"/>
          <w:lang w:eastAsia="ru-RU"/>
        </w:rPr>
        <w:t>ов в качественной беспроводной связи.</w:t>
      </w:r>
    </w:p>
    <w:p w:rsidR="00A00B8B" w:rsidRDefault="00FC2502" w:rsidP="00FC2502">
      <w:pPr>
        <w:spacing w:after="0"/>
        <w:ind w:firstLine="709"/>
        <w:jc w:val="both"/>
        <w:rPr>
          <w:rFonts w:ascii="Times New Roman" w:eastAsia="Times New Roman" w:hAnsi="Times New Roman" w:cs="Times New Roman"/>
          <w:sz w:val="24"/>
          <w:szCs w:val="24"/>
          <w:lang w:eastAsia="ru-RU"/>
        </w:rPr>
      </w:pPr>
      <w:r w:rsidRPr="00FC2502">
        <w:rPr>
          <w:rFonts w:ascii="Times New Roman" w:eastAsia="Times New Roman" w:hAnsi="Times New Roman" w:cs="Times New Roman"/>
          <w:sz w:val="24"/>
          <w:szCs w:val="24"/>
          <w:lang w:eastAsia="ru-RU"/>
        </w:rPr>
        <w:t xml:space="preserve">Средняя скорость приема и передачи информации варьируется </w:t>
      </w:r>
      <w:r>
        <w:rPr>
          <w:rFonts w:ascii="Times New Roman" w:eastAsia="Times New Roman" w:hAnsi="Times New Roman" w:cs="Times New Roman"/>
          <w:sz w:val="24"/>
          <w:szCs w:val="24"/>
          <w:lang w:eastAsia="ru-RU"/>
        </w:rPr>
        <w:t>в зависимости от многих причин</w:t>
      </w:r>
      <w:r w:rsidRPr="00FC25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таких как</w:t>
      </w:r>
      <w:r w:rsidRPr="00FC2502">
        <w:rPr>
          <w:rFonts w:ascii="Times New Roman" w:eastAsia="Times New Roman" w:hAnsi="Times New Roman" w:cs="Times New Roman"/>
          <w:sz w:val="24"/>
          <w:szCs w:val="24"/>
          <w:lang w:eastAsia="ru-RU"/>
        </w:rPr>
        <w:t xml:space="preserve"> характеристики </w:t>
      </w:r>
      <w:r>
        <w:rPr>
          <w:rFonts w:ascii="Times New Roman" w:eastAsia="Times New Roman" w:hAnsi="Times New Roman" w:cs="Times New Roman"/>
          <w:sz w:val="24"/>
          <w:szCs w:val="24"/>
          <w:lang w:eastAsia="ru-RU"/>
        </w:rPr>
        <w:t xml:space="preserve">абонентских </w:t>
      </w:r>
      <w:r w:rsidRPr="00FC2502">
        <w:rPr>
          <w:rFonts w:ascii="Times New Roman" w:eastAsia="Times New Roman" w:hAnsi="Times New Roman" w:cs="Times New Roman"/>
          <w:sz w:val="24"/>
          <w:szCs w:val="24"/>
          <w:lang w:eastAsia="ru-RU"/>
        </w:rPr>
        <w:t>устройств</w:t>
      </w:r>
      <w:r>
        <w:rPr>
          <w:rFonts w:ascii="Times New Roman" w:eastAsia="Times New Roman" w:hAnsi="Times New Roman" w:cs="Times New Roman"/>
          <w:sz w:val="24"/>
          <w:szCs w:val="24"/>
          <w:lang w:eastAsia="ru-RU"/>
        </w:rPr>
        <w:t>, условий</w:t>
      </w:r>
      <w:r w:rsidRPr="00FC2502">
        <w:rPr>
          <w:rFonts w:ascii="Times New Roman" w:eastAsia="Times New Roman" w:hAnsi="Times New Roman" w:cs="Times New Roman"/>
          <w:sz w:val="24"/>
          <w:szCs w:val="24"/>
          <w:lang w:eastAsia="ru-RU"/>
        </w:rPr>
        <w:t xml:space="preserve"> распространения радиоволн в конкретной местности</w:t>
      </w:r>
      <w:r>
        <w:rPr>
          <w:rFonts w:ascii="Times New Roman" w:eastAsia="Times New Roman" w:hAnsi="Times New Roman" w:cs="Times New Roman"/>
          <w:sz w:val="24"/>
          <w:szCs w:val="24"/>
          <w:lang w:eastAsia="ru-RU"/>
        </w:rPr>
        <w:t>. Не менее важны уровень н</w:t>
      </w:r>
      <w:r w:rsidRPr="00FC2502">
        <w:rPr>
          <w:rFonts w:ascii="Times New Roman" w:eastAsia="Times New Roman" w:hAnsi="Times New Roman" w:cs="Times New Roman"/>
          <w:sz w:val="24"/>
          <w:szCs w:val="24"/>
          <w:lang w:eastAsia="ru-RU"/>
        </w:rPr>
        <w:t>агрузки базовых станций и численность пользовате</w:t>
      </w:r>
      <w:r>
        <w:rPr>
          <w:rFonts w:ascii="Times New Roman" w:eastAsia="Times New Roman" w:hAnsi="Times New Roman" w:cs="Times New Roman"/>
          <w:sz w:val="24"/>
          <w:szCs w:val="24"/>
          <w:lang w:eastAsia="ru-RU"/>
        </w:rPr>
        <w:t>лей</w:t>
      </w:r>
      <w:r w:rsidRPr="00FC2502">
        <w:rPr>
          <w:rFonts w:ascii="Times New Roman" w:eastAsia="Times New Roman" w:hAnsi="Times New Roman" w:cs="Times New Roman"/>
          <w:sz w:val="24"/>
          <w:szCs w:val="24"/>
          <w:lang w:eastAsia="ru-RU"/>
        </w:rPr>
        <w:t>. Сегодня средняя скорость в сети LTE составляет 30 Мбит/с, одна</w:t>
      </w:r>
      <w:r>
        <w:rPr>
          <w:rFonts w:ascii="Times New Roman" w:eastAsia="Times New Roman" w:hAnsi="Times New Roman" w:cs="Times New Roman"/>
          <w:sz w:val="24"/>
          <w:szCs w:val="24"/>
          <w:lang w:eastAsia="ru-RU"/>
        </w:rPr>
        <w:t>ко возможно достичь 100</w:t>
      </w:r>
      <w:r w:rsidRPr="00FC2502">
        <w:rPr>
          <w:rFonts w:ascii="Times New Roman" w:eastAsia="Times New Roman" w:hAnsi="Times New Roman" w:cs="Times New Roman"/>
          <w:sz w:val="24"/>
          <w:szCs w:val="24"/>
          <w:lang w:eastAsia="ru-RU"/>
        </w:rPr>
        <w:t xml:space="preserve"> и</w:t>
      </w:r>
      <w:r>
        <w:rPr>
          <w:rFonts w:ascii="Times New Roman" w:eastAsia="Times New Roman" w:hAnsi="Times New Roman" w:cs="Times New Roman"/>
          <w:sz w:val="24"/>
          <w:szCs w:val="24"/>
          <w:lang w:eastAsia="ru-RU"/>
        </w:rPr>
        <w:t xml:space="preserve"> даже</w:t>
      </w:r>
      <w:r w:rsidRPr="00FC2502">
        <w:rPr>
          <w:rFonts w:ascii="Times New Roman" w:eastAsia="Times New Roman" w:hAnsi="Times New Roman" w:cs="Times New Roman"/>
          <w:sz w:val="24"/>
          <w:szCs w:val="24"/>
          <w:lang w:eastAsia="ru-RU"/>
        </w:rPr>
        <w:t xml:space="preserve"> 140 Мбит/с.</w:t>
      </w:r>
    </w:p>
    <w:p w:rsidR="00FC2502" w:rsidRDefault="00FC2502" w:rsidP="00FC2502">
      <w:pPr>
        <w:spacing w:after="0"/>
        <w:ind w:firstLine="709"/>
        <w:jc w:val="both"/>
        <w:rPr>
          <w:rFonts w:ascii="Times New Roman" w:eastAsia="Times New Roman" w:hAnsi="Times New Roman" w:cs="Times New Roman"/>
          <w:sz w:val="24"/>
          <w:szCs w:val="24"/>
          <w:lang w:eastAsia="ru-RU"/>
        </w:rPr>
      </w:pPr>
    </w:p>
    <w:p w:rsidR="00FC2502" w:rsidRPr="00DE469D"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следует определить категорию абонентских устройств</w:t>
      </w:r>
      <w:r w:rsidR="00DE469D">
        <w:rPr>
          <w:rFonts w:ascii="Times New Roman" w:eastAsia="Times New Roman" w:hAnsi="Times New Roman" w:cs="Times New Roman"/>
          <w:sz w:val="24"/>
          <w:szCs w:val="24"/>
          <w:lang w:eastAsia="ru-RU"/>
        </w:rPr>
        <w:t xml:space="preserve">, которые удовлетворяют показателям выбранного релиза </w:t>
      </w:r>
      <w:r w:rsidR="00DE469D">
        <w:rPr>
          <w:rFonts w:ascii="Times New Roman" w:eastAsia="Times New Roman" w:hAnsi="Times New Roman" w:cs="Times New Roman"/>
          <w:sz w:val="24"/>
          <w:szCs w:val="24"/>
          <w:lang w:val="en-US" w:eastAsia="ru-RU"/>
        </w:rPr>
        <w:t>LTE</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Advanced</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Pro</w:t>
      </w:r>
      <w:r w:rsidR="00DE469D" w:rsidRPr="00DE469D">
        <w:rPr>
          <w:rFonts w:ascii="Times New Roman" w:eastAsia="Times New Roman" w:hAnsi="Times New Roman" w:cs="Times New Roman"/>
          <w:sz w:val="24"/>
          <w:szCs w:val="24"/>
          <w:lang w:eastAsia="ru-RU"/>
        </w:rPr>
        <w:t>.</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3GPP осуществляет классификацию </w:t>
      </w:r>
      <w:r w:rsidR="00DE469D">
        <w:rPr>
          <w:rFonts w:ascii="Times New Roman" w:eastAsia="Times New Roman" w:hAnsi="Times New Roman" w:cs="Times New Roman"/>
          <w:sz w:val="24"/>
          <w:szCs w:val="24"/>
          <w:lang w:eastAsia="ru-RU"/>
        </w:rPr>
        <w:t>пользовательских терминалов</w:t>
      </w:r>
      <w:r w:rsidRPr="00822AA1">
        <w:rPr>
          <w:rFonts w:ascii="Times New Roman" w:eastAsia="Times New Roman" w:hAnsi="Times New Roman" w:cs="Times New Roman"/>
          <w:sz w:val="24"/>
          <w:szCs w:val="24"/>
          <w:lang w:eastAsia="ru-RU"/>
        </w:rPr>
        <w:t xml:space="preserve"> в зависимости от максимальной скорости передачи в нисходящем (</w:t>
      </w:r>
      <w:proofErr w:type="spellStart"/>
      <w:r w:rsidRPr="00822AA1">
        <w:rPr>
          <w:rFonts w:ascii="Times New Roman" w:eastAsia="Times New Roman" w:hAnsi="Times New Roman" w:cs="Times New Roman"/>
          <w:sz w:val="24"/>
          <w:szCs w:val="24"/>
          <w:lang w:eastAsia="ru-RU"/>
        </w:rPr>
        <w:t>Downlink</w:t>
      </w:r>
      <w:proofErr w:type="spellEnd"/>
      <w:r w:rsidRPr="00822AA1">
        <w:rPr>
          <w:rFonts w:ascii="Times New Roman" w:eastAsia="Times New Roman" w:hAnsi="Times New Roman" w:cs="Times New Roman"/>
          <w:sz w:val="24"/>
          <w:szCs w:val="24"/>
          <w:lang w:eastAsia="ru-RU"/>
        </w:rPr>
        <w:t>-DL) и восходящем (</w:t>
      </w:r>
      <w:proofErr w:type="spellStart"/>
      <w:r w:rsidRPr="00822AA1">
        <w:rPr>
          <w:rFonts w:ascii="Times New Roman" w:eastAsia="Times New Roman" w:hAnsi="Times New Roman" w:cs="Times New Roman"/>
          <w:sz w:val="24"/>
          <w:szCs w:val="24"/>
          <w:lang w:eastAsia="ru-RU"/>
        </w:rPr>
        <w:t>Uplink</w:t>
      </w:r>
      <w:proofErr w:type="spellEnd"/>
      <w:r w:rsidRPr="00822AA1">
        <w:rPr>
          <w:rFonts w:ascii="Times New Roman" w:eastAsia="Times New Roman" w:hAnsi="Times New Roman" w:cs="Times New Roman"/>
          <w:sz w:val="24"/>
          <w:szCs w:val="24"/>
          <w:lang w:eastAsia="ru-RU"/>
        </w:rPr>
        <w:t>-UL) каналах, допустимым конфигурациям MIMO и по</w:t>
      </w:r>
      <w:r w:rsidR="00DE469D">
        <w:rPr>
          <w:rFonts w:ascii="Times New Roman" w:eastAsia="Times New Roman" w:hAnsi="Times New Roman" w:cs="Times New Roman"/>
          <w:sz w:val="24"/>
          <w:szCs w:val="24"/>
          <w:lang w:eastAsia="ru-RU"/>
        </w:rPr>
        <w:t>ддерживаемым уровням модуляции.</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Данная инфор</w:t>
      </w:r>
      <w:r w:rsidR="00DE469D">
        <w:rPr>
          <w:rFonts w:ascii="Times New Roman" w:eastAsia="Times New Roman" w:hAnsi="Times New Roman" w:cs="Times New Roman"/>
          <w:sz w:val="24"/>
          <w:szCs w:val="24"/>
          <w:lang w:eastAsia="ru-RU"/>
        </w:rPr>
        <w:t>мация позволяет базовой станции</w:t>
      </w:r>
      <w:r w:rsidRPr="00822AA1">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eastAsia="ru-RU"/>
        </w:rPr>
        <w:t>установить</w:t>
      </w:r>
      <w:r w:rsidRPr="00822AA1">
        <w:rPr>
          <w:rFonts w:ascii="Times New Roman" w:eastAsia="Times New Roman" w:hAnsi="Times New Roman" w:cs="Times New Roman"/>
          <w:sz w:val="24"/>
          <w:szCs w:val="24"/>
          <w:lang w:eastAsia="ru-RU"/>
        </w:rPr>
        <w:t xml:space="preserve"> эффективное взаимодействие со всеми подключенными к ней устройствами в зависимо</w:t>
      </w:r>
      <w:r w:rsidR="00DE469D">
        <w:rPr>
          <w:rFonts w:ascii="Times New Roman" w:eastAsia="Times New Roman" w:hAnsi="Times New Roman" w:cs="Times New Roman"/>
          <w:sz w:val="24"/>
          <w:szCs w:val="24"/>
          <w:lang w:eastAsia="ru-RU"/>
        </w:rPr>
        <w:t>сти от их возможностей.</w:t>
      </w:r>
    </w:p>
    <w:p w:rsidR="00CC3F9F"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lastRenderedPageBreak/>
        <w:t>В релизах</w:t>
      </w:r>
      <w:r w:rsidR="00DE469D">
        <w:rPr>
          <w:rFonts w:ascii="Times New Roman" w:eastAsia="Times New Roman" w:hAnsi="Times New Roman" w:cs="Times New Roman"/>
          <w:sz w:val="24"/>
          <w:szCs w:val="24"/>
          <w:lang w:eastAsia="ru-RU"/>
        </w:rPr>
        <w:t xml:space="preserve"> сотовой связи</w:t>
      </w:r>
      <w:r w:rsidRPr="00822AA1">
        <w:rPr>
          <w:rFonts w:ascii="Times New Roman" w:eastAsia="Times New Roman" w:hAnsi="Times New Roman" w:cs="Times New Roman"/>
          <w:sz w:val="24"/>
          <w:szCs w:val="24"/>
          <w:lang w:eastAsia="ru-RU"/>
        </w:rPr>
        <w:t xml:space="preserve"> 3GPP с 8-го по 11-ый (включительно) существовала единая категоризация пользовательских терминалов в сети LTE</w:t>
      </w:r>
      <w:r w:rsidR="00DE469D">
        <w:rPr>
          <w:rFonts w:ascii="Times New Roman" w:eastAsia="Times New Roman" w:hAnsi="Times New Roman" w:cs="Times New Roman"/>
          <w:sz w:val="24"/>
          <w:szCs w:val="24"/>
          <w:lang w:eastAsia="ru-RU"/>
        </w:rPr>
        <w:t xml:space="preserve">. </w:t>
      </w:r>
      <w:r w:rsidRPr="00822AA1">
        <w:rPr>
          <w:rFonts w:ascii="Times New Roman" w:eastAsia="Times New Roman" w:hAnsi="Times New Roman" w:cs="Times New Roman"/>
          <w:sz w:val="24"/>
          <w:szCs w:val="24"/>
          <w:lang w:eastAsia="ru-RU"/>
        </w:rPr>
        <w:t xml:space="preserve">Начиная с релиза 12, общая категория была разделена на две ветки -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и </w:t>
      </w:r>
      <w:proofErr w:type="spellStart"/>
      <w:r w:rsidRPr="00822AA1">
        <w:rPr>
          <w:rFonts w:ascii="Times New Roman" w:eastAsia="Times New Roman" w:hAnsi="Times New Roman" w:cs="Times New Roman"/>
          <w:sz w:val="24"/>
          <w:szCs w:val="24"/>
          <w:lang w:eastAsia="ru-RU"/>
        </w:rPr>
        <w:t>ue</w:t>
      </w:r>
      <w:proofErr w:type="spellEnd"/>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w:t>
      </w:r>
      <w:proofErr w:type="spellStart"/>
      <w:r w:rsidRPr="00822AA1">
        <w:rPr>
          <w:rFonts w:ascii="Times New Roman" w:eastAsia="Times New Roman" w:hAnsi="Times New Roman" w:cs="Times New Roman"/>
          <w:sz w:val="24"/>
          <w:szCs w:val="24"/>
          <w:lang w:eastAsia="ru-RU"/>
        </w:rPr>
        <w:t>Catego</w:t>
      </w:r>
      <w:r w:rsidR="00DE469D">
        <w:rPr>
          <w:rFonts w:ascii="Times New Roman" w:eastAsia="Times New Roman" w:hAnsi="Times New Roman" w:cs="Times New Roman"/>
          <w:sz w:val="24"/>
          <w:szCs w:val="24"/>
          <w:lang w:eastAsia="ru-RU"/>
        </w:rPr>
        <w:t>ryUL</w:t>
      </w:r>
      <w:proofErr w:type="spellEnd"/>
      <w:r w:rsidR="00DE469D">
        <w:rPr>
          <w:rFonts w:ascii="Times New Roman" w:eastAsia="Times New Roman" w:hAnsi="Times New Roman" w:cs="Times New Roman"/>
          <w:sz w:val="24"/>
          <w:szCs w:val="24"/>
          <w:lang w:eastAsia="ru-RU"/>
        </w:rPr>
        <w:t xml:space="preserve"> соответственно</w:t>
      </w:r>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xml:space="preserve"> Данное разделение приведено на рисунке 1.</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CC3F9F"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6BF06887" wp14:editId="00E6EEA5">
            <wp:extent cx="5071745" cy="1330294"/>
            <wp:effectExtent l="0" t="0" r="0" b="3810"/>
            <wp:docPr id="8" name="Рисунок 8" descr="https://itechinfo.ru/sites/default/files/ue-Category/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chinfo.ru/sites/default/files/ue-Category/pic-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9512" cy="1348069"/>
                    </a:xfrm>
                    <a:prstGeom prst="rect">
                      <a:avLst/>
                    </a:prstGeom>
                    <a:noFill/>
                    <a:ln>
                      <a:noFill/>
                    </a:ln>
                  </pic:spPr>
                </pic:pic>
              </a:graphicData>
            </a:graphic>
          </wp:inline>
        </w:drawing>
      </w:r>
    </w:p>
    <w:p w:rsidR="00DE469D" w:rsidRDefault="00DE469D"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 – Разделение классификации категорий абонентских устройств</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Pr="00FF1BDF" w:rsidRDefault="00CC3F9F" w:rsidP="00FF1BDF">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При регистрации в сети LTE пользовательский терминал, соответствующий релизу 12 и выше, должен транслировать в сеть как значения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w:t>
      </w:r>
      <w:proofErr w:type="spellStart"/>
      <w:r w:rsidRPr="00822AA1">
        <w:rPr>
          <w:rFonts w:ascii="Times New Roman" w:eastAsia="Times New Roman" w:hAnsi="Times New Roman" w:cs="Times New Roman"/>
          <w:sz w:val="24"/>
          <w:szCs w:val="24"/>
          <w:lang w:eastAsia="ru-RU"/>
        </w:rPr>
        <w:t>ue-CategoryUL</w:t>
      </w:r>
      <w:proofErr w:type="spellEnd"/>
      <w:r w:rsidRPr="00822AA1">
        <w:rPr>
          <w:rFonts w:ascii="Times New Roman" w:eastAsia="Times New Roman" w:hAnsi="Times New Roman" w:cs="Times New Roman"/>
          <w:sz w:val="24"/>
          <w:szCs w:val="24"/>
          <w:lang w:eastAsia="ru-RU"/>
        </w:rPr>
        <w:t xml:space="preserve">, так и значение </w:t>
      </w:r>
      <w:proofErr w:type="spellStart"/>
      <w:r w:rsidRPr="00822AA1">
        <w:rPr>
          <w:rFonts w:ascii="Times New Roman" w:eastAsia="Times New Roman" w:hAnsi="Times New Roman" w:cs="Times New Roman"/>
          <w:sz w:val="24"/>
          <w:szCs w:val="24"/>
          <w:lang w:eastAsia="ru-RU"/>
        </w:rPr>
        <w:t>ue-Category</w:t>
      </w:r>
      <w:proofErr w:type="spellEnd"/>
      <w:r w:rsidRPr="00822AA1">
        <w:rPr>
          <w:rFonts w:ascii="Times New Roman" w:eastAsia="Times New Roman" w:hAnsi="Times New Roman" w:cs="Times New Roman"/>
          <w:sz w:val="24"/>
          <w:szCs w:val="24"/>
          <w:lang w:eastAsia="ru-RU"/>
        </w:rPr>
        <w:t>. Последнее позволяет UE корректно работать в сетях, построенных в рамках релиза 11 и ниже.</w:t>
      </w:r>
      <w:r w:rsidR="00DE469D">
        <w:rPr>
          <w:rFonts w:ascii="Times New Roman" w:eastAsia="Times New Roman" w:hAnsi="Times New Roman" w:cs="Times New Roman"/>
          <w:sz w:val="24"/>
          <w:szCs w:val="24"/>
          <w:lang w:eastAsia="ru-RU"/>
        </w:rPr>
        <w:t xml:space="preserve"> </w:t>
      </w:r>
      <w:r w:rsidR="00FF1BDF">
        <w:rPr>
          <w:rFonts w:ascii="Times New Roman" w:eastAsia="Times New Roman" w:hAnsi="Times New Roman" w:cs="Times New Roman"/>
          <w:sz w:val="24"/>
          <w:szCs w:val="24"/>
          <w:lang w:eastAsia="ru-RU"/>
        </w:rPr>
        <w:t xml:space="preserve">Релизу 13 соответствуют категории устройств 17, 18 и 19. </w:t>
      </w:r>
      <w:r w:rsidR="00DE469D">
        <w:rPr>
          <w:rFonts w:ascii="Times New Roman" w:eastAsia="Times New Roman" w:hAnsi="Times New Roman" w:cs="Times New Roman"/>
          <w:sz w:val="24"/>
          <w:szCs w:val="24"/>
          <w:lang w:eastAsia="ru-RU"/>
        </w:rPr>
        <w:t xml:space="preserve">На рисунке </w:t>
      </w:r>
      <w:r w:rsidR="00FF1BDF" w:rsidRPr="00FF1BDF">
        <w:rPr>
          <w:rFonts w:ascii="Times New Roman" w:eastAsia="Times New Roman" w:hAnsi="Times New Roman" w:cs="Times New Roman"/>
          <w:sz w:val="24"/>
          <w:szCs w:val="24"/>
          <w:lang w:eastAsia="ru-RU"/>
        </w:rPr>
        <w:t xml:space="preserve">2 </w:t>
      </w:r>
      <w:r w:rsidR="00FF1BDF">
        <w:rPr>
          <w:rFonts w:ascii="Times New Roman" w:eastAsia="Times New Roman" w:hAnsi="Times New Roman" w:cs="Times New Roman"/>
          <w:sz w:val="24"/>
          <w:szCs w:val="24"/>
          <w:lang w:eastAsia="ru-RU"/>
        </w:rPr>
        <w:t xml:space="preserve">представлены действующие категории абонентских устройств </w:t>
      </w:r>
      <w:r w:rsidR="00FF1BDF">
        <w:rPr>
          <w:rFonts w:ascii="Times New Roman" w:eastAsia="Times New Roman" w:hAnsi="Times New Roman" w:cs="Times New Roman"/>
          <w:sz w:val="24"/>
          <w:szCs w:val="24"/>
          <w:lang w:val="en-US" w:eastAsia="ru-RU"/>
        </w:rPr>
        <w:t>LTE</w:t>
      </w:r>
      <w:r w:rsidR="00FF1BDF" w:rsidRPr="00FF1BDF">
        <w:rPr>
          <w:rFonts w:ascii="Times New Roman" w:eastAsia="Times New Roman" w:hAnsi="Times New Roman" w:cs="Times New Roman"/>
          <w:sz w:val="24"/>
          <w:szCs w:val="24"/>
          <w:lang w:eastAsia="ru-RU"/>
        </w:rPr>
        <w:t>.</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DE469D"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4EF4AB6F" wp14:editId="7AA96E3E">
            <wp:extent cx="5483040" cy="854112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9942" cy="8551872"/>
                    </a:xfrm>
                    <a:prstGeom prst="rect">
                      <a:avLst/>
                    </a:prstGeom>
                  </pic:spPr>
                </pic:pic>
              </a:graphicData>
            </a:graphic>
          </wp:inline>
        </w:drawing>
      </w:r>
    </w:p>
    <w:p w:rsidR="00FF1BDF" w:rsidRPr="007C2362" w:rsidRDefault="00FF1BDF"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2 – Категории абонентских устройств </w:t>
      </w:r>
      <w:r>
        <w:rPr>
          <w:rFonts w:ascii="Times New Roman" w:eastAsia="Times New Roman" w:hAnsi="Times New Roman" w:cs="Times New Roman"/>
          <w:sz w:val="24"/>
          <w:szCs w:val="24"/>
          <w:lang w:val="en-US" w:eastAsia="ru-RU"/>
        </w:rPr>
        <w:t>LTE</w:t>
      </w:r>
    </w:p>
    <w:p w:rsidR="00CC3F9F" w:rsidRPr="007C2362" w:rsidRDefault="007C2362" w:rsidP="007C236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 качестве основной категории абонентских устройств выберем</w:t>
      </w:r>
      <w:r w:rsidR="00CC3F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18 категорию</w:t>
      </w:r>
      <w:r w:rsidR="00CC3F9F">
        <w:rPr>
          <w:rFonts w:ascii="Times New Roman" w:eastAsia="Times New Roman" w:hAnsi="Times New Roman" w:cs="Times New Roman"/>
          <w:sz w:val="24"/>
          <w:szCs w:val="24"/>
          <w:lang w:eastAsia="ru-RU"/>
        </w:rPr>
        <w:t xml:space="preserve">, так как она обладает нужными характеристиками для выбранного релиза </w:t>
      </w:r>
      <w:r w:rsidR="00CC3F9F">
        <w:rPr>
          <w:rFonts w:ascii="Times New Roman" w:eastAsia="Times New Roman" w:hAnsi="Times New Roman" w:cs="Times New Roman"/>
          <w:sz w:val="24"/>
          <w:szCs w:val="24"/>
          <w:lang w:val="en-US" w:eastAsia="ru-RU"/>
        </w:rPr>
        <w:t>LTE</w:t>
      </w:r>
      <w:r w:rsidR="00CC3F9F" w:rsidRPr="00475D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 рисунке 3 приведены примеры мобильных устройств удовлетворяющих данной категории и 13 релизу сетей связи </w:t>
      </w:r>
      <w:r>
        <w:rPr>
          <w:rFonts w:ascii="Times New Roman" w:eastAsia="Times New Roman" w:hAnsi="Times New Roman" w:cs="Times New Roman"/>
          <w:sz w:val="24"/>
          <w:szCs w:val="24"/>
          <w:lang w:val="en-US" w:eastAsia="ru-RU"/>
        </w:rPr>
        <w:t>LTE</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7C2362">
        <w:rPr>
          <w:rFonts w:ascii="Times New Roman" w:eastAsia="Times New Roman" w:hAnsi="Times New Roman" w:cs="Times New Roman"/>
          <w:sz w:val="24"/>
          <w:szCs w:val="24"/>
          <w:lang w:eastAsia="ru-RU"/>
        </w:rPr>
        <w:t>.</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CC3F9F" w:rsidRDefault="009D5585"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203A6FB4" wp14:editId="6FAC92A3">
            <wp:extent cx="5508625" cy="45337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465" cy="4539382"/>
                    </a:xfrm>
                    <a:prstGeom prst="rect">
                      <a:avLst/>
                    </a:prstGeom>
                  </pic:spPr>
                </pic:pic>
              </a:graphicData>
            </a:graphic>
          </wp:inline>
        </w:drawing>
      </w:r>
    </w:p>
    <w:p w:rsidR="007C2362" w:rsidRPr="007C2362" w:rsidRDefault="007C2362"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 – Примеры мобильных устройств 18 категории</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CC3F9F" w:rsidRPr="007F3F68" w:rsidRDefault="007C2362" w:rsidP="007C04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Выводы</w:t>
      </w:r>
      <w:r w:rsidRPr="007F3F68">
        <w:rPr>
          <w:rFonts w:ascii="Times New Roman" w:eastAsia="Times New Roman" w:hAnsi="Times New Roman" w:cs="Times New Roman"/>
          <w:sz w:val="24"/>
          <w:szCs w:val="24"/>
          <w:lang w:eastAsia="ru-RU"/>
        </w:rPr>
        <w:t>:</w:t>
      </w:r>
    </w:p>
    <w:p w:rsidR="00CC3F9F" w:rsidRDefault="00CC3F9F" w:rsidP="007C04FD">
      <w:pPr>
        <w:spacing w:after="0"/>
        <w:ind w:firstLine="709"/>
        <w:jc w:val="both"/>
        <w:rPr>
          <w:rFonts w:ascii="Times New Roman" w:eastAsia="Times New Roman" w:hAnsi="Times New Roman" w:cs="Times New Roman"/>
          <w:sz w:val="24"/>
          <w:szCs w:val="24"/>
          <w:lang w:eastAsia="ru-RU"/>
        </w:rPr>
      </w:pPr>
    </w:p>
    <w:p w:rsidR="00CC3F9F" w:rsidRPr="009B2EB2" w:rsidRDefault="00CC3F9F" w:rsidP="007C04FD">
      <w:pPr>
        <w:spacing w:after="0"/>
        <w:ind w:firstLine="709"/>
        <w:jc w:val="both"/>
        <w:rPr>
          <w:rFonts w:ascii="Times New Roman" w:eastAsia="Times New Roman" w:hAnsi="Times New Roman" w:cs="Times New Roman"/>
          <w:sz w:val="24"/>
          <w:szCs w:val="24"/>
          <w:lang w:eastAsia="ru-RU"/>
        </w:rPr>
      </w:pPr>
    </w:p>
    <w:p w:rsidR="00BC3A74" w:rsidRDefault="00BC3A74">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4F6A7A" w:rsidRDefault="004C1B25"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4 </w:t>
      </w:r>
      <w:r w:rsidR="00F80CC1" w:rsidRPr="00F80CC1">
        <w:rPr>
          <w:rFonts w:ascii="Times New Roman" w:eastAsia="Times New Roman" w:hAnsi="Times New Roman" w:cs="Times New Roman"/>
          <w:b/>
          <w:sz w:val="24"/>
          <w:szCs w:val="24"/>
          <w:lang w:eastAsia="ru-RU"/>
        </w:rPr>
        <w:t>Выбор исходных данных, модели и расчет количества базовых станций</w:t>
      </w:r>
    </w:p>
    <w:p w:rsidR="004C1B25" w:rsidRDefault="004C1B25" w:rsidP="004C1B25">
      <w:pPr>
        <w:spacing w:after="0"/>
        <w:jc w:val="both"/>
        <w:rPr>
          <w:rFonts w:ascii="Times New Roman" w:eastAsia="Times New Roman" w:hAnsi="Times New Roman" w:cs="Times New Roman"/>
          <w:sz w:val="24"/>
          <w:szCs w:val="24"/>
          <w:lang w:eastAsia="ru-RU"/>
        </w:rPr>
      </w:pPr>
    </w:p>
    <w:p w:rsidR="00B73C58" w:rsidRDefault="004E6310" w:rsidP="004E631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данной работе фрагмент сети сотовой связи будет проектироваться для юго-западного района города Киров. В качестве зоны обслуживания был выбран квадрат площадью 6.25 </w:t>
      </w:r>
      <w:r w:rsidR="00133E1A">
        <w:rPr>
          <w:rFonts w:ascii="Times New Roman" w:eastAsia="Times New Roman" w:hAnsi="Times New Roman" w:cs="Times New Roman"/>
          <w:sz w:val="24"/>
          <w:szCs w:val="24"/>
          <w:lang w:eastAsia="ru-RU"/>
        </w:rPr>
        <w:t>километров</w:t>
      </w:r>
      <w:r w:rsidR="00FA6F38">
        <w:rPr>
          <w:rFonts w:ascii="Times New Roman" w:eastAsia="Times New Roman" w:hAnsi="Times New Roman" w:cs="Times New Roman"/>
          <w:sz w:val="24"/>
          <w:szCs w:val="24"/>
          <w:lang w:eastAsia="ru-RU"/>
        </w:rPr>
        <w:t xml:space="preserve"> квадратных</w:t>
      </w:r>
      <w:r>
        <w:rPr>
          <w:rFonts w:ascii="Times New Roman" w:eastAsia="Times New Roman" w:hAnsi="Times New Roman" w:cs="Times New Roman"/>
          <w:sz w:val="24"/>
          <w:szCs w:val="24"/>
          <w:lang w:eastAsia="ru-RU"/>
        </w:rPr>
        <w:t>. Зона обслуживания приведена на рисунке 4.</w:t>
      </w:r>
    </w:p>
    <w:p w:rsidR="00B73C58" w:rsidRPr="00CB651E" w:rsidRDefault="00B73C58" w:rsidP="00B73C58">
      <w:pPr>
        <w:spacing w:after="0"/>
        <w:jc w:val="both"/>
        <w:rPr>
          <w:rFonts w:ascii="Times New Roman" w:eastAsia="Times New Roman" w:hAnsi="Times New Roman" w:cs="Times New Roman"/>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6E613B6" wp14:editId="138EED69">
            <wp:extent cx="3653125" cy="376096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а покрытия фрагмента сети связи.JPG"/>
                    <pic:cNvPicPr/>
                  </pic:nvPicPr>
                  <pic:blipFill>
                    <a:blip r:embed="rId13">
                      <a:extLst>
                        <a:ext uri="{28A0092B-C50C-407E-A947-70E740481C1C}">
                          <a14:useLocalDpi xmlns:a14="http://schemas.microsoft.com/office/drawing/2010/main" val="0"/>
                        </a:ext>
                      </a:extLst>
                    </a:blip>
                    <a:stretch>
                      <a:fillRect/>
                    </a:stretch>
                  </pic:blipFill>
                  <pic:spPr>
                    <a:xfrm>
                      <a:off x="0" y="0"/>
                      <a:ext cx="3678009" cy="3786586"/>
                    </a:xfrm>
                    <a:prstGeom prst="rect">
                      <a:avLst/>
                    </a:prstGeom>
                  </pic:spPr>
                </pic:pic>
              </a:graphicData>
            </a:graphic>
          </wp:inline>
        </w:drawing>
      </w:r>
    </w:p>
    <w:p w:rsidR="00B73C58" w:rsidRDefault="004E6310"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4 – Границы обслуживания проектируемого фрагмента сети </w:t>
      </w:r>
      <w:r w:rsidR="00FA6F38">
        <w:rPr>
          <w:rFonts w:ascii="Times New Roman" w:eastAsia="Times New Roman" w:hAnsi="Times New Roman" w:cs="Times New Roman"/>
          <w:sz w:val="24"/>
          <w:szCs w:val="24"/>
          <w:lang w:eastAsia="ru-RU"/>
        </w:rPr>
        <w:t xml:space="preserve">сотовой </w:t>
      </w:r>
      <w:r>
        <w:rPr>
          <w:rFonts w:ascii="Times New Roman" w:eastAsia="Times New Roman" w:hAnsi="Times New Roman" w:cs="Times New Roman"/>
          <w:sz w:val="24"/>
          <w:szCs w:val="24"/>
          <w:lang w:eastAsia="ru-RU"/>
        </w:rPr>
        <w:t>связи</w:t>
      </w:r>
    </w:p>
    <w:p w:rsidR="00B73C58" w:rsidRDefault="00B73C58" w:rsidP="004E6310">
      <w:pPr>
        <w:spacing w:after="0"/>
        <w:jc w:val="both"/>
        <w:rPr>
          <w:rFonts w:ascii="Times New Roman" w:eastAsia="Times New Roman" w:hAnsi="Times New Roman" w:cs="Times New Roman"/>
          <w:sz w:val="24"/>
          <w:szCs w:val="24"/>
          <w:lang w:eastAsia="ru-RU"/>
        </w:rPr>
      </w:pPr>
    </w:p>
    <w:p w:rsidR="004E6310" w:rsidRPr="00054F74" w:rsidRDefault="00054F74" w:rsidP="00054F7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городе Киров основными операторами сотовой связи</w:t>
      </w:r>
      <w:r w:rsidR="007B289B">
        <w:rPr>
          <w:rFonts w:ascii="Times New Roman" w:eastAsia="Times New Roman" w:hAnsi="Times New Roman" w:cs="Times New Roman"/>
          <w:sz w:val="24"/>
          <w:szCs w:val="24"/>
          <w:lang w:eastAsia="ru-RU"/>
        </w:rPr>
        <w:t>, предоставляющими свои услуги,</w:t>
      </w:r>
      <w:r>
        <w:rPr>
          <w:rFonts w:ascii="Times New Roman" w:eastAsia="Times New Roman" w:hAnsi="Times New Roman" w:cs="Times New Roman"/>
          <w:sz w:val="24"/>
          <w:szCs w:val="24"/>
          <w:lang w:eastAsia="ru-RU"/>
        </w:rPr>
        <w:t xml:space="preserve"> являются</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МТС, Мегафон, Билайн, Теле2. Карты покрытия сотовой связи 4</w:t>
      </w:r>
      <w:r>
        <w:rPr>
          <w:rFonts w:ascii="Times New Roman" w:eastAsia="Times New Roman" w:hAnsi="Times New Roman" w:cs="Times New Roman"/>
          <w:sz w:val="24"/>
          <w:szCs w:val="24"/>
          <w:lang w:val="en-US" w:eastAsia="ru-RU"/>
        </w:rPr>
        <w:t>G</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каждого оператора представлены ниже на рисунках 5 – 8.</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D3682C6" wp14:editId="5F43D785">
            <wp:extent cx="3646175" cy="397644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ТС_карта покрытия сети связи 4G.JPG"/>
                    <pic:cNvPicPr/>
                  </pic:nvPicPr>
                  <pic:blipFill rotWithShape="1">
                    <a:blip r:embed="rId14" cstate="print">
                      <a:extLst>
                        <a:ext uri="{28A0092B-C50C-407E-A947-70E740481C1C}">
                          <a14:useLocalDpi xmlns:a14="http://schemas.microsoft.com/office/drawing/2010/main" val="0"/>
                        </a:ext>
                      </a:extLst>
                    </a:blip>
                    <a:srcRect l="25282" t="7099" r="34150"/>
                    <a:stretch/>
                  </pic:blipFill>
                  <pic:spPr bwMode="auto">
                    <a:xfrm>
                      <a:off x="0" y="0"/>
                      <a:ext cx="3654064" cy="3985049"/>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5 – </w:t>
      </w:r>
      <w:r w:rsidR="00B73C58">
        <w:rPr>
          <w:rFonts w:ascii="Times New Roman" w:eastAsia="Times New Roman" w:hAnsi="Times New Roman" w:cs="Times New Roman"/>
          <w:sz w:val="24"/>
          <w:szCs w:val="24"/>
          <w:lang w:eastAsia="ru-RU"/>
        </w:rPr>
        <w:t>Карта покрытия 4</w:t>
      </w:r>
      <w:r w:rsidR="00B73C58">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00B73C58" w:rsidRPr="00D8398A">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МТС</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8AFF13E" wp14:editId="20C6AEE4">
            <wp:extent cx="3733966" cy="398042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егафон_карта покрытия сети связи 4G.JPG"/>
                    <pic:cNvPicPr/>
                  </pic:nvPicPr>
                  <pic:blipFill rotWithShape="1">
                    <a:blip r:embed="rId15">
                      <a:extLst>
                        <a:ext uri="{28A0092B-C50C-407E-A947-70E740481C1C}">
                          <a14:useLocalDpi xmlns:a14="http://schemas.microsoft.com/office/drawing/2010/main" val="0"/>
                        </a:ext>
                      </a:extLst>
                    </a:blip>
                    <a:srcRect l="18961" t="9895" r="6957"/>
                    <a:stretch/>
                  </pic:blipFill>
                  <pic:spPr bwMode="auto">
                    <a:xfrm>
                      <a:off x="0" y="0"/>
                      <a:ext cx="3755391" cy="4003267"/>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6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Мегафон</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13032BB" wp14:editId="3116D181">
            <wp:extent cx="3703603" cy="4226234"/>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илайн_карта покрытия сети связи 4G.JPG"/>
                    <pic:cNvPicPr/>
                  </pic:nvPicPr>
                  <pic:blipFill rotWithShape="1">
                    <a:blip r:embed="rId16">
                      <a:extLst>
                        <a:ext uri="{28A0092B-C50C-407E-A947-70E740481C1C}">
                          <a14:useLocalDpi xmlns:a14="http://schemas.microsoft.com/office/drawing/2010/main" val="0"/>
                        </a:ext>
                      </a:extLst>
                    </a:blip>
                    <a:srcRect l="37751" r="7418"/>
                    <a:stretch/>
                  </pic:blipFill>
                  <pic:spPr bwMode="auto">
                    <a:xfrm>
                      <a:off x="0" y="0"/>
                      <a:ext cx="3710453" cy="4234050"/>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7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Билайн</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537003BA" wp14:editId="0B4BCEF4">
            <wp:extent cx="3787068" cy="3196424"/>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еле2_карта покрытия сети связи 4G.JPG"/>
                    <pic:cNvPicPr/>
                  </pic:nvPicPr>
                  <pic:blipFill rotWithShape="1">
                    <a:blip r:embed="rId17">
                      <a:extLst>
                        <a:ext uri="{28A0092B-C50C-407E-A947-70E740481C1C}">
                          <a14:useLocalDpi xmlns:a14="http://schemas.microsoft.com/office/drawing/2010/main" val="0"/>
                        </a:ext>
                      </a:extLst>
                    </a:blip>
                    <a:srcRect l="63939" t="52661" r="4017" b="3495"/>
                    <a:stretch/>
                  </pic:blipFill>
                  <pic:spPr bwMode="auto">
                    <a:xfrm>
                      <a:off x="0" y="0"/>
                      <a:ext cx="3820879" cy="3224962"/>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8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Теле2</w:t>
      </w:r>
    </w:p>
    <w:p w:rsidR="00B73C58" w:rsidRDefault="00B73C58" w:rsidP="004C1B25">
      <w:pPr>
        <w:spacing w:after="0"/>
        <w:jc w:val="both"/>
        <w:rPr>
          <w:rFonts w:ascii="Times New Roman" w:eastAsia="Times New Roman" w:hAnsi="Times New Roman" w:cs="Times New Roman"/>
          <w:sz w:val="24"/>
          <w:szCs w:val="24"/>
          <w:lang w:eastAsia="ru-RU"/>
        </w:rPr>
      </w:pPr>
    </w:p>
    <w:p w:rsidR="00B73C5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районе, где планируется проектирование фрагмента сети сотовой связи, все рассмотренные операторы связи обеспечивают полное покрытие сотовой связи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за исключением оператора МТС. В выбранном районе оператор связи МТС не может обеспечить связь 4</w:t>
      </w:r>
      <w:r>
        <w:rPr>
          <w:rFonts w:ascii="Times New Roman" w:eastAsia="Times New Roman" w:hAnsi="Times New Roman" w:cs="Times New Roman"/>
          <w:sz w:val="24"/>
          <w:szCs w:val="24"/>
          <w:lang w:val="en-US" w:eastAsia="ru-RU"/>
        </w:rPr>
        <w:t>G</w:t>
      </w:r>
      <w:r w:rsidRPr="007F3F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некоторых небольших областях.</w:t>
      </w:r>
    </w:p>
    <w:p w:rsidR="007F3F68" w:rsidRPr="007F3F6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дальнейших исследований и расчётов выберем оператора сотовой связи Мегафон.</w:t>
      </w:r>
    </w:p>
    <w:p w:rsidR="00B73C58" w:rsidRDefault="000603AF" w:rsidP="000603AF">
      <w:pPr>
        <w:spacing w:after="0"/>
        <w:ind w:firstLine="709"/>
        <w:jc w:val="both"/>
        <w:rPr>
          <w:rFonts w:ascii="Times New Roman" w:eastAsia="Times New Roman" w:hAnsi="Times New Roman" w:cs="Times New Roman"/>
          <w:sz w:val="24"/>
          <w:szCs w:val="24"/>
          <w:lang w:eastAsia="ru-RU"/>
        </w:rPr>
      </w:pPr>
      <w:r w:rsidRPr="000603AF">
        <w:rPr>
          <w:rFonts w:ascii="Times New Roman" w:eastAsia="Times New Roman" w:hAnsi="Times New Roman" w:cs="Times New Roman"/>
          <w:sz w:val="24"/>
          <w:szCs w:val="24"/>
          <w:lang w:eastAsia="ru-RU"/>
        </w:rPr>
        <w:lastRenderedPageBreak/>
        <w:t xml:space="preserve">МегаФон — национальный российский оператор цифровых возможностей, занимающий лидирующие позиции на телекоммуникационном рынке в России и мире. Мы объединяем все направления ИТ и телекоммуникаций: услуги мобильной и фиксированной связи, мобильного и широкополосного доступа в интернет, цифрового телевидения и OTT </w:t>
      </w:r>
      <w:proofErr w:type="spellStart"/>
      <w:r w:rsidRPr="000603AF">
        <w:rPr>
          <w:rFonts w:ascii="Times New Roman" w:eastAsia="Times New Roman" w:hAnsi="Times New Roman" w:cs="Times New Roman"/>
          <w:sz w:val="24"/>
          <w:szCs w:val="24"/>
          <w:lang w:eastAsia="ru-RU"/>
        </w:rPr>
        <w:t>видеоконтента</w:t>
      </w:r>
      <w:proofErr w:type="spellEnd"/>
      <w:r w:rsidRPr="000603AF">
        <w:rPr>
          <w:rFonts w:ascii="Times New Roman" w:eastAsia="Times New Roman" w:hAnsi="Times New Roman" w:cs="Times New Roman"/>
          <w:sz w:val="24"/>
          <w:szCs w:val="24"/>
          <w:lang w:eastAsia="ru-RU"/>
        </w:rPr>
        <w:t xml:space="preserve">, инновационных цифровых продуктов и сервисов в сфере ИКТ, интернета вещей, аналитики и обработки больших данных, облачных решений, </w:t>
      </w:r>
      <w:proofErr w:type="spellStart"/>
      <w:r w:rsidRPr="000603AF">
        <w:rPr>
          <w:rFonts w:ascii="Times New Roman" w:eastAsia="Times New Roman" w:hAnsi="Times New Roman" w:cs="Times New Roman"/>
          <w:sz w:val="24"/>
          <w:szCs w:val="24"/>
          <w:lang w:eastAsia="ru-RU"/>
        </w:rPr>
        <w:t>кибербезопасности</w:t>
      </w:r>
      <w:proofErr w:type="spellEnd"/>
      <w:r w:rsidRPr="000603AF">
        <w:rPr>
          <w:rFonts w:ascii="Times New Roman" w:eastAsia="Times New Roman" w:hAnsi="Times New Roman" w:cs="Times New Roman"/>
          <w:sz w:val="24"/>
          <w:szCs w:val="24"/>
          <w:lang w:eastAsia="ru-RU"/>
        </w:rPr>
        <w:t>, финансовых сервисов, цифровой рекламы и маркетинга, электронной коммерции, а также конвергентных ИТ-решений в сфере системной интеграции.</w:t>
      </w:r>
    </w:p>
    <w:p w:rsidR="00962B2C" w:rsidRDefault="00962B2C"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итогам 2021 года Мегафон имеет более 203 тысяч базовых станций. А стандарт связи 4</w:t>
      </w:r>
      <w:r>
        <w:rPr>
          <w:rFonts w:ascii="Times New Roman" w:eastAsia="Times New Roman" w:hAnsi="Times New Roman" w:cs="Times New Roman"/>
          <w:sz w:val="24"/>
          <w:szCs w:val="24"/>
          <w:lang w:val="en-US" w:eastAsia="ru-RU"/>
        </w:rPr>
        <w:t>G</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LTE</w:t>
      </w:r>
      <w:r w:rsidRPr="006F69F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доступен 87</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населения страны.</w:t>
      </w:r>
      <w:r w:rsidR="006F69FF" w:rsidRPr="006F69FF">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 xml:space="preserve">Мегафон первый оператор, внедривший технологию </w:t>
      </w:r>
      <w:proofErr w:type="spellStart"/>
      <w:r w:rsidR="006F69FF">
        <w:rPr>
          <w:rFonts w:ascii="Times New Roman" w:eastAsia="Times New Roman" w:hAnsi="Times New Roman" w:cs="Times New Roman"/>
          <w:sz w:val="24"/>
          <w:szCs w:val="24"/>
          <w:lang w:val="en-US" w:eastAsia="ru-RU"/>
        </w:rPr>
        <w:t>VoLTE</w:t>
      </w:r>
      <w:proofErr w:type="spellEnd"/>
      <w:r w:rsidR="006F69FF" w:rsidRPr="00C83907">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на федеральном уровне.</w:t>
      </w:r>
    </w:p>
    <w:p w:rsidR="00C83907" w:rsidRPr="006F69FF" w:rsidRDefault="00C83907" w:rsidP="000603AF">
      <w:pPr>
        <w:spacing w:after="0"/>
        <w:ind w:firstLine="709"/>
        <w:jc w:val="both"/>
        <w:rPr>
          <w:rFonts w:ascii="Times New Roman" w:eastAsia="Times New Roman" w:hAnsi="Times New Roman" w:cs="Times New Roman"/>
          <w:sz w:val="24"/>
          <w:szCs w:val="24"/>
          <w:lang w:eastAsia="ru-RU"/>
        </w:rPr>
      </w:pPr>
    </w:p>
    <w:p w:rsidR="000603AF" w:rsidRPr="00C83907" w:rsidRDefault="00C83907"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следует рассмотреть частотные диапазоны, выделенные Государственным комитетом по радиочастотам для сетей </w:t>
      </w:r>
      <w:r w:rsidRPr="00C83907">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val="en-US" w:eastAsia="ru-RU"/>
        </w:rPr>
        <w:t>G</w:t>
      </w:r>
      <w:r w:rsidRPr="00C8390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для рассматриваемых операторов связи по всей России. </w:t>
      </w:r>
      <w:r w:rsidR="008E074F">
        <w:rPr>
          <w:rFonts w:ascii="Times New Roman" w:eastAsia="Times New Roman" w:hAnsi="Times New Roman" w:cs="Times New Roman"/>
          <w:sz w:val="24"/>
          <w:szCs w:val="24"/>
          <w:lang w:eastAsia="ru-RU"/>
        </w:rPr>
        <w:t>Распределение частотного ресурса между операторами сотовой связи приведено ниже в таблице 3.</w:t>
      </w:r>
    </w:p>
    <w:p w:rsidR="00B73C58" w:rsidRDefault="00B73C58" w:rsidP="00B73C58">
      <w:pPr>
        <w:spacing w:after="0"/>
        <w:jc w:val="both"/>
        <w:rPr>
          <w:rFonts w:ascii="Times New Roman" w:eastAsia="Times New Roman" w:hAnsi="Times New Roman" w:cs="Times New Roman"/>
          <w:sz w:val="24"/>
          <w:szCs w:val="24"/>
          <w:lang w:eastAsia="ru-RU"/>
        </w:rPr>
      </w:pPr>
    </w:p>
    <w:p w:rsidR="008E074F" w:rsidRDefault="008E074F"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 – Распределение частотного ресурса между операторами сотовой связи</w:t>
      </w:r>
    </w:p>
    <w:tbl>
      <w:tblPr>
        <w:tblStyle w:val="a3"/>
        <w:tblW w:w="0" w:type="auto"/>
        <w:tblLook w:val="04A0" w:firstRow="1" w:lastRow="0" w:firstColumn="1" w:lastColumn="0" w:noHBand="0" w:noVBand="1"/>
      </w:tblPr>
      <w:tblGrid>
        <w:gridCol w:w="1413"/>
        <w:gridCol w:w="3260"/>
        <w:gridCol w:w="2126"/>
        <w:gridCol w:w="1843"/>
        <w:gridCol w:w="1553"/>
      </w:tblGrid>
      <w:tr w:rsidR="008E074F" w:rsidTr="00E9003A">
        <w:tc>
          <w:tcPr>
            <w:tcW w:w="1413" w:type="dxa"/>
            <w:shd w:val="clear" w:color="auto" w:fill="D9D9D9" w:themeFill="background1" w:themeFillShade="D9"/>
            <w:vAlign w:val="center"/>
          </w:tcPr>
          <w:p w:rsidR="008E074F" w:rsidRPr="008E074F" w:rsidRDefault="008E074F" w:rsidP="008E074F">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Оператор</w:t>
            </w:r>
          </w:p>
        </w:tc>
        <w:tc>
          <w:tcPr>
            <w:tcW w:w="3260"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Частотный диапазон </w:t>
            </w:r>
            <w:r w:rsidRPr="008E074F">
              <w:rPr>
                <w:rFonts w:ascii="Times New Roman" w:eastAsia="Times New Roman" w:hAnsi="Times New Roman" w:cs="Times New Roman"/>
                <w:b/>
                <w:sz w:val="24"/>
                <w:szCs w:val="24"/>
                <w:lang w:eastAsia="ru-RU"/>
              </w:rPr>
              <w:t>(</w:t>
            </w:r>
            <w:r>
              <w:rPr>
                <w:rFonts w:ascii="Times New Roman" w:eastAsia="Times New Roman" w:hAnsi="Times New Roman" w:cs="Times New Roman"/>
                <w:b/>
                <w:sz w:val="24"/>
                <w:szCs w:val="24"/>
                <w:lang w:val="en-US" w:eastAsia="ru-RU"/>
              </w:rPr>
              <w:t>DL</w:t>
            </w:r>
            <w:r w:rsidRPr="008E074F">
              <w:rPr>
                <w:rFonts w:ascii="Times New Roman" w:eastAsia="Times New Roman" w:hAnsi="Times New Roman" w:cs="Times New Roman"/>
                <w:b/>
                <w:sz w:val="24"/>
                <w:szCs w:val="24"/>
                <w:lang w:eastAsia="ru-RU"/>
              </w:rPr>
              <w:t>/</w:t>
            </w:r>
            <w:r>
              <w:rPr>
                <w:rFonts w:ascii="Times New Roman" w:eastAsia="Times New Roman" w:hAnsi="Times New Roman" w:cs="Times New Roman"/>
                <w:b/>
                <w:sz w:val="24"/>
                <w:szCs w:val="24"/>
                <w:lang w:val="en-US" w:eastAsia="ru-RU"/>
              </w:rPr>
              <w:t>UL</w:t>
            </w:r>
            <w:r w:rsidRPr="008E074F">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eastAsia="ru-RU"/>
              </w:rPr>
              <w:t>МГц</w:t>
            </w:r>
          </w:p>
        </w:tc>
        <w:tc>
          <w:tcPr>
            <w:tcW w:w="2126"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Ширина канала, МГц</w:t>
            </w:r>
          </w:p>
        </w:tc>
        <w:tc>
          <w:tcPr>
            <w:tcW w:w="1843"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Тип дуплекса</w:t>
            </w:r>
          </w:p>
        </w:tc>
        <w:tc>
          <w:tcPr>
            <w:tcW w:w="1553"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Номер полосы</w:t>
            </w:r>
          </w:p>
        </w:tc>
      </w:tr>
      <w:tr w:rsidR="008E074F" w:rsidTr="00E9003A">
        <w:trPr>
          <w:trHeight w:val="69"/>
        </w:trPr>
        <w:tc>
          <w:tcPr>
            <w:tcW w:w="1413" w:type="dxa"/>
            <w:vMerge w:val="restart"/>
          </w:tcPr>
          <w:p w:rsidR="008E074F" w:rsidRDefault="008E074F" w:rsidP="008E074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2540–2550 / 2660–2670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2x10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7</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2595–2615</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TDD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38</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1710–1785 / 1805–1880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839.5–847 / 798.5–806</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20</w:t>
            </w:r>
          </w:p>
        </w:tc>
      </w:tr>
      <w:tr w:rsidR="00F60FB7" w:rsidTr="00E9003A">
        <w:trPr>
          <w:trHeight w:val="90"/>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847–854.5 / 806–813.5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2530–2540 / 2620–2660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2575–2595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TDD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38</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2550–2560 / 2670–2680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854.5–862 / 813.5–821</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2560–2570 / 2680–2690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832–839.5 / 791–798.5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bl>
    <w:p w:rsidR="008E074F" w:rsidRDefault="008E074F" w:rsidP="00B73C58">
      <w:pPr>
        <w:spacing w:after="0"/>
        <w:jc w:val="both"/>
        <w:rPr>
          <w:rFonts w:ascii="Times New Roman" w:eastAsia="Times New Roman" w:hAnsi="Times New Roman" w:cs="Times New Roman"/>
          <w:sz w:val="24"/>
          <w:szCs w:val="24"/>
          <w:lang w:eastAsia="ru-RU"/>
        </w:rPr>
      </w:pPr>
    </w:p>
    <w:p w:rsidR="00026531" w:rsidRPr="00026531" w:rsidRDefault="00026531"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дальнейших исследований и расчётов будет использоваться частотный диапазон сетей связи </w:t>
      </w:r>
      <w:r>
        <w:rPr>
          <w:rFonts w:ascii="Times New Roman" w:eastAsia="Times New Roman" w:hAnsi="Times New Roman" w:cs="Times New Roman"/>
          <w:sz w:val="24"/>
          <w:szCs w:val="24"/>
          <w:lang w:val="en-US" w:eastAsia="ru-RU"/>
        </w:rPr>
        <w:t>LTE</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026531">
        <w:rPr>
          <w:rFonts w:ascii="Times New Roman" w:eastAsia="Times New Roman" w:hAnsi="Times New Roman" w:cs="Times New Roman"/>
          <w:sz w:val="24"/>
          <w:szCs w:val="24"/>
          <w:lang w:eastAsia="ru-RU"/>
        </w:rPr>
        <w:t xml:space="preserve"> 2600 </w:t>
      </w:r>
      <w:r>
        <w:rPr>
          <w:rFonts w:ascii="Times New Roman" w:eastAsia="Times New Roman" w:hAnsi="Times New Roman" w:cs="Times New Roman"/>
          <w:sz w:val="24"/>
          <w:szCs w:val="24"/>
          <w:lang w:eastAsia="ru-RU"/>
        </w:rPr>
        <w:t>МГц (</w:t>
      </w:r>
      <w:r>
        <w:rPr>
          <w:rFonts w:ascii="Times New Roman" w:eastAsia="Times New Roman" w:hAnsi="Times New Roman" w:cs="Times New Roman"/>
          <w:sz w:val="24"/>
          <w:szCs w:val="24"/>
          <w:lang w:val="en-US" w:eastAsia="ru-RU"/>
        </w:rPr>
        <w:t>Band</w:t>
      </w:r>
      <w:r w:rsidRPr="00026531">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 частотным разделением каналов (</w:t>
      </w:r>
      <w:r>
        <w:rPr>
          <w:rFonts w:ascii="Times New Roman" w:eastAsia="Times New Roman" w:hAnsi="Times New Roman" w:cs="Times New Roman"/>
          <w:sz w:val="24"/>
          <w:szCs w:val="24"/>
          <w:lang w:val="en-US" w:eastAsia="ru-RU"/>
        </w:rPr>
        <w:t>FDD</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10 МГц</w:t>
      </w:r>
      <w:r w:rsidR="00672FBA">
        <w:rPr>
          <w:rFonts w:ascii="Times New Roman" w:eastAsia="Times New Roman" w:hAnsi="Times New Roman" w:cs="Times New Roman"/>
          <w:sz w:val="24"/>
          <w:szCs w:val="24"/>
          <w:lang w:eastAsia="ru-RU"/>
        </w:rPr>
        <w:t xml:space="preserve"> на нисходящий и восходящий каналы</w:t>
      </w:r>
      <w:r>
        <w:rPr>
          <w:rFonts w:ascii="Times New Roman" w:eastAsia="Times New Roman" w:hAnsi="Times New Roman" w:cs="Times New Roman"/>
          <w:sz w:val="24"/>
          <w:szCs w:val="24"/>
          <w:lang w:eastAsia="ru-RU"/>
        </w:rPr>
        <w:t>.</w:t>
      </w:r>
    </w:p>
    <w:p w:rsidR="008E074F" w:rsidRDefault="00DB701A"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Также, </w:t>
      </w:r>
      <w:r w:rsidR="00945CB9">
        <w:rPr>
          <w:rFonts w:ascii="Times New Roman" w:eastAsia="Times New Roman" w:hAnsi="Times New Roman" w:cs="Times New Roman"/>
          <w:sz w:val="24"/>
          <w:szCs w:val="24"/>
          <w:lang w:eastAsia="ru-RU"/>
        </w:rPr>
        <w:t xml:space="preserve">следует </w:t>
      </w:r>
      <w:r>
        <w:rPr>
          <w:rFonts w:ascii="Times New Roman" w:eastAsia="Times New Roman" w:hAnsi="Times New Roman" w:cs="Times New Roman"/>
          <w:sz w:val="24"/>
          <w:szCs w:val="24"/>
          <w:lang w:eastAsia="ru-RU"/>
        </w:rPr>
        <w:t>опре</w:t>
      </w:r>
      <w:r w:rsidR="00945CB9">
        <w:rPr>
          <w:rFonts w:ascii="Times New Roman" w:eastAsia="Times New Roman" w:hAnsi="Times New Roman" w:cs="Times New Roman"/>
          <w:sz w:val="24"/>
          <w:szCs w:val="24"/>
          <w:lang w:eastAsia="ru-RU"/>
        </w:rPr>
        <w:t>делить</w:t>
      </w:r>
      <w:r>
        <w:rPr>
          <w:rFonts w:ascii="Times New Roman" w:eastAsia="Times New Roman" w:hAnsi="Times New Roman" w:cs="Times New Roman"/>
          <w:sz w:val="24"/>
          <w:szCs w:val="24"/>
          <w:lang w:eastAsia="ru-RU"/>
        </w:rPr>
        <w:t xml:space="preserve"> число абонентов, пользующихся услугами рассматриваемых операторов связи. Распределение абонентов по всей России между операторами сотовой связи приведено в таблице 4.</w:t>
      </w:r>
    </w:p>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DB701A"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4 – Распределение абонентов по всей России между операторами сотовой связи по данным за 2021 год</w:t>
      </w:r>
    </w:p>
    <w:tbl>
      <w:tblPr>
        <w:tblStyle w:val="a3"/>
        <w:tblW w:w="0" w:type="auto"/>
        <w:tblLook w:val="04A0" w:firstRow="1" w:lastRow="0" w:firstColumn="1" w:lastColumn="0" w:noHBand="0" w:noVBand="1"/>
      </w:tblPr>
      <w:tblGrid>
        <w:gridCol w:w="1555"/>
        <w:gridCol w:w="4320"/>
        <w:gridCol w:w="4320"/>
      </w:tblGrid>
      <w:tr w:rsidR="0072149D" w:rsidTr="0072149D">
        <w:tc>
          <w:tcPr>
            <w:tcW w:w="1555"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Оператор</w:t>
            </w:r>
          </w:p>
        </w:tc>
        <w:tc>
          <w:tcPr>
            <w:tcW w:w="4320"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Количество абонентов, млн</w:t>
            </w:r>
          </w:p>
        </w:tc>
        <w:tc>
          <w:tcPr>
            <w:tcW w:w="4320"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Доля от общего числа абонентов, %</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79.7</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31.8</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74.4</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29.7</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49.9</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19.9</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4320" w:type="dxa"/>
            <w:vAlign w:val="center"/>
          </w:tcPr>
          <w:p w:rsidR="0072149D" w:rsidRPr="00CE350F" w:rsidRDefault="00100A37"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46.6</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18.6</w:t>
            </w:r>
          </w:p>
        </w:tc>
      </w:tr>
    </w:tbl>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023F6C" w:rsidP="0053024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определить зоны плотности застройки на обслуживаемой территории. Для этого определим критерии, по которым будет определяться плотность застройки. В таблице 5 </w:t>
      </w:r>
      <w:r>
        <w:rPr>
          <w:rFonts w:ascii="Times New Roman" w:eastAsia="Times New Roman" w:hAnsi="Times New Roman" w:cs="Times New Roman"/>
          <w:sz w:val="24"/>
          <w:szCs w:val="24"/>
          <w:lang w:eastAsia="ru-RU"/>
        </w:rPr>
        <w:lastRenderedPageBreak/>
        <w:t>приведены плотности застройки в зависимости от этажности зданий в этих областях</w:t>
      </w:r>
      <w:r w:rsidR="006A43AA">
        <w:rPr>
          <w:rFonts w:ascii="Times New Roman" w:eastAsia="Times New Roman" w:hAnsi="Times New Roman" w:cs="Times New Roman"/>
          <w:sz w:val="24"/>
          <w:szCs w:val="24"/>
          <w:lang w:eastAsia="ru-RU"/>
        </w:rPr>
        <w:t xml:space="preserve"> и площади этих зон на обслуживаемой территории</w:t>
      </w:r>
      <w:r>
        <w:rPr>
          <w:rFonts w:ascii="Times New Roman" w:eastAsia="Times New Roman" w:hAnsi="Times New Roman" w:cs="Times New Roman"/>
          <w:sz w:val="24"/>
          <w:szCs w:val="24"/>
          <w:lang w:eastAsia="ru-RU"/>
        </w:rPr>
        <w:t>.</w:t>
      </w:r>
    </w:p>
    <w:p w:rsidR="00023F6C" w:rsidRDefault="00023F6C" w:rsidP="00B73C58">
      <w:pPr>
        <w:spacing w:after="0"/>
        <w:jc w:val="both"/>
        <w:rPr>
          <w:rFonts w:ascii="Times New Roman" w:eastAsia="Times New Roman" w:hAnsi="Times New Roman" w:cs="Times New Roman"/>
          <w:sz w:val="24"/>
          <w:szCs w:val="24"/>
          <w:lang w:eastAsia="ru-RU"/>
        </w:rPr>
      </w:pPr>
    </w:p>
    <w:p w:rsidR="00023F6C" w:rsidRDefault="00853C36"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5 – Зависимость плотности застройки от этажности зданий</w:t>
      </w:r>
      <w:r w:rsidR="006A43AA">
        <w:rPr>
          <w:rFonts w:ascii="Times New Roman" w:eastAsia="Times New Roman" w:hAnsi="Times New Roman" w:cs="Times New Roman"/>
          <w:sz w:val="24"/>
          <w:szCs w:val="24"/>
          <w:lang w:eastAsia="ru-RU"/>
        </w:rPr>
        <w:t xml:space="preserve"> и занимаемая площадь</w:t>
      </w:r>
    </w:p>
    <w:tbl>
      <w:tblPr>
        <w:tblStyle w:val="a3"/>
        <w:tblW w:w="0" w:type="auto"/>
        <w:tblLook w:val="04A0" w:firstRow="1" w:lastRow="0" w:firstColumn="1" w:lastColumn="0" w:noHBand="0" w:noVBand="1"/>
      </w:tblPr>
      <w:tblGrid>
        <w:gridCol w:w="1598"/>
        <w:gridCol w:w="2074"/>
        <w:gridCol w:w="2081"/>
        <w:gridCol w:w="2154"/>
        <w:gridCol w:w="2288"/>
      </w:tblGrid>
      <w:tr w:rsidR="0000681B" w:rsidTr="0000681B">
        <w:tc>
          <w:tcPr>
            <w:tcW w:w="1598" w:type="dxa"/>
            <w:shd w:val="clear" w:color="auto" w:fill="D9D9D9" w:themeFill="background1" w:themeFillShade="D9"/>
            <w:vAlign w:val="center"/>
          </w:tcPr>
          <w:p w:rsidR="0000681B" w:rsidRPr="0000681B" w:rsidRDefault="0000681B" w:rsidP="0000681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Индекс</w:t>
            </w:r>
          </w:p>
        </w:tc>
        <w:tc>
          <w:tcPr>
            <w:tcW w:w="2074"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Плотность застройки</w:t>
            </w:r>
          </w:p>
        </w:tc>
        <w:tc>
          <w:tcPr>
            <w:tcW w:w="2081"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Этажность</w:t>
            </w:r>
          </w:p>
        </w:tc>
        <w:tc>
          <w:tcPr>
            <w:tcW w:w="2154"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Цвет обозначения</w:t>
            </w:r>
          </w:p>
        </w:tc>
        <w:tc>
          <w:tcPr>
            <w:tcW w:w="2288" w:type="dxa"/>
            <w:shd w:val="clear" w:color="auto" w:fill="D9D9D9" w:themeFill="background1" w:themeFillShade="D9"/>
            <w:vAlign w:val="center"/>
          </w:tcPr>
          <w:p w:rsidR="0000681B" w:rsidRPr="006A43AA" w:rsidRDefault="0000681B" w:rsidP="0086756B">
            <w:pPr>
              <w:jc w:val="center"/>
              <w:rPr>
                <w:rFonts w:ascii="Times New Roman" w:eastAsia="Times New Roman" w:hAnsi="Times New Roman" w:cs="Times New Roman"/>
                <w:b/>
                <w:sz w:val="24"/>
                <w:szCs w:val="24"/>
                <w:vertAlign w:val="superscript"/>
                <w:lang w:eastAsia="ru-RU"/>
              </w:rPr>
            </w:pPr>
            <w:r>
              <w:rPr>
                <w:rFonts w:ascii="Times New Roman" w:eastAsia="Times New Roman" w:hAnsi="Times New Roman" w:cs="Times New Roman"/>
                <w:b/>
                <w:sz w:val="24"/>
                <w:szCs w:val="24"/>
                <w:lang w:eastAsia="ru-RU"/>
              </w:rPr>
              <w:t>Площадь на обслуживаемой территории, км</w:t>
            </w:r>
            <w:r>
              <w:rPr>
                <w:rFonts w:ascii="Times New Roman" w:eastAsia="Times New Roman" w:hAnsi="Times New Roman" w:cs="Times New Roman"/>
                <w:b/>
                <w:sz w:val="24"/>
                <w:szCs w:val="24"/>
                <w:vertAlign w:val="superscript"/>
                <w:lang w:eastAsia="ru-RU"/>
              </w:rPr>
              <w:t>2</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min</w:t>
            </w:r>
          </w:p>
        </w:tc>
        <w:tc>
          <w:tcPr>
            <w:tcW w:w="2074"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Низкая</w:t>
            </w:r>
          </w:p>
        </w:tc>
        <w:tc>
          <w:tcPr>
            <w:tcW w:w="2081"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Менее 4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Зелёный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mid</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От 4 до 8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Жёлтый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val="en-US" w:eastAsia="ru-RU"/>
              </w:rPr>
              <w:t>_max</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 и более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Красный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1.25</w:t>
            </w:r>
          </w:p>
        </w:tc>
      </w:tr>
    </w:tbl>
    <w:p w:rsidR="00023F6C" w:rsidRDefault="00023F6C" w:rsidP="00B73C58">
      <w:pPr>
        <w:spacing w:after="0"/>
        <w:jc w:val="both"/>
        <w:rPr>
          <w:rFonts w:ascii="Times New Roman" w:eastAsia="Times New Roman" w:hAnsi="Times New Roman" w:cs="Times New Roman"/>
          <w:sz w:val="24"/>
          <w:szCs w:val="24"/>
          <w:lang w:eastAsia="ru-RU"/>
        </w:rPr>
      </w:pPr>
    </w:p>
    <w:p w:rsidR="00853C36" w:rsidRDefault="0069220B" w:rsidP="0069220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9 определены районы различной плотности застройки в границах обслуживаемой территории в соответствии с таблицей 5.</w:t>
      </w:r>
    </w:p>
    <w:p w:rsidR="00DB701A" w:rsidRDefault="00DB701A" w:rsidP="00B73C58">
      <w:pPr>
        <w:spacing w:after="0"/>
        <w:jc w:val="both"/>
        <w:rPr>
          <w:rFonts w:ascii="Times New Roman" w:eastAsia="Times New Roman" w:hAnsi="Times New Roman" w:cs="Times New Roman"/>
          <w:sz w:val="24"/>
          <w:szCs w:val="24"/>
          <w:lang w:eastAsia="ru-RU"/>
        </w:rPr>
      </w:pPr>
    </w:p>
    <w:p w:rsidR="0069220B" w:rsidRDefault="00042681" w:rsidP="00145F8B">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4192700E" wp14:editId="1A5B7D8F">
            <wp:extent cx="6071097" cy="6098651"/>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4715" cy="6102286"/>
                    </a:xfrm>
                    <a:prstGeom prst="rect">
                      <a:avLst/>
                    </a:prstGeom>
                  </pic:spPr>
                </pic:pic>
              </a:graphicData>
            </a:graphic>
          </wp:inline>
        </w:drawing>
      </w:r>
    </w:p>
    <w:p w:rsidR="00CB31EA" w:rsidRDefault="00CB31EA" w:rsidP="00145F8B">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9 – Карта обслуживаемой территории с указанием плотности застройки</w:t>
      </w:r>
    </w:p>
    <w:p w:rsidR="0069220B" w:rsidRDefault="0069220B" w:rsidP="00B73C58">
      <w:pPr>
        <w:spacing w:after="0"/>
        <w:jc w:val="both"/>
        <w:rPr>
          <w:rFonts w:ascii="Times New Roman" w:eastAsia="Times New Roman" w:hAnsi="Times New Roman" w:cs="Times New Roman"/>
          <w:sz w:val="24"/>
          <w:szCs w:val="24"/>
          <w:lang w:eastAsia="ru-RU"/>
        </w:rPr>
      </w:pPr>
    </w:p>
    <w:p w:rsidR="0086756B" w:rsidRDefault="00584D9C" w:rsidP="00584D9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Для дальнейшего проектирования необходимо выбрать исходные </w:t>
      </w:r>
      <w:r w:rsidR="00435D9B">
        <w:rPr>
          <w:rFonts w:ascii="Times New Roman" w:eastAsia="Times New Roman" w:hAnsi="Times New Roman" w:cs="Times New Roman"/>
          <w:sz w:val="24"/>
          <w:szCs w:val="24"/>
          <w:lang w:eastAsia="ru-RU"/>
        </w:rPr>
        <w:t>данные</w:t>
      </w:r>
      <w:r w:rsidR="00427FD9" w:rsidRPr="00427FD9">
        <w:rPr>
          <w:rFonts w:ascii="Times New Roman" w:eastAsia="Times New Roman" w:hAnsi="Times New Roman" w:cs="Times New Roman"/>
          <w:sz w:val="24"/>
          <w:szCs w:val="24"/>
          <w:lang w:eastAsia="ru-RU"/>
        </w:rPr>
        <w:t xml:space="preserve"> </w:t>
      </w:r>
      <w:r w:rsidR="00427FD9">
        <w:rPr>
          <w:rFonts w:ascii="Times New Roman" w:eastAsia="Times New Roman" w:hAnsi="Times New Roman" w:cs="Times New Roman"/>
          <w:sz w:val="24"/>
          <w:szCs w:val="24"/>
          <w:lang w:eastAsia="ru-RU"/>
        </w:rPr>
        <w:t>передатчика и приёмника</w:t>
      </w:r>
      <w:r w:rsidR="00435D9B">
        <w:rPr>
          <w:rFonts w:ascii="Times New Roman" w:eastAsia="Times New Roman" w:hAnsi="Times New Roman" w:cs="Times New Roman"/>
          <w:sz w:val="24"/>
          <w:szCs w:val="24"/>
          <w:lang w:eastAsia="ru-RU"/>
        </w:rPr>
        <w:t xml:space="preserve"> базовой станции и мобильной станции</w:t>
      </w:r>
      <w:r w:rsidR="003A04C9">
        <w:rPr>
          <w:rFonts w:ascii="Times New Roman" w:eastAsia="Times New Roman" w:hAnsi="Times New Roman" w:cs="Times New Roman"/>
          <w:sz w:val="24"/>
          <w:szCs w:val="24"/>
          <w:lang w:eastAsia="ru-RU"/>
        </w:rPr>
        <w:t>, а также среды передачи</w:t>
      </w:r>
      <w:r>
        <w:rPr>
          <w:rFonts w:ascii="Times New Roman" w:eastAsia="Times New Roman" w:hAnsi="Times New Roman" w:cs="Times New Roman"/>
          <w:sz w:val="24"/>
          <w:szCs w:val="24"/>
          <w:lang w:eastAsia="ru-RU"/>
        </w:rPr>
        <w:t>. В таблице 6 приведены нужные исходные данные.</w:t>
      </w:r>
    </w:p>
    <w:p w:rsidR="00584D9C" w:rsidRDefault="00584D9C" w:rsidP="004C1B25">
      <w:pPr>
        <w:spacing w:after="0"/>
        <w:jc w:val="both"/>
        <w:rPr>
          <w:rFonts w:ascii="Times New Roman" w:eastAsia="Times New Roman" w:hAnsi="Times New Roman" w:cs="Times New Roman"/>
          <w:sz w:val="24"/>
          <w:szCs w:val="24"/>
          <w:lang w:eastAsia="ru-RU"/>
        </w:rPr>
      </w:pPr>
    </w:p>
    <w:p w:rsidR="00584D9C" w:rsidRDefault="00584D9C" w:rsidP="004C1B25">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Таблица 6 – Исходные данные </w:t>
      </w:r>
      <w:r w:rsidR="00427FD9">
        <w:rPr>
          <w:rFonts w:ascii="Times New Roman" w:eastAsia="Times New Roman" w:hAnsi="Times New Roman" w:cs="Times New Roman"/>
          <w:sz w:val="24"/>
          <w:szCs w:val="24"/>
          <w:lang w:eastAsia="ru-RU"/>
        </w:rPr>
        <w:t xml:space="preserve">передатчика и приёмника </w:t>
      </w:r>
      <w:r w:rsidR="0063671C">
        <w:rPr>
          <w:rFonts w:ascii="Times New Roman" w:eastAsia="Times New Roman" w:hAnsi="Times New Roman" w:cs="Times New Roman"/>
          <w:sz w:val="24"/>
          <w:szCs w:val="24"/>
          <w:lang w:eastAsia="ru-RU"/>
        </w:rPr>
        <w:t>базовой станции</w:t>
      </w:r>
      <w:r w:rsidR="00435D9B">
        <w:rPr>
          <w:rFonts w:ascii="Times New Roman" w:eastAsia="Times New Roman" w:hAnsi="Times New Roman" w:cs="Times New Roman"/>
          <w:sz w:val="24"/>
          <w:szCs w:val="24"/>
          <w:lang w:eastAsia="ru-RU"/>
        </w:rPr>
        <w:t xml:space="preserve"> и </w:t>
      </w:r>
      <w:r w:rsidR="0063671C">
        <w:rPr>
          <w:rFonts w:ascii="Times New Roman" w:eastAsia="Times New Roman" w:hAnsi="Times New Roman" w:cs="Times New Roman"/>
          <w:sz w:val="24"/>
          <w:szCs w:val="24"/>
          <w:lang w:eastAsia="ru-RU"/>
        </w:rPr>
        <w:t>мобильной станции</w:t>
      </w:r>
    </w:p>
    <w:tbl>
      <w:tblPr>
        <w:tblStyle w:val="a3"/>
        <w:tblW w:w="0" w:type="auto"/>
        <w:tblLook w:val="04A0" w:firstRow="1" w:lastRow="0" w:firstColumn="1" w:lastColumn="0" w:noHBand="0" w:noVBand="1"/>
      </w:tblPr>
      <w:tblGrid>
        <w:gridCol w:w="5240"/>
        <w:gridCol w:w="1276"/>
        <w:gridCol w:w="1839"/>
        <w:gridCol w:w="1840"/>
      </w:tblGrid>
      <w:tr w:rsidR="00216DA9" w:rsidTr="0020046A">
        <w:tc>
          <w:tcPr>
            <w:tcW w:w="6516" w:type="dxa"/>
            <w:gridSpan w:val="2"/>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Линия</w:t>
            </w:r>
          </w:p>
        </w:tc>
        <w:tc>
          <w:tcPr>
            <w:tcW w:w="1839" w:type="dxa"/>
            <w:shd w:val="clear" w:color="auto" w:fill="D9D9D9" w:themeFill="background1" w:themeFillShade="D9"/>
            <w:vAlign w:val="center"/>
          </w:tcPr>
          <w:p w:rsidR="00216DA9" w:rsidRPr="00F61669" w:rsidRDefault="00216DA9" w:rsidP="00F61669">
            <w:pPr>
              <w:jc w:val="center"/>
              <w:rPr>
                <w:rFonts w:ascii="Times New Roman" w:eastAsia="Times New Roman" w:hAnsi="Times New Roman" w:cs="Times New Roman"/>
                <w:b/>
                <w:sz w:val="24"/>
                <w:szCs w:val="24"/>
                <w:lang w:val="en-US" w:eastAsia="ru-RU"/>
              </w:rPr>
            </w:pPr>
            <w:r w:rsidRPr="00F61669">
              <w:rPr>
                <w:rFonts w:ascii="Times New Roman" w:eastAsia="Times New Roman" w:hAnsi="Times New Roman" w:cs="Times New Roman"/>
                <w:b/>
                <w:sz w:val="24"/>
                <w:szCs w:val="24"/>
                <w:lang w:val="en-US" w:eastAsia="ru-RU"/>
              </w:rPr>
              <w:t>DL</w:t>
            </w:r>
          </w:p>
        </w:tc>
        <w:tc>
          <w:tcPr>
            <w:tcW w:w="1840" w:type="dxa"/>
            <w:shd w:val="clear" w:color="auto" w:fill="D9D9D9" w:themeFill="background1" w:themeFillShade="D9"/>
            <w:vAlign w:val="center"/>
          </w:tcPr>
          <w:p w:rsidR="00216DA9" w:rsidRPr="00F61669" w:rsidRDefault="00216DA9" w:rsidP="00F61669">
            <w:pPr>
              <w:jc w:val="center"/>
              <w:rPr>
                <w:rFonts w:ascii="Times New Roman" w:eastAsia="Times New Roman" w:hAnsi="Times New Roman" w:cs="Times New Roman"/>
                <w:b/>
                <w:sz w:val="24"/>
                <w:szCs w:val="24"/>
                <w:lang w:val="en-US" w:eastAsia="ru-RU"/>
              </w:rPr>
            </w:pPr>
            <w:r w:rsidRPr="00F61669">
              <w:rPr>
                <w:rFonts w:ascii="Times New Roman" w:eastAsia="Times New Roman" w:hAnsi="Times New Roman" w:cs="Times New Roman"/>
                <w:b/>
                <w:sz w:val="24"/>
                <w:szCs w:val="24"/>
                <w:lang w:val="en-US" w:eastAsia="ru-RU"/>
              </w:rPr>
              <w:t>UL</w:t>
            </w:r>
          </w:p>
        </w:tc>
      </w:tr>
      <w:tr w:rsidR="00216DA9" w:rsidTr="0020046A">
        <w:tc>
          <w:tcPr>
            <w:tcW w:w="5240" w:type="dxa"/>
            <w:shd w:val="clear" w:color="auto" w:fill="D9D9D9" w:themeFill="background1" w:themeFillShade="D9"/>
            <w:vAlign w:val="center"/>
          </w:tcPr>
          <w:p w:rsidR="00216DA9" w:rsidRPr="00F61669" w:rsidRDefault="00F61669" w:rsidP="0020046A">
            <w:pP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П</w:t>
            </w:r>
            <w:r w:rsidR="00514885">
              <w:rPr>
                <w:rFonts w:ascii="Times New Roman" w:eastAsia="Times New Roman" w:hAnsi="Times New Roman" w:cs="Times New Roman"/>
                <w:b/>
                <w:sz w:val="24"/>
                <w:szCs w:val="24"/>
                <w:lang w:eastAsia="ru-RU"/>
              </w:rPr>
              <w:t>ередатчик</w:t>
            </w:r>
          </w:p>
        </w:tc>
        <w:tc>
          <w:tcPr>
            <w:tcW w:w="1276"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Индекс</w:t>
            </w:r>
          </w:p>
        </w:tc>
        <w:tc>
          <w:tcPr>
            <w:tcW w:w="1839"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БС</w:t>
            </w:r>
          </w:p>
        </w:tc>
        <w:tc>
          <w:tcPr>
            <w:tcW w:w="1840"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МС</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Выходная мощность передатчика, Вт</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r w:rsidRPr="0020046A">
              <w:rPr>
                <w:rFonts w:ascii="Times New Roman" w:eastAsia="Times New Roman" w:hAnsi="Times New Roman" w:cs="Times New Roman"/>
                <w:i/>
                <w:sz w:val="24"/>
                <w:szCs w:val="24"/>
                <w:vertAlign w:val="subscript"/>
                <w:lang w:eastAsia="ru-RU"/>
              </w:rPr>
              <w:t xml:space="preserve"> </w:t>
            </w:r>
            <w:r>
              <w:rPr>
                <w:rFonts w:ascii="Times New Roman" w:eastAsia="Times New Roman" w:hAnsi="Times New Roman" w:cs="Times New Roman"/>
                <w:i/>
                <w:sz w:val="24"/>
                <w:szCs w:val="24"/>
                <w:vertAlign w:val="subscript"/>
                <w:lang w:eastAsia="ru-RU"/>
              </w:rPr>
              <w:t>Вт</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Выходная мощность передатчика, </w:t>
            </w:r>
            <w:proofErr w:type="spellStart"/>
            <w:r>
              <w:rPr>
                <w:rFonts w:ascii="Times New Roman" w:eastAsia="Times New Roman" w:hAnsi="Times New Roman" w:cs="Times New Roman"/>
                <w:sz w:val="24"/>
                <w:szCs w:val="24"/>
                <w:lang w:eastAsia="ru-RU"/>
              </w:rPr>
              <w:t>дБм</w:t>
            </w:r>
            <w:proofErr w:type="spellEnd"/>
          </w:p>
          <w:p w:rsidR="0020046A" w:rsidRDefault="00C955BC" w:rsidP="00F61669">
            <w:pP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TX</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TX Вт</m:t>
                            </m:r>
                          </m:sub>
                        </m:sSub>
                      </m:e>
                    </m:d>
                  </m:e>
                </m:func>
                <m:r>
                  <w:rPr>
                    <w:rFonts w:ascii="Cambria Math" w:eastAsia="Times New Roman" w:hAnsi="Cambria Math" w:cs="Times New Roman"/>
                    <w:sz w:val="24"/>
                    <w:szCs w:val="24"/>
                    <w:lang w:eastAsia="ru-RU"/>
                  </w:rPr>
                  <m:t>+30</m:t>
                </m:r>
              </m:oMath>
            </m:oMathPara>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передатчиков</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w:t>
            </w:r>
          </w:p>
        </w:tc>
      </w:tr>
      <w:tr w:rsidR="00216DA9" w:rsidTr="0020046A">
        <w:tc>
          <w:tcPr>
            <w:tcW w:w="5240" w:type="dxa"/>
            <w:vAlign w:val="center"/>
          </w:tcPr>
          <w:p w:rsidR="00216DA9" w:rsidRP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передающей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ATX</w:t>
            </w:r>
          </w:p>
        </w:tc>
        <w:tc>
          <w:tcPr>
            <w:tcW w:w="1839" w:type="dxa"/>
            <w:vAlign w:val="center"/>
          </w:tcPr>
          <w:p w:rsidR="00216DA9" w:rsidRPr="00656A59"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Потери в фидерном тракте передатчика,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0.5</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r>
      <w:tr w:rsidR="00216DA9" w:rsidTr="0020046A">
        <w:tc>
          <w:tcPr>
            <w:tcW w:w="5240" w:type="dxa"/>
            <w:vAlign w:val="center"/>
          </w:tcPr>
          <w:p w:rsidR="003A1117" w:rsidRPr="0020046A" w:rsidRDefault="0020046A" w:rsidP="003A111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Суммарная мощность передатчиков,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sidRPr="00D672B9">
              <w:rPr>
                <w:rStyle w:val="hgkelc"/>
                <w:rFonts w:ascii="Times New Roman" w:hAnsi="Times New Roman" w:cs="Times New Roman"/>
                <w:bCs/>
                <w:i/>
                <w:sz w:val="24"/>
                <w:vertAlign w:val="subscript"/>
              </w:rPr>
              <w:t>Σ</w:t>
            </w:r>
            <w:r>
              <w:rPr>
                <w:rStyle w:val="hgkelc"/>
                <w:rFonts w:ascii="Times New Roman" w:hAnsi="Times New Roman" w:cs="Times New Roman"/>
                <w:bCs/>
                <w:i/>
                <w:sz w:val="24"/>
                <w:vertAlign w:val="subscript"/>
                <w:lang w:val="en-US"/>
              </w:rPr>
              <w:t xml:space="preserve"> TX</w:t>
            </w:r>
          </w:p>
        </w:tc>
        <w:tc>
          <w:tcPr>
            <w:tcW w:w="1839"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w:t>
            </w:r>
          </w:p>
        </w:tc>
      </w:tr>
      <w:tr w:rsidR="00514885" w:rsidTr="0020046A">
        <w:tc>
          <w:tcPr>
            <w:tcW w:w="5240" w:type="dxa"/>
            <w:vAlign w:val="center"/>
          </w:tcPr>
          <w:p w:rsidR="00514885" w:rsidRDefault="00514885" w:rsidP="0051488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ЭИИМ передатчика, </w:t>
            </w:r>
            <w:proofErr w:type="spellStart"/>
            <w:r>
              <w:rPr>
                <w:rFonts w:ascii="Times New Roman" w:eastAsia="Times New Roman" w:hAnsi="Times New Roman" w:cs="Times New Roman"/>
                <w:sz w:val="24"/>
                <w:szCs w:val="24"/>
                <w:lang w:eastAsia="ru-RU"/>
              </w:rPr>
              <w:t>дБм</w:t>
            </w:r>
            <w:proofErr w:type="spellEnd"/>
          </w:p>
          <w:p w:rsidR="00514885" w:rsidRPr="00514885" w:rsidRDefault="00C955BC" w:rsidP="00514885">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 xml:space="preserve">Σ </m:t>
                    </m:r>
                    <m:r>
                      <w:rPr>
                        <w:rFonts w:ascii="Cambria Math" w:eastAsia="Times New Roman" w:hAnsi="Cambria Math" w:cs="Times New Roman"/>
                        <w:sz w:val="24"/>
                        <w:szCs w:val="24"/>
                        <w:lang w:val="en-US" w:eastAsia="ru-RU"/>
                      </w:rPr>
                      <m:t>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FTX</m:t>
                    </m:r>
                  </m:sub>
                </m:sSub>
              </m:oMath>
            </m:oMathPara>
          </w:p>
        </w:tc>
        <w:tc>
          <w:tcPr>
            <w:tcW w:w="1276" w:type="dxa"/>
            <w:vAlign w:val="center"/>
          </w:tcPr>
          <w:p w:rsidR="00514885" w:rsidRPr="00514885" w:rsidRDefault="00514885"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Pr>
                <w:rFonts w:ascii="Times New Roman" w:eastAsia="Times New Roman" w:hAnsi="Times New Roman" w:cs="Times New Roman"/>
                <w:i/>
                <w:sz w:val="24"/>
                <w:szCs w:val="24"/>
                <w:vertAlign w:val="subscript"/>
                <w:lang w:val="en-US" w:eastAsia="ru-RU"/>
              </w:rPr>
              <w:t>EIRP</w:t>
            </w:r>
          </w:p>
        </w:tc>
        <w:tc>
          <w:tcPr>
            <w:tcW w:w="1839"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64.5</w:t>
            </w:r>
          </w:p>
        </w:tc>
        <w:tc>
          <w:tcPr>
            <w:tcW w:w="1840"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514885" w:rsidTr="00514885">
        <w:tc>
          <w:tcPr>
            <w:tcW w:w="5240" w:type="dxa"/>
            <w:shd w:val="clear" w:color="auto" w:fill="D9D9D9" w:themeFill="background1" w:themeFillShade="D9"/>
            <w:vAlign w:val="center"/>
          </w:tcPr>
          <w:p w:rsidR="00514885" w:rsidRPr="00514885" w:rsidRDefault="00514885" w:rsidP="00F61669">
            <w:pP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Приёмник</w:t>
            </w:r>
          </w:p>
        </w:tc>
        <w:tc>
          <w:tcPr>
            <w:tcW w:w="1276"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Индекс</w:t>
            </w:r>
          </w:p>
        </w:tc>
        <w:tc>
          <w:tcPr>
            <w:tcW w:w="1839"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МС</w:t>
            </w:r>
          </w:p>
        </w:tc>
        <w:tc>
          <w:tcPr>
            <w:tcW w:w="1840"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БС</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 выделенных ресурсных блоков</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полосы одного ресурсного блока, кГц</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F</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Шумовая полоса приёмника, кГц</w:t>
            </w:r>
          </w:p>
          <w:p w:rsidR="00427FD9" w:rsidRPr="00427FD9" w:rsidRDefault="00427FD9" w:rsidP="00427FD9">
            <w:pPr>
              <w:rPr>
                <w:rFonts w:ascii="Times New Roman" w:eastAsia="Times New Roman" w:hAnsi="Times New Roman" w:cs="Times New Roman"/>
                <w:sz w:val="24"/>
                <w:szCs w:val="24"/>
                <w:lang w:val="en-US" w:eastAsia="ru-RU"/>
              </w:rPr>
            </w:pPr>
            <m:oMathPara>
              <m:oMath>
                <m:r>
                  <w:rPr>
                    <w:rFonts w:ascii="Cambria Math" w:eastAsia="Times New Roman" w:hAnsi="Cambria Math" w:cs="Times New Roman"/>
                    <w:sz w:val="24"/>
                    <w:szCs w:val="24"/>
                    <w:lang w:val="en-US" w:eastAsia="ru-RU"/>
                  </w:rPr>
                  <m:t>B=</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RB</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val="en-US" w:eastAsia="ru-RU"/>
                      </w:rPr>
                      <m:t>RB</m:t>
                    </m:r>
                  </m:sub>
                </m:sSub>
              </m:oMath>
            </m:oMathPara>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9000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360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Мощность теплового шума приёмника, </w:t>
            </w:r>
            <w:proofErr w:type="spellStart"/>
            <w:r>
              <w:rPr>
                <w:rFonts w:ascii="Times New Roman" w:eastAsia="Times New Roman" w:hAnsi="Times New Roman" w:cs="Times New Roman"/>
                <w:sz w:val="24"/>
                <w:szCs w:val="24"/>
                <w:lang w:eastAsia="ru-RU"/>
              </w:rPr>
              <w:t>дБм</w:t>
            </w:r>
            <w:proofErr w:type="spellEnd"/>
          </w:p>
          <w:p w:rsidR="00427FD9" w:rsidRPr="00427FD9" w:rsidRDefault="00C955BC" w:rsidP="00F61669">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N</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k*T*B</m:t>
                        </m:r>
                      </m:e>
                    </m:d>
                    <m:r>
                      <w:rPr>
                        <w:rFonts w:ascii="Cambria Math" w:eastAsia="Times New Roman" w:hAnsi="Cambria Math" w:cs="Times New Roman"/>
                        <w:sz w:val="24"/>
                        <w:szCs w:val="24"/>
                        <w:lang w:eastAsia="ru-RU"/>
                      </w:rPr>
                      <m:t>+30</m:t>
                    </m:r>
                  </m:e>
                </m:func>
                <m:r>
                  <w:rPr>
                    <w:rFonts w:ascii="Cambria Math" w:eastAsia="Times New Roman" w:hAnsi="Cambria Math" w:cs="Times New Roman"/>
                    <w:sz w:val="24"/>
                    <w:szCs w:val="24"/>
                    <w:lang w:val="en-US" w:eastAsia="ru-RU"/>
                  </w:rPr>
                  <m:t>,</m:t>
                </m:r>
              </m:oMath>
            </m:oMathPara>
          </w:p>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k</w:t>
            </w:r>
            <w:r w:rsidRPr="00427FD9">
              <w:rPr>
                <w:rFonts w:ascii="Times New Roman" w:eastAsia="Times New Roman" w:hAnsi="Times New Roman" w:cs="Times New Roman"/>
                <w:sz w:val="24"/>
                <w:szCs w:val="24"/>
                <w:lang w:eastAsia="ru-RU"/>
              </w:rPr>
              <w:t xml:space="preserve"> = </w:t>
            </w:r>
            <w:r w:rsidRPr="00427FD9">
              <w:rPr>
                <w:rFonts w:ascii="Times New Roman" w:eastAsia="Times New Roman" w:hAnsi="Times New Roman" w:cs="Times New Roman"/>
                <w:i/>
                <w:sz w:val="24"/>
                <w:szCs w:val="24"/>
                <w:lang w:eastAsia="ru-RU"/>
              </w:rPr>
              <w:t>1.38 * 10</w:t>
            </w:r>
            <w:r w:rsidRPr="00427FD9">
              <w:rPr>
                <w:rFonts w:ascii="Times New Roman" w:eastAsia="Times New Roman" w:hAnsi="Times New Roman" w:cs="Times New Roman"/>
                <w:i/>
                <w:sz w:val="24"/>
                <w:szCs w:val="24"/>
                <w:vertAlign w:val="superscript"/>
                <w:lang w:eastAsia="ru-RU"/>
              </w:rPr>
              <w:t>-23</w:t>
            </w:r>
            <w:r w:rsidRPr="00427FD9">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постоянная Больцмана</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T</w:t>
            </w:r>
            <w:r w:rsidR="00354A26">
              <w:rPr>
                <w:rFonts w:ascii="Times New Roman" w:eastAsia="Times New Roman" w:hAnsi="Times New Roman" w:cs="Times New Roman"/>
                <w:i/>
                <w:sz w:val="24"/>
                <w:szCs w:val="24"/>
                <w:lang w:eastAsia="ru-RU"/>
              </w:rPr>
              <w:t xml:space="preserve"> = 290</w:t>
            </w:r>
            <w:r w:rsidRPr="00042681">
              <w:rPr>
                <w:rFonts w:ascii="Times New Roman" w:eastAsia="Times New Roman" w:hAnsi="Times New Roman" w:cs="Times New Roman"/>
                <w:i/>
                <w:sz w:val="24"/>
                <w:szCs w:val="24"/>
                <w:lang w:eastAsia="ru-RU"/>
              </w:rPr>
              <w:t xml:space="preserve"> </w:t>
            </w:r>
            <w:r w:rsidRPr="00427FD9">
              <w:rPr>
                <w:rFonts w:ascii="Times New Roman" w:eastAsia="Times New Roman" w:hAnsi="Times New Roman" w:cs="Times New Roman"/>
                <w:i/>
                <w:sz w:val="24"/>
                <w:szCs w:val="24"/>
                <w:lang w:eastAsia="ru-RU"/>
              </w:rPr>
              <w:t>К</w:t>
            </w:r>
            <w:r>
              <w:rPr>
                <w:rFonts w:ascii="Times New Roman" w:eastAsia="Times New Roman" w:hAnsi="Times New Roman" w:cs="Times New Roman"/>
                <w:sz w:val="24"/>
                <w:szCs w:val="24"/>
                <w:lang w:eastAsia="ru-RU"/>
              </w:rPr>
              <w:t xml:space="preserve"> – абсолютная температура.</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P</w:t>
            </w:r>
            <w:r w:rsidRPr="00427FD9">
              <w:rPr>
                <w:rFonts w:ascii="Times New Roman" w:eastAsia="Times New Roman" w:hAnsi="Times New Roman" w:cs="Times New Roman"/>
                <w:i/>
                <w:sz w:val="24"/>
                <w:szCs w:val="24"/>
                <w:vertAlign w:val="subscript"/>
                <w:lang w:val="en-US" w:eastAsia="ru-RU"/>
              </w:rPr>
              <w:t>N</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-104.4</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-118.4</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Коэффициент шума приёмника, дБ</w:t>
            </w:r>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F</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6529CF" w:rsidTr="0020046A">
        <w:tc>
          <w:tcPr>
            <w:tcW w:w="5240" w:type="dxa"/>
            <w:vAlign w:val="center"/>
          </w:tcPr>
          <w:p w:rsidR="006529CF" w:rsidRPr="006529CF" w:rsidRDefault="004B507B" w:rsidP="004B507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Требуемое ОСШ</w:t>
            </w:r>
            <w:r w:rsidR="006529CF">
              <w:rPr>
                <w:rFonts w:ascii="Times New Roman" w:eastAsia="Times New Roman" w:hAnsi="Times New Roman" w:cs="Times New Roman"/>
                <w:sz w:val="24"/>
                <w:szCs w:val="24"/>
                <w:lang w:eastAsia="ru-RU"/>
              </w:rPr>
              <w:t>, дБ</w:t>
            </w:r>
          </w:p>
        </w:tc>
        <w:tc>
          <w:tcPr>
            <w:tcW w:w="1276" w:type="dxa"/>
            <w:vAlign w:val="center"/>
          </w:tcPr>
          <w:p w:rsidR="006529CF" w:rsidRPr="006529CF" w:rsidRDefault="004B507B"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M</w:t>
            </w:r>
            <w:r w:rsidRPr="004B507B">
              <w:rPr>
                <w:rFonts w:ascii="Times New Roman" w:eastAsia="Times New Roman" w:hAnsi="Times New Roman" w:cs="Times New Roman"/>
                <w:i/>
                <w:sz w:val="24"/>
                <w:szCs w:val="24"/>
                <w:vertAlign w:val="subscript"/>
                <w:lang w:val="en-US" w:eastAsia="ru-RU"/>
              </w:rPr>
              <w:t>S</w:t>
            </w:r>
            <w:r w:rsidR="006529CF" w:rsidRPr="004B507B">
              <w:rPr>
                <w:rFonts w:ascii="Times New Roman" w:eastAsia="Times New Roman" w:hAnsi="Times New Roman" w:cs="Times New Roman"/>
                <w:i/>
                <w:sz w:val="24"/>
                <w:szCs w:val="24"/>
                <w:vertAlign w:val="subscript"/>
                <w:lang w:val="en-US" w:eastAsia="ru-RU"/>
              </w:rPr>
              <w:t>NR</w:t>
            </w:r>
          </w:p>
        </w:tc>
        <w:tc>
          <w:tcPr>
            <w:tcW w:w="1839" w:type="dxa"/>
            <w:vAlign w:val="center"/>
          </w:tcPr>
          <w:p w:rsidR="006529CF" w:rsidRPr="003A1117" w:rsidRDefault="004B507B"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-0.24</w:t>
            </w:r>
          </w:p>
        </w:tc>
        <w:tc>
          <w:tcPr>
            <w:tcW w:w="1840" w:type="dxa"/>
            <w:vAlign w:val="center"/>
          </w:tcPr>
          <w:p w:rsidR="006529CF" w:rsidRPr="001B083A" w:rsidRDefault="004B507B"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0.61</w:t>
            </w:r>
          </w:p>
        </w:tc>
      </w:tr>
      <w:tr w:rsidR="006529CF" w:rsidTr="0020046A">
        <w:tc>
          <w:tcPr>
            <w:tcW w:w="5240" w:type="dxa"/>
            <w:vAlign w:val="center"/>
          </w:tcPr>
          <w:p w:rsidR="006529CF" w:rsidRDefault="006529CF"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Чувствительность приёмника, </w:t>
            </w:r>
            <w:proofErr w:type="spellStart"/>
            <w:r>
              <w:rPr>
                <w:rFonts w:ascii="Times New Roman" w:eastAsia="Times New Roman" w:hAnsi="Times New Roman" w:cs="Times New Roman"/>
                <w:sz w:val="24"/>
                <w:szCs w:val="24"/>
                <w:lang w:eastAsia="ru-RU"/>
              </w:rPr>
              <w:t>дБм</w:t>
            </w:r>
            <w:proofErr w:type="spellEnd"/>
          </w:p>
          <w:p w:rsidR="006529CF" w:rsidRPr="006529CF" w:rsidRDefault="00C955BC" w:rsidP="006529CF">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RX</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val="en-US" w:eastAsia="ru-RU"/>
                      </w:rPr>
                      <m:t>N</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F</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M</m:t>
                    </m:r>
                  </m:e>
                  <m:sub>
                    <m:r>
                      <w:rPr>
                        <w:rFonts w:ascii="Cambria Math" w:eastAsia="Times New Roman" w:hAnsi="Cambria Math" w:cs="Times New Roman"/>
                        <w:sz w:val="24"/>
                        <w:szCs w:val="24"/>
                        <w:lang w:val="en-US" w:eastAsia="ru-RU"/>
                      </w:rPr>
                      <m:t>SNR</m:t>
                    </m:r>
                  </m:sub>
                </m:sSub>
              </m:oMath>
            </m:oMathPara>
          </w:p>
        </w:tc>
        <w:tc>
          <w:tcPr>
            <w:tcW w:w="1276" w:type="dxa"/>
            <w:vAlign w:val="center"/>
          </w:tcPr>
          <w:p w:rsidR="006529CF" w:rsidRDefault="006529CF"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S</w:t>
            </w:r>
            <w:r w:rsidRPr="006529CF">
              <w:rPr>
                <w:rFonts w:ascii="Times New Roman" w:eastAsia="Times New Roman" w:hAnsi="Times New Roman" w:cs="Times New Roman"/>
                <w:i/>
                <w:sz w:val="24"/>
                <w:szCs w:val="24"/>
                <w:vertAlign w:val="subscript"/>
                <w:lang w:val="en-US" w:eastAsia="ru-RU"/>
              </w:rPr>
              <w:t>RX</w:t>
            </w:r>
          </w:p>
        </w:tc>
        <w:tc>
          <w:tcPr>
            <w:tcW w:w="1839"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-97.675</w:t>
            </w:r>
          </w:p>
        </w:tc>
        <w:tc>
          <w:tcPr>
            <w:tcW w:w="1840"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-115.804</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приёмной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Потери в фидерном тракте приёмника,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0.5</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интерференционные помехи,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int</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r>
      <w:tr w:rsidR="0020046A" w:rsidTr="0020046A">
        <w:tc>
          <w:tcPr>
            <w:tcW w:w="5240" w:type="dxa"/>
            <w:vAlign w:val="center"/>
          </w:tcPr>
          <w:p w:rsidR="0020046A" w:rsidRPr="00D672B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проникновение</w:t>
            </w:r>
            <w:r w:rsidR="00D672B9">
              <w:rPr>
                <w:rFonts w:ascii="Times New Roman" w:eastAsia="Times New Roman" w:hAnsi="Times New Roman" w:cs="Times New Roman"/>
                <w:sz w:val="24"/>
                <w:szCs w:val="24"/>
                <w:lang w:eastAsia="ru-RU"/>
              </w:rPr>
              <w:t xml:space="preserve"> в помещение</w:t>
            </w:r>
            <w:r w:rsidR="00D672B9" w:rsidRPr="00D672B9">
              <w:rPr>
                <w:rFonts w:ascii="Times New Roman" w:eastAsia="Times New Roman" w:hAnsi="Times New Roman" w:cs="Times New Roman"/>
                <w:sz w:val="24"/>
                <w:szCs w:val="24"/>
                <w:lang w:eastAsia="ru-RU"/>
              </w:rPr>
              <w:t>/</w:t>
            </w:r>
            <w:r w:rsidR="00D672B9">
              <w:rPr>
                <w:rFonts w:ascii="Times New Roman" w:eastAsia="Times New Roman" w:hAnsi="Times New Roman" w:cs="Times New Roman"/>
                <w:sz w:val="24"/>
                <w:szCs w:val="24"/>
                <w:lang w:eastAsia="ru-RU"/>
              </w:rPr>
              <w:t>автомобиль,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Build</w:t>
            </w:r>
            <w:proofErr w:type="spellEnd"/>
          </w:p>
        </w:tc>
        <w:tc>
          <w:tcPr>
            <w:tcW w:w="1839"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c>
          <w:tcPr>
            <w:tcW w:w="1840"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затенение, дБ</w:t>
            </w:r>
          </w:p>
        </w:tc>
        <w:tc>
          <w:tcPr>
            <w:tcW w:w="1276" w:type="dxa"/>
            <w:vAlign w:val="center"/>
          </w:tcPr>
          <w:p w:rsidR="00D672B9" w:rsidRPr="000E0D0F"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Shade</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(плотная городская застройка), дБ</w:t>
            </w:r>
          </w:p>
          <w:p w:rsidR="00D672B9" w:rsidRPr="00D672B9" w:rsidRDefault="00C955BC" w:rsidP="00F61669">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D672B9" w:rsidRPr="00B26EA5"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_max</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124.175</w:t>
            </w:r>
          </w:p>
        </w:tc>
        <w:tc>
          <w:tcPr>
            <w:tcW w:w="1840" w:type="dxa"/>
            <w:vAlign w:val="center"/>
          </w:tcPr>
          <w:p w:rsidR="00D672B9" w:rsidRPr="009E0330"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122</w:t>
            </w:r>
            <w:r>
              <w:rPr>
                <w:rFonts w:ascii="Times New Roman" w:eastAsia="Times New Roman" w:hAnsi="Times New Roman" w:cs="Times New Roman"/>
                <w:sz w:val="24"/>
                <w:szCs w:val="24"/>
                <w:lang w:val="en-US" w:eastAsia="ru-RU"/>
              </w:rPr>
              <w:t>.304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(средняя городская застройка), дБ</w:t>
            </w:r>
          </w:p>
          <w:p w:rsidR="000E0D0F" w:rsidRPr="00D672B9" w:rsidRDefault="00C955BC"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_mid</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129.175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127.304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(низкая городская застройка), дБ</w:t>
            </w:r>
          </w:p>
          <w:p w:rsidR="000E0D0F" w:rsidRPr="00D672B9" w:rsidRDefault="00C955BC"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w:t>
            </w:r>
            <w:r w:rsidR="00A85178">
              <w:rPr>
                <w:rFonts w:ascii="Times New Roman" w:eastAsia="Times New Roman" w:hAnsi="Times New Roman" w:cs="Times New Roman"/>
                <w:i/>
                <w:sz w:val="24"/>
                <w:szCs w:val="24"/>
                <w:vertAlign w:val="subscript"/>
                <w:lang w:val="en-US" w:eastAsia="ru-RU"/>
              </w:rPr>
              <w:t>min</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134.175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132.304</w:t>
            </w:r>
          </w:p>
        </w:tc>
      </w:tr>
    </w:tbl>
    <w:p w:rsidR="00584D9C" w:rsidRDefault="00584D9C" w:rsidP="004C1B25">
      <w:pPr>
        <w:spacing w:after="0"/>
        <w:jc w:val="both"/>
        <w:rPr>
          <w:rFonts w:ascii="Times New Roman" w:eastAsia="Times New Roman" w:hAnsi="Times New Roman" w:cs="Times New Roman"/>
          <w:sz w:val="24"/>
          <w:szCs w:val="24"/>
          <w:lang w:eastAsia="ru-RU"/>
        </w:rPr>
      </w:pPr>
    </w:p>
    <w:p w:rsidR="00401696" w:rsidRPr="00401696" w:rsidRDefault="00401696" w:rsidP="008720E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Приведём пояснение некоторых параметров, приведённых в таблице 6</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параметр </w:t>
      </w:r>
      <w:r w:rsidR="008720E7" w:rsidRPr="00401696">
        <w:rPr>
          <w:rFonts w:ascii="Times New Roman" w:eastAsia="Times New Roman" w:hAnsi="Times New Roman" w:cs="Times New Roman"/>
          <w:sz w:val="24"/>
          <w:szCs w:val="24"/>
          <w:lang w:eastAsia="ru-RU"/>
        </w:rPr>
        <w:t>ЭИИМ передатчика (</w:t>
      </w:r>
      <w:r w:rsidR="008720E7" w:rsidRPr="00401696">
        <w:rPr>
          <w:rFonts w:ascii="Times New Roman" w:eastAsia="Times New Roman" w:hAnsi="Times New Roman" w:cs="Times New Roman"/>
          <w:i/>
          <w:sz w:val="24"/>
          <w:szCs w:val="24"/>
          <w:lang w:eastAsia="ru-RU"/>
        </w:rPr>
        <w:t>P</w:t>
      </w:r>
      <w:r w:rsidR="008720E7" w:rsidRPr="00401696">
        <w:rPr>
          <w:rFonts w:ascii="Times New Roman" w:eastAsia="Times New Roman" w:hAnsi="Times New Roman" w:cs="Times New Roman"/>
          <w:i/>
          <w:sz w:val="24"/>
          <w:szCs w:val="24"/>
          <w:vertAlign w:val="subscript"/>
          <w:lang w:eastAsia="ru-RU"/>
        </w:rPr>
        <w:t>EIRP</w:t>
      </w:r>
      <w:r w:rsidR="008720E7" w:rsidRPr="00401696">
        <w:rPr>
          <w:rFonts w:ascii="Times New Roman" w:eastAsia="Times New Roman" w:hAnsi="Times New Roman" w:cs="Times New Roman"/>
          <w:sz w:val="24"/>
          <w:szCs w:val="24"/>
          <w:lang w:eastAsia="ru-RU"/>
        </w:rPr>
        <w:t xml:space="preserve">) – эквивалентная изотропная </w:t>
      </w:r>
      <w:r>
        <w:rPr>
          <w:rFonts w:ascii="Times New Roman" w:eastAsia="Times New Roman" w:hAnsi="Times New Roman" w:cs="Times New Roman"/>
          <w:sz w:val="24"/>
          <w:szCs w:val="24"/>
          <w:lang w:eastAsia="ru-RU"/>
        </w:rPr>
        <w:t>излучаемая мощность передатчика</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интерференционные помехи </w:t>
      </w:r>
      <w:r w:rsidR="008720E7" w:rsidRPr="00401696">
        <w:rPr>
          <w:rFonts w:ascii="Times New Roman" w:eastAsia="Times New Roman" w:hAnsi="Times New Roman" w:cs="Times New Roman"/>
          <w:i/>
          <w:sz w:val="24"/>
          <w:szCs w:val="24"/>
          <w:lang w:eastAsia="ru-RU"/>
        </w:rPr>
        <w:t>M</w:t>
      </w:r>
      <w:proofErr w:type="spellStart"/>
      <w:r>
        <w:rPr>
          <w:rFonts w:ascii="Times New Roman" w:eastAsia="Times New Roman" w:hAnsi="Times New Roman" w:cs="Times New Roman"/>
          <w:i/>
          <w:sz w:val="24"/>
          <w:szCs w:val="24"/>
          <w:vertAlign w:val="subscript"/>
          <w:lang w:val="en-US" w:eastAsia="ru-RU"/>
        </w:rPr>
        <w:t>i</w:t>
      </w:r>
      <w:r w:rsidR="008720E7" w:rsidRPr="00401696">
        <w:rPr>
          <w:rFonts w:ascii="Times New Roman" w:eastAsia="Times New Roman" w:hAnsi="Times New Roman" w:cs="Times New Roman"/>
          <w:i/>
          <w:sz w:val="24"/>
          <w:szCs w:val="24"/>
          <w:vertAlign w:val="subscript"/>
          <w:lang w:eastAsia="ru-RU"/>
        </w:rPr>
        <w:t>nt</w:t>
      </w:r>
      <w:proofErr w:type="spellEnd"/>
      <w:r w:rsidR="008720E7" w:rsidRPr="00401696">
        <w:rPr>
          <w:rFonts w:ascii="Times New Roman" w:eastAsia="Times New Roman" w:hAnsi="Times New Roman" w:cs="Times New Roman"/>
          <w:sz w:val="24"/>
          <w:szCs w:val="24"/>
          <w:lang w:eastAsia="ru-RU"/>
        </w:rPr>
        <w:t xml:space="preserve"> позволяет учитывать влияние помех от соседних сот на БС и МС, которое особенно велико для МС, находящихся на границах сот</w:t>
      </w:r>
      <w:r>
        <w:rPr>
          <w:rFonts w:ascii="Times New Roman" w:eastAsia="Times New Roman" w:hAnsi="Times New Roman" w:cs="Times New Roman"/>
          <w:sz w:val="24"/>
          <w:szCs w:val="24"/>
          <w:lang w:eastAsia="ru-RU"/>
        </w:rPr>
        <w:t>, обычно лежит в пределах 3-8 дБ</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проникновение в помещение/автомобиль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Build</w:t>
      </w:r>
      <w:proofErr w:type="spellEnd"/>
      <w:r w:rsidR="008720E7" w:rsidRPr="00401696">
        <w:rPr>
          <w:rFonts w:ascii="Times New Roman" w:eastAsia="Times New Roman" w:hAnsi="Times New Roman" w:cs="Times New Roman"/>
          <w:sz w:val="24"/>
          <w:szCs w:val="24"/>
          <w:lang w:eastAsia="ru-RU"/>
        </w:rPr>
        <w:t xml:space="preserve"> необходимо учитывать вследствие различного ослабления сигнала в зависимости от класса местности. Для диапазона 2600 МГц могут использоваться следующие значения запаса на проникновение: 22 дБ – в условиях плотной городской застройки; 17 дБ – в условиях средней городской застройки; 12 дБ – в условиях редкой застройки и в пригороде; 8 дБ – в сельской местности, в парке и в автомобиле на открытой местности.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затенение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Shade</w:t>
      </w:r>
      <w:proofErr w:type="spellEnd"/>
      <w:r w:rsidR="008720E7" w:rsidRPr="00401696">
        <w:rPr>
          <w:rFonts w:ascii="Times New Roman" w:eastAsia="Times New Roman" w:hAnsi="Times New Roman" w:cs="Times New Roman"/>
          <w:sz w:val="24"/>
          <w:szCs w:val="24"/>
          <w:lang w:eastAsia="ru-RU"/>
        </w:rPr>
        <w:t xml:space="preserve"> учитывает ослабление сигнала вследствие движения МС, так как при этом часто происходит потеря </w:t>
      </w:r>
      <w:r>
        <w:rPr>
          <w:rFonts w:ascii="Times New Roman" w:eastAsia="Times New Roman" w:hAnsi="Times New Roman" w:cs="Times New Roman"/>
          <w:sz w:val="24"/>
          <w:szCs w:val="24"/>
          <w:lang w:eastAsia="ru-RU"/>
        </w:rPr>
        <w:t>прямой видимости между МС и БС, обычно имеет с</w:t>
      </w:r>
      <w:r w:rsidR="008720E7" w:rsidRPr="00401696">
        <w:rPr>
          <w:rFonts w:ascii="Times New Roman" w:eastAsia="Times New Roman" w:hAnsi="Times New Roman" w:cs="Times New Roman"/>
          <w:sz w:val="24"/>
          <w:szCs w:val="24"/>
          <w:lang w:eastAsia="ru-RU"/>
        </w:rPr>
        <w:t xml:space="preserve">тандартное значение </w:t>
      </w:r>
      <w:r>
        <w:rPr>
          <w:rFonts w:ascii="Times New Roman" w:eastAsia="Times New Roman" w:hAnsi="Times New Roman" w:cs="Times New Roman"/>
          <w:sz w:val="24"/>
          <w:szCs w:val="24"/>
          <w:lang w:eastAsia="ru-RU"/>
        </w:rPr>
        <w:t>8 дБ;</w:t>
      </w:r>
      <w:r w:rsidR="008720E7" w:rsidRPr="00401696">
        <w:rPr>
          <w:rFonts w:ascii="Times New Roman" w:eastAsia="Times New Roman" w:hAnsi="Times New Roman" w:cs="Times New Roman"/>
          <w:sz w:val="24"/>
          <w:szCs w:val="24"/>
          <w:lang w:eastAsia="ru-RU"/>
        </w:rPr>
        <w:t xml:space="preserve">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8720E7" w:rsidRPr="00401696">
        <w:rPr>
          <w:rFonts w:ascii="Times New Roman" w:eastAsia="Times New Roman" w:hAnsi="Times New Roman" w:cs="Times New Roman"/>
          <w:sz w:val="24"/>
          <w:szCs w:val="24"/>
          <w:lang w:eastAsia="ru-RU"/>
        </w:rPr>
        <w:t xml:space="preserve">еобходимо отметить, что приведенным в таблице </w:t>
      </w:r>
      <w:r>
        <w:rPr>
          <w:rFonts w:ascii="Times New Roman" w:eastAsia="Times New Roman" w:hAnsi="Times New Roman" w:cs="Times New Roman"/>
          <w:sz w:val="24"/>
          <w:szCs w:val="24"/>
          <w:lang w:eastAsia="ru-RU"/>
        </w:rPr>
        <w:t xml:space="preserve">6 </w:t>
      </w:r>
      <w:r w:rsidR="008720E7" w:rsidRPr="00401696">
        <w:rPr>
          <w:rFonts w:ascii="Times New Roman" w:eastAsia="Times New Roman" w:hAnsi="Times New Roman" w:cs="Times New Roman"/>
          <w:sz w:val="24"/>
          <w:szCs w:val="24"/>
          <w:lang w:eastAsia="ru-RU"/>
        </w:rPr>
        <w:t>значениям максимально допустимых потерь (МДП) на линии соответствует минимальная скорость передачи данных на линии «вверх» – 128 кбит/с, на линии «вниз» – 4200 кбит/с при усло</w:t>
      </w:r>
      <w:r>
        <w:rPr>
          <w:rFonts w:ascii="Times New Roman" w:eastAsia="Times New Roman" w:hAnsi="Times New Roman" w:cs="Times New Roman"/>
          <w:sz w:val="24"/>
          <w:szCs w:val="24"/>
          <w:lang w:eastAsia="ru-RU"/>
        </w:rPr>
        <w:t>вии средней городской застройки</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008720E7" w:rsidRPr="00401696">
        <w:rPr>
          <w:rFonts w:ascii="Times New Roman" w:eastAsia="Times New Roman" w:hAnsi="Times New Roman" w:cs="Times New Roman"/>
          <w:sz w:val="24"/>
          <w:szCs w:val="24"/>
          <w:lang w:eastAsia="ru-RU"/>
        </w:rPr>
        <w:t>ередатчик имеет выходную мощность 20 Вт, следовательно, 3 передатчика суммарно выдают 60 Вт, при п</w:t>
      </w:r>
      <w:r>
        <w:rPr>
          <w:rFonts w:ascii="Times New Roman" w:eastAsia="Times New Roman" w:hAnsi="Times New Roman" w:cs="Times New Roman"/>
          <w:sz w:val="24"/>
          <w:szCs w:val="24"/>
          <w:lang w:eastAsia="ru-RU"/>
        </w:rPr>
        <w:t xml:space="preserve">ереводе в </w:t>
      </w:r>
      <w:proofErr w:type="spellStart"/>
      <w:r>
        <w:rPr>
          <w:rFonts w:ascii="Times New Roman" w:eastAsia="Times New Roman" w:hAnsi="Times New Roman" w:cs="Times New Roman"/>
          <w:sz w:val="24"/>
          <w:szCs w:val="24"/>
          <w:lang w:eastAsia="ru-RU"/>
        </w:rPr>
        <w:t>дБм</w:t>
      </w:r>
      <w:proofErr w:type="spellEnd"/>
      <w:r>
        <w:rPr>
          <w:rFonts w:ascii="Times New Roman" w:eastAsia="Times New Roman" w:hAnsi="Times New Roman" w:cs="Times New Roman"/>
          <w:sz w:val="24"/>
          <w:szCs w:val="24"/>
          <w:lang w:eastAsia="ru-RU"/>
        </w:rPr>
        <w:t xml:space="preserve"> получается 48 </w:t>
      </w:r>
      <w:proofErr w:type="spellStart"/>
      <w:r>
        <w:rPr>
          <w:rFonts w:ascii="Times New Roman" w:eastAsia="Times New Roman" w:hAnsi="Times New Roman" w:cs="Times New Roman"/>
          <w:sz w:val="24"/>
          <w:szCs w:val="24"/>
          <w:lang w:eastAsia="ru-RU"/>
        </w:rPr>
        <w:t>дБм</w:t>
      </w:r>
      <w:proofErr w:type="spellEnd"/>
      <w:r w:rsidRPr="00401696">
        <w:rPr>
          <w:rFonts w:ascii="Times New Roman" w:eastAsia="Times New Roman" w:hAnsi="Times New Roman" w:cs="Times New Roman"/>
          <w:sz w:val="24"/>
          <w:szCs w:val="24"/>
          <w:lang w:eastAsia="ru-RU"/>
        </w:rPr>
        <w:t>;</w:t>
      </w:r>
    </w:p>
    <w:p w:rsidR="00584D9C"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008720E7" w:rsidRPr="00401696">
        <w:rPr>
          <w:rFonts w:ascii="Times New Roman" w:eastAsia="Times New Roman" w:hAnsi="Times New Roman" w:cs="Times New Roman"/>
          <w:sz w:val="24"/>
          <w:szCs w:val="24"/>
          <w:lang w:eastAsia="ru-RU"/>
        </w:rPr>
        <w:t>оэффициент усиления передающей антенны обычно лежит в диапазон</w:t>
      </w:r>
      <w:r>
        <w:rPr>
          <w:rFonts w:ascii="Times New Roman" w:eastAsia="Times New Roman" w:hAnsi="Times New Roman" w:cs="Times New Roman"/>
          <w:sz w:val="24"/>
          <w:szCs w:val="24"/>
          <w:lang w:eastAsia="ru-RU"/>
        </w:rPr>
        <w:t xml:space="preserve">е 14-18 </w:t>
      </w:r>
      <w:proofErr w:type="spellStart"/>
      <w:r>
        <w:rPr>
          <w:rFonts w:ascii="Times New Roman" w:eastAsia="Times New Roman" w:hAnsi="Times New Roman" w:cs="Times New Roman"/>
          <w:sz w:val="24"/>
          <w:szCs w:val="24"/>
          <w:lang w:eastAsia="ru-RU"/>
        </w:rPr>
        <w:t>дБи</w:t>
      </w:r>
      <w:proofErr w:type="spellEnd"/>
      <w:r>
        <w:rPr>
          <w:rFonts w:ascii="Times New Roman" w:eastAsia="Times New Roman" w:hAnsi="Times New Roman" w:cs="Times New Roman"/>
          <w:sz w:val="24"/>
          <w:szCs w:val="24"/>
          <w:lang w:eastAsia="ru-RU"/>
        </w:rPr>
        <w:t>, возьмём значение 17</w:t>
      </w:r>
      <w:r w:rsidR="008720E7" w:rsidRPr="00401696">
        <w:rPr>
          <w:rFonts w:ascii="Times New Roman" w:eastAsia="Times New Roman" w:hAnsi="Times New Roman" w:cs="Times New Roman"/>
          <w:sz w:val="24"/>
          <w:szCs w:val="24"/>
          <w:lang w:eastAsia="ru-RU"/>
        </w:rPr>
        <w:t xml:space="preserve"> </w:t>
      </w:r>
      <w:proofErr w:type="spellStart"/>
      <w:r w:rsidR="008720E7" w:rsidRPr="00401696">
        <w:rPr>
          <w:rFonts w:ascii="Times New Roman" w:eastAsia="Times New Roman" w:hAnsi="Times New Roman" w:cs="Times New Roman"/>
          <w:sz w:val="24"/>
          <w:szCs w:val="24"/>
          <w:lang w:eastAsia="ru-RU"/>
        </w:rPr>
        <w:t>дБи</w:t>
      </w:r>
      <w:proofErr w:type="spellEnd"/>
      <w:r w:rsidR="008720E7" w:rsidRPr="00401696">
        <w:rPr>
          <w:rFonts w:ascii="Times New Roman" w:eastAsia="Times New Roman" w:hAnsi="Times New Roman" w:cs="Times New Roman"/>
          <w:sz w:val="24"/>
          <w:szCs w:val="24"/>
          <w:lang w:eastAsia="ru-RU"/>
        </w:rPr>
        <w:t>.</w:t>
      </w:r>
    </w:p>
    <w:p w:rsidR="00584D9C" w:rsidRDefault="00584D9C" w:rsidP="004C1B25">
      <w:pPr>
        <w:spacing w:after="0"/>
        <w:jc w:val="both"/>
        <w:rPr>
          <w:rFonts w:ascii="Times New Roman" w:eastAsia="Times New Roman" w:hAnsi="Times New Roman" w:cs="Times New Roman"/>
          <w:sz w:val="24"/>
          <w:szCs w:val="24"/>
          <w:lang w:eastAsia="ru-RU"/>
        </w:rPr>
      </w:pP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радиус соты, который является равным дальности связи. Для расчёта из таблицы 6 выбираются минимальные значения МДП, полученных для линии «вниз» и линии «вверх».</w:t>
      </w: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расчёта будем использовать модель распространения радиоволн </w:t>
      </w:r>
      <w:r>
        <w:rPr>
          <w:rFonts w:ascii="Times New Roman" w:eastAsia="Times New Roman" w:hAnsi="Times New Roman" w:cs="Times New Roman"/>
          <w:sz w:val="24"/>
          <w:szCs w:val="24"/>
          <w:lang w:val="en-US" w:eastAsia="ru-RU"/>
        </w:rPr>
        <w:t>COST</w:t>
      </w:r>
      <w:r w:rsidRPr="00401696">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40169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диапазоне 2000-3000 МГ</w:t>
      </w:r>
      <w:r w:rsidR="00D17CBA">
        <w:rPr>
          <w:rFonts w:ascii="Times New Roman" w:eastAsia="Times New Roman" w:hAnsi="Times New Roman" w:cs="Times New Roman"/>
          <w:sz w:val="24"/>
          <w:szCs w:val="24"/>
          <w:lang w:eastAsia="ru-RU"/>
        </w:rPr>
        <w:t>ц для города средних размеров, так как ранее был выбран диапазон частот 2600 МГц для проектирования фрагмента сети сотовой связи.</w:t>
      </w:r>
    </w:p>
    <w:p w:rsidR="0062737E" w:rsidRPr="008720E7" w:rsidRDefault="0062737E" w:rsidP="0062737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для расчё</w:t>
      </w:r>
      <w:r w:rsidRPr="008720E7">
        <w:rPr>
          <w:rFonts w:ascii="Times New Roman" w:eastAsia="Times New Roman" w:hAnsi="Times New Roman" w:cs="Times New Roman"/>
          <w:sz w:val="24"/>
          <w:szCs w:val="24"/>
          <w:lang w:eastAsia="ru-RU"/>
        </w:rPr>
        <w:t>т</w:t>
      </w:r>
      <w:r>
        <w:rPr>
          <w:rFonts w:ascii="Times New Roman" w:eastAsia="Times New Roman" w:hAnsi="Times New Roman" w:cs="Times New Roman"/>
          <w:sz w:val="24"/>
          <w:szCs w:val="24"/>
          <w:lang w:eastAsia="ru-RU"/>
        </w:rPr>
        <w:t>а</w:t>
      </w:r>
      <w:r w:rsidRPr="008720E7">
        <w:rPr>
          <w:rFonts w:ascii="Times New Roman" w:eastAsia="Times New Roman" w:hAnsi="Times New Roman" w:cs="Times New Roman"/>
          <w:sz w:val="24"/>
          <w:szCs w:val="24"/>
          <w:lang w:eastAsia="ru-RU"/>
        </w:rPr>
        <w:t xml:space="preserve"> радиуса соты </w:t>
      </w:r>
      <w:r w:rsidR="00881F50">
        <w:rPr>
          <w:rFonts w:ascii="Times New Roman" w:eastAsia="Times New Roman" w:hAnsi="Times New Roman" w:cs="Times New Roman"/>
          <w:sz w:val="24"/>
          <w:szCs w:val="24"/>
          <w:lang w:eastAsia="ru-RU"/>
        </w:rPr>
        <w:t>примем</w:t>
      </w:r>
      <w:r>
        <w:rPr>
          <w:rFonts w:ascii="Times New Roman" w:eastAsia="Times New Roman" w:hAnsi="Times New Roman" w:cs="Times New Roman"/>
          <w:sz w:val="24"/>
          <w:szCs w:val="24"/>
          <w:lang w:eastAsia="ru-RU"/>
        </w:rPr>
        <w:t xml:space="preserve"> высоту</w:t>
      </w:r>
      <w:r w:rsidRPr="008720E7">
        <w:rPr>
          <w:rFonts w:ascii="Times New Roman" w:eastAsia="Times New Roman" w:hAnsi="Times New Roman" w:cs="Times New Roman"/>
          <w:sz w:val="24"/>
          <w:szCs w:val="24"/>
          <w:lang w:eastAsia="ru-RU"/>
        </w:rPr>
        <w:t xml:space="preserve"> базовой станции </w:t>
      </w:r>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val="en-US" w:eastAsia="ru-RU"/>
        </w:rPr>
        <w:t>b</w:t>
      </w:r>
      <w:r w:rsidRPr="008720E7">
        <w:rPr>
          <w:rFonts w:ascii="Times New Roman" w:eastAsia="Times New Roman" w:hAnsi="Times New Roman" w:cs="Times New Roman"/>
          <w:sz w:val="24"/>
          <w:szCs w:val="24"/>
          <w:lang w:eastAsia="ru-RU"/>
        </w:rPr>
        <w:t xml:space="preserve"> = 30 м и</w:t>
      </w:r>
      <w:r>
        <w:rPr>
          <w:rFonts w:ascii="Times New Roman" w:eastAsia="Times New Roman" w:hAnsi="Times New Roman" w:cs="Times New Roman"/>
          <w:sz w:val="24"/>
          <w:szCs w:val="24"/>
          <w:lang w:eastAsia="ru-RU"/>
        </w:rPr>
        <w:t xml:space="preserve"> высоту мобильной</w:t>
      </w:r>
      <w:r w:rsidRPr="008720E7">
        <w:rPr>
          <w:rFonts w:ascii="Times New Roman" w:eastAsia="Times New Roman" w:hAnsi="Times New Roman" w:cs="Times New Roman"/>
          <w:sz w:val="24"/>
          <w:szCs w:val="24"/>
          <w:lang w:eastAsia="ru-RU"/>
        </w:rPr>
        <w:t xml:space="preserve"> станции </w:t>
      </w:r>
      <w:proofErr w:type="spellStart"/>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eastAsia="ru-RU"/>
        </w:rPr>
        <w:t>m</w:t>
      </w:r>
      <w:proofErr w:type="spellEnd"/>
      <w:r w:rsidRPr="008720E7">
        <w:rPr>
          <w:rFonts w:ascii="Times New Roman" w:eastAsia="Times New Roman" w:hAnsi="Times New Roman" w:cs="Times New Roman"/>
          <w:sz w:val="24"/>
          <w:szCs w:val="24"/>
          <w:lang w:eastAsia="ru-RU"/>
        </w:rPr>
        <w:t xml:space="preserve"> = 1,5 м.</w:t>
      </w:r>
    </w:p>
    <w:p w:rsidR="0062737E" w:rsidRDefault="0062737E" w:rsidP="00401696">
      <w:pPr>
        <w:spacing w:after="0"/>
        <w:ind w:firstLine="709"/>
        <w:jc w:val="both"/>
        <w:rPr>
          <w:rFonts w:ascii="Times New Roman" w:eastAsia="Times New Roman" w:hAnsi="Times New Roman" w:cs="Times New Roman"/>
          <w:sz w:val="24"/>
          <w:szCs w:val="24"/>
          <w:lang w:eastAsia="ru-RU"/>
        </w:rPr>
      </w:pPr>
    </w:p>
    <w:p w:rsidR="00810186" w:rsidRDefault="00810186" w:rsidP="00401696">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Формула </w:t>
      </w:r>
      <w:r>
        <w:rPr>
          <w:rFonts w:ascii="Times New Roman" w:eastAsia="Times New Roman" w:hAnsi="Times New Roman" w:cs="Times New Roman"/>
          <w:sz w:val="24"/>
          <w:szCs w:val="24"/>
          <w:lang w:val="en-US" w:eastAsia="ru-RU"/>
        </w:rPr>
        <w:t>COST231-Hata:</w:t>
      </w:r>
    </w:p>
    <w:p w:rsidR="00584D9C" w:rsidRDefault="00584D9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810186" w:rsidTr="00FD49BF">
        <w:tc>
          <w:tcPr>
            <w:tcW w:w="9351" w:type="dxa"/>
            <w:vAlign w:val="center"/>
          </w:tcPr>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m:t>
                </m:r>
              </m:oMath>
            </m:oMathPara>
          </w:p>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oMath>
            </m:oMathPara>
          </w:p>
        </w:tc>
        <w:tc>
          <w:tcPr>
            <w:tcW w:w="844" w:type="dxa"/>
            <w:vAlign w:val="center"/>
          </w:tcPr>
          <w:p w:rsidR="00810186" w:rsidRPr="00810186" w:rsidRDefault="00810186" w:rsidP="0081018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w:t>
            </w:r>
          </w:p>
        </w:tc>
      </w:tr>
    </w:tbl>
    <w:p w:rsidR="00810186" w:rsidRDefault="00810186" w:rsidP="004C1B25">
      <w:pPr>
        <w:spacing w:after="0"/>
        <w:jc w:val="both"/>
        <w:rPr>
          <w:rFonts w:ascii="Times New Roman" w:eastAsia="Times New Roman" w:hAnsi="Times New Roman" w:cs="Times New Roman"/>
          <w:sz w:val="24"/>
          <w:szCs w:val="24"/>
          <w:lang w:eastAsia="ru-RU"/>
        </w:rPr>
      </w:pPr>
    </w:p>
    <w:p w:rsidR="00C1282A" w:rsidRPr="00C1282A" w:rsidRDefault="00C1282A" w:rsidP="00C1282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C1282A">
        <w:rPr>
          <w:rFonts w:ascii="Times New Roman" w:eastAsia="Times New Roman" w:hAnsi="Times New Roman" w:cs="Times New Roman"/>
          <w:sz w:val="24"/>
          <w:szCs w:val="24"/>
          <w:lang w:eastAsia="ru-RU"/>
        </w:rPr>
        <w:t>:</w:t>
      </w:r>
    </w:p>
    <w:p w:rsidR="00C1282A" w:rsidRPr="004D188B" w:rsidRDefault="00C1282A"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L</w:t>
      </w:r>
      <w:r w:rsidRPr="004D188B">
        <w:rPr>
          <w:rFonts w:ascii="Times New Roman" w:eastAsia="Times New Roman" w:hAnsi="Times New Roman" w:cs="Times New Roman"/>
          <w:sz w:val="24"/>
          <w:szCs w:val="24"/>
          <w:lang w:eastAsia="ru-RU"/>
        </w:rPr>
        <w:t xml:space="preserve"> – потери при распространении радиоволн, дБ;</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b</w:t>
      </w:r>
      <w:proofErr w:type="spellEnd"/>
      <w:r w:rsidR="00C1282A" w:rsidRPr="004D188B">
        <w:rPr>
          <w:rFonts w:ascii="Times New Roman" w:eastAsia="Times New Roman" w:hAnsi="Times New Roman" w:cs="Times New Roman"/>
          <w:sz w:val="24"/>
          <w:szCs w:val="24"/>
          <w:lang w:eastAsia="ru-RU"/>
        </w:rPr>
        <w:t xml:space="preserve"> – высота антенны базовой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sidRPr="004D188B">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m</w:t>
      </w:r>
      <w:proofErr w:type="spellEnd"/>
      <w:r w:rsidR="00C1282A" w:rsidRPr="004D188B">
        <w:rPr>
          <w:rFonts w:ascii="Times New Roman" w:eastAsia="Times New Roman" w:hAnsi="Times New Roman" w:cs="Times New Roman"/>
          <w:sz w:val="24"/>
          <w:szCs w:val="24"/>
          <w:lang w:eastAsia="ru-RU"/>
        </w:rPr>
        <w:t xml:space="preserve"> – высота антенны мобильной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d</w:t>
      </w:r>
      <w:r w:rsidR="00C1282A" w:rsidRPr="004D188B">
        <w:rPr>
          <w:rFonts w:ascii="Times New Roman" w:eastAsia="Times New Roman" w:hAnsi="Times New Roman" w:cs="Times New Roman"/>
          <w:sz w:val="24"/>
          <w:szCs w:val="24"/>
          <w:lang w:eastAsia="ru-RU"/>
        </w:rPr>
        <w:t xml:space="preserve"> – дальность связи, км;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f</w:t>
      </w:r>
      <w:r w:rsidR="00C1282A" w:rsidRPr="004D188B">
        <w:rPr>
          <w:rFonts w:ascii="Times New Roman" w:eastAsia="Times New Roman" w:hAnsi="Times New Roman" w:cs="Times New Roman"/>
          <w:sz w:val="24"/>
          <w:szCs w:val="24"/>
          <w:lang w:eastAsia="ru-RU"/>
        </w:rPr>
        <w:t xml:space="preserve"> – рабочая частота, МГц;</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sidRPr="004D188B">
        <w:rPr>
          <w:rFonts w:ascii="Times New Roman" w:eastAsia="Times New Roman" w:hAnsi="Times New Roman" w:cs="Times New Roman"/>
          <w:sz w:val="24"/>
          <w:szCs w:val="24"/>
          <w:lang w:eastAsia="ru-RU"/>
        </w:rPr>
        <w:t xml:space="preserve"> – поправочный коэффициент потерь, зависящий от типа застройки, дБ.</w:t>
      </w:r>
    </w:p>
    <w:p w:rsidR="00401696" w:rsidRDefault="00401696" w:rsidP="004C1B25">
      <w:pPr>
        <w:spacing w:after="0"/>
        <w:jc w:val="both"/>
        <w:rPr>
          <w:rFonts w:ascii="Times New Roman" w:eastAsia="Times New Roman" w:hAnsi="Times New Roman" w:cs="Times New Roman"/>
          <w:sz w:val="24"/>
          <w:szCs w:val="24"/>
          <w:lang w:eastAsia="ru-RU"/>
        </w:rPr>
      </w:pPr>
    </w:p>
    <w:p w:rsidR="00B70E7F" w:rsidRPr="00CA5A93" w:rsidRDefault="00B70E7F" w:rsidP="00B70E7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удобства дальнейших расчётов введём промежуточные переменные</w:t>
      </w:r>
      <w:r w:rsidR="00CA5A93" w:rsidRPr="00CA5A93">
        <w:rPr>
          <w:rFonts w:ascii="Times New Roman" w:eastAsia="Times New Roman" w:hAnsi="Times New Roman" w:cs="Times New Roman"/>
          <w:sz w:val="24"/>
          <w:szCs w:val="24"/>
          <w:lang w:eastAsia="ru-RU"/>
        </w:rPr>
        <w:t>:</w:t>
      </w:r>
    </w:p>
    <w:p w:rsidR="00B70E7F" w:rsidRPr="00B70E7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BC4F1B" w:rsidTr="00DB3DD3">
        <w:tc>
          <w:tcPr>
            <w:tcW w:w="9351" w:type="dxa"/>
            <w:vAlign w:val="center"/>
          </w:tcPr>
          <w:p w:rsidR="00BC4F1B" w:rsidRPr="00BC4F1B" w:rsidRDefault="00BC4F1B" w:rsidP="00BC4F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oMath>
            </m:oMathPara>
          </w:p>
          <w:p w:rsidR="00BC4F1B" w:rsidRPr="00BC4F1B" w:rsidRDefault="00BC4F1B" w:rsidP="00BC4F1B">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11.56-1.1*1.5</m:t>
                    </m:r>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2600</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r>
                  <w:rPr>
                    <w:rFonts w:ascii="Cambria Math" w:eastAsia="Times New Roman" w:hAnsi="Cambria Math" w:cs="Times New Roman"/>
                    <w:sz w:val="24"/>
                    <w:szCs w:val="24"/>
                    <w:lang w:eastAsia="ru-RU"/>
                  </w:rPr>
                  <m:t>+0.7*1.5=</m:t>
                </m:r>
                <m:r>
                  <w:rPr>
                    <w:rFonts w:ascii="Cambria Math" w:eastAsia="Times New Roman" w:hAnsi="Cambria Math" w:cs="Times New Roman"/>
                    <w:sz w:val="24"/>
                    <w:szCs w:val="24"/>
                    <w:lang w:eastAsia="ru-RU"/>
                  </w:rPr>
                  <m:t>138.879 (дБ)</m:t>
                </m:r>
              </m:oMath>
            </m:oMathPara>
          </w:p>
        </w:tc>
        <w:tc>
          <w:tcPr>
            <w:tcW w:w="844" w:type="dxa"/>
            <w:vAlign w:val="center"/>
          </w:tcPr>
          <w:p w:rsidR="00BC4F1B" w:rsidRPr="00810186" w:rsidRDefault="00BC4F1B"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(4.2)</w:t>
            </w:r>
          </w:p>
        </w:tc>
      </w:tr>
      <w:tr w:rsidR="00B4415E" w:rsidTr="00DB3DD3">
        <w:tc>
          <w:tcPr>
            <w:tcW w:w="9351" w:type="dxa"/>
            <w:vAlign w:val="center"/>
          </w:tcPr>
          <w:p w:rsidR="00B4415E" w:rsidRPr="00CB5C07" w:rsidRDefault="00B4415E" w:rsidP="00BC4F1B">
            <w:pPr>
              <w:jc w:val="center"/>
              <w:rPr>
                <w:rFonts w:ascii="Times New Roman" w:eastAsia="Times New Roman" w:hAnsi="Times New Roman" w:cs="Times New Roman"/>
                <w:sz w:val="24"/>
                <w:szCs w:val="24"/>
                <w:lang w:eastAsia="ru-RU"/>
              </w:rPr>
            </w:pPr>
          </w:p>
        </w:tc>
        <w:tc>
          <w:tcPr>
            <w:tcW w:w="844" w:type="dxa"/>
            <w:vAlign w:val="center"/>
          </w:tcPr>
          <w:p w:rsidR="00B4415E" w:rsidRDefault="00B4415E" w:rsidP="00C955BC">
            <w:pPr>
              <w:jc w:val="center"/>
              <w:rPr>
                <w:rFonts w:ascii="Times New Roman" w:eastAsia="Times New Roman" w:hAnsi="Times New Roman" w:cs="Times New Roman"/>
                <w:sz w:val="24"/>
                <w:szCs w:val="24"/>
                <w:lang w:val="en-US" w:eastAsia="ru-RU"/>
              </w:rPr>
            </w:pPr>
          </w:p>
        </w:tc>
      </w:tr>
      <w:tr w:rsidR="00BC4F1B" w:rsidTr="00DB3DD3">
        <w:tc>
          <w:tcPr>
            <w:tcW w:w="9351" w:type="dxa"/>
            <w:vAlign w:val="center"/>
          </w:tcPr>
          <w:p w:rsidR="00BC4F1B" w:rsidRPr="00BC4F1B" w:rsidRDefault="00BC4F1B" w:rsidP="00374FA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e>
                </m:d>
                <m:r>
                  <w:rPr>
                    <w:rFonts w:ascii="Cambria Math" w:eastAsia="Times New Roman" w:hAnsi="Cambria Math" w:cs="Times New Roman"/>
                    <w:sz w:val="24"/>
                    <w:szCs w:val="24"/>
                    <w:lang w:eastAsia="ru-RU"/>
                  </w:rPr>
                  <m:t>=35.225 (дБ)</m:t>
                </m:r>
              </m:oMath>
            </m:oMathPara>
          </w:p>
        </w:tc>
        <w:tc>
          <w:tcPr>
            <w:tcW w:w="844" w:type="dxa"/>
            <w:vAlign w:val="center"/>
          </w:tcPr>
          <w:p w:rsidR="00BC4F1B" w:rsidRDefault="00BC4F1B" w:rsidP="00BC4F1B">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r>
    </w:tbl>
    <w:p w:rsidR="00401696" w:rsidRDefault="00401696" w:rsidP="004C1B25">
      <w:pPr>
        <w:spacing w:after="0"/>
        <w:jc w:val="both"/>
        <w:rPr>
          <w:rFonts w:ascii="Times New Roman" w:eastAsia="Times New Roman" w:hAnsi="Times New Roman" w:cs="Times New Roman"/>
          <w:sz w:val="24"/>
          <w:szCs w:val="24"/>
          <w:lang w:eastAsia="ru-RU"/>
        </w:rPr>
      </w:pPr>
    </w:p>
    <w:p w:rsidR="00DB3DD3" w:rsidRPr="00CA5A93" w:rsidRDefault="00374FAF" w:rsidP="00374F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Теперь, формулу </w:t>
      </w:r>
      <w:r>
        <w:rPr>
          <w:rFonts w:ascii="Times New Roman" w:eastAsia="Times New Roman" w:hAnsi="Times New Roman" w:cs="Times New Roman"/>
          <w:sz w:val="24"/>
          <w:szCs w:val="24"/>
          <w:lang w:val="en-US" w:eastAsia="ru-RU"/>
        </w:rPr>
        <w:t>COST</w:t>
      </w:r>
      <w:r w:rsidRPr="00374FAF">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374FAF">
        <w:rPr>
          <w:rFonts w:ascii="Times New Roman" w:eastAsia="Times New Roman" w:hAnsi="Times New Roman" w:cs="Times New Roman"/>
          <w:sz w:val="24"/>
          <w:szCs w:val="24"/>
          <w:lang w:eastAsia="ru-RU"/>
        </w:rPr>
        <w:t xml:space="preserve"> (4.1) </w:t>
      </w:r>
      <w:r>
        <w:rPr>
          <w:rFonts w:ascii="Times New Roman" w:eastAsia="Times New Roman" w:hAnsi="Times New Roman" w:cs="Times New Roman"/>
          <w:sz w:val="24"/>
          <w:szCs w:val="24"/>
          <w:lang w:eastAsia="ru-RU"/>
        </w:rPr>
        <w:t>можно представить в следующем виде</w:t>
      </w:r>
      <w:r w:rsidR="00CA5A93" w:rsidRPr="00CA5A93">
        <w:rPr>
          <w:rFonts w:ascii="Times New Roman" w:eastAsia="Times New Roman" w:hAnsi="Times New Roman" w:cs="Times New Roman"/>
          <w:sz w:val="24"/>
          <w:szCs w:val="24"/>
          <w:lang w:eastAsia="ru-RU"/>
        </w:rPr>
        <w:t>:</w:t>
      </w:r>
    </w:p>
    <w:p w:rsidR="00B70E7F" w:rsidRPr="00374FA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(4.4)</w:t>
            </w:r>
          </w:p>
        </w:tc>
      </w:tr>
    </w:tbl>
    <w:p w:rsidR="00B70E7F" w:rsidRDefault="00B70E7F" w:rsidP="004C1B25">
      <w:pPr>
        <w:spacing w:after="0"/>
        <w:jc w:val="both"/>
        <w:rPr>
          <w:rFonts w:ascii="Times New Roman" w:eastAsia="Times New Roman" w:hAnsi="Times New Roman" w:cs="Times New Roman"/>
          <w:sz w:val="24"/>
          <w:szCs w:val="24"/>
          <w:lang w:eastAsia="ru-RU"/>
        </w:rPr>
      </w:pPr>
    </w:p>
    <w:p w:rsidR="00B70E7F" w:rsidRPr="00CA5A93" w:rsidRDefault="00CA5A93" w:rsidP="00CA5A93">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теперь из формулы 4.4 можно получить формулу дальности связи</w:t>
      </w:r>
      <w:r w:rsidRPr="00CA5A93">
        <w:rPr>
          <w:rFonts w:ascii="Times New Roman" w:eastAsia="Times New Roman" w:hAnsi="Times New Roman" w:cs="Times New Roman"/>
          <w:sz w:val="24"/>
          <w:szCs w:val="24"/>
          <w:lang w:eastAsia="ru-RU"/>
        </w:rPr>
        <w:t>:</w:t>
      </w:r>
    </w:p>
    <w:p w:rsidR="00CA5A93" w:rsidRDefault="00CA5A93"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d=</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w:t>
            </w:r>
          </w:p>
        </w:tc>
      </w:tr>
    </w:tbl>
    <w:p w:rsidR="00CA5A93" w:rsidRPr="00CA5A93" w:rsidRDefault="00CA5A93" w:rsidP="004C1B25">
      <w:pPr>
        <w:spacing w:after="0"/>
        <w:jc w:val="both"/>
        <w:rPr>
          <w:rFonts w:ascii="Times New Roman" w:eastAsia="Times New Roman" w:hAnsi="Times New Roman" w:cs="Times New Roman"/>
          <w:sz w:val="24"/>
          <w:szCs w:val="24"/>
          <w:lang w:eastAsia="ru-RU"/>
        </w:rPr>
      </w:pPr>
    </w:p>
    <w:p w:rsidR="00CA5A93"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дальность связи</w:t>
      </w:r>
      <w:r w:rsidR="00D1665F">
        <w:rPr>
          <w:rFonts w:ascii="Times New Roman" w:eastAsia="Times New Roman" w:hAnsi="Times New Roman" w:cs="Times New Roman"/>
          <w:sz w:val="24"/>
          <w:szCs w:val="24"/>
          <w:lang w:eastAsia="ru-RU"/>
        </w:rPr>
        <w:t xml:space="preserve"> (радиус действия БС)</w:t>
      </w:r>
      <w:r>
        <w:rPr>
          <w:rFonts w:ascii="Times New Roman" w:eastAsia="Times New Roman" w:hAnsi="Times New Roman" w:cs="Times New Roman"/>
          <w:sz w:val="24"/>
          <w:szCs w:val="24"/>
          <w:lang w:eastAsia="ru-RU"/>
        </w:rPr>
        <w:t xml:space="preserve"> для различных типов застройки.</w:t>
      </w:r>
    </w:p>
    <w:p w:rsidR="00CA5A93" w:rsidRDefault="00CA5A93" w:rsidP="004C1B25">
      <w:pPr>
        <w:spacing w:after="0"/>
        <w:jc w:val="both"/>
        <w:rPr>
          <w:rFonts w:ascii="Times New Roman" w:eastAsia="Times New Roman" w:hAnsi="Times New Roman" w:cs="Times New Roman"/>
          <w:sz w:val="24"/>
          <w:szCs w:val="24"/>
          <w:lang w:eastAsia="ru-RU"/>
        </w:rPr>
      </w:pPr>
    </w:p>
    <w:p w:rsidR="00C955BC" w:rsidRPr="002A5412"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-10 дБ</w:t>
      </w:r>
      <w:r w:rsidR="002A5412" w:rsidRPr="002A5412">
        <w:rPr>
          <w:rFonts w:ascii="Times New Roman" w:eastAsia="Times New Roman" w:hAnsi="Times New Roman" w:cs="Times New Roman"/>
          <w:i/>
          <w:sz w:val="24"/>
          <w:szCs w:val="24"/>
          <w:lang w:eastAsia="ru-RU"/>
        </w:rPr>
        <w:t xml:space="preserve">, </w:t>
      </w:r>
      <w:r w:rsidR="002A5412">
        <w:rPr>
          <w:rFonts w:ascii="Times New Roman" w:eastAsia="Times New Roman" w:hAnsi="Times New Roman" w:cs="Times New Roman"/>
          <w:i/>
          <w:sz w:val="24"/>
          <w:szCs w:val="24"/>
          <w:lang w:val="en-US" w:eastAsia="ru-RU"/>
        </w:rPr>
        <w:t>L</w:t>
      </w:r>
      <w:r w:rsidR="002A5412">
        <w:rPr>
          <w:rFonts w:ascii="Times New Roman" w:eastAsia="Times New Roman" w:hAnsi="Times New Roman" w:cs="Times New Roman"/>
          <w:i/>
          <w:sz w:val="24"/>
          <w:szCs w:val="24"/>
          <w:vertAlign w:val="subscript"/>
          <w:lang w:val="en-US" w:eastAsia="ru-RU"/>
        </w:rPr>
        <w:t>MAPL</w:t>
      </w:r>
      <w:r w:rsidR="002A5412" w:rsidRPr="002A5412">
        <w:rPr>
          <w:rFonts w:ascii="Times New Roman" w:eastAsia="Times New Roman" w:hAnsi="Times New Roman" w:cs="Times New Roman"/>
          <w:i/>
          <w:sz w:val="24"/>
          <w:szCs w:val="24"/>
          <w:vertAlign w:val="subscript"/>
          <w:lang w:eastAsia="ru-RU"/>
        </w:rPr>
        <w:t>_</w:t>
      </w:r>
      <w:r w:rsidR="002A5412">
        <w:rPr>
          <w:rFonts w:ascii="Times New Roman" w:eastAsia="Times New Roman" w:hAnsi="Times New Roman" w:cs="Times New Roman"/>
          <w:i/>
          <w:sz w:val="24"/>
          <w:szCs w:val="24"/>
          <w:vertAlign w:val="subscript"/>
          <w:lang w:val="en-US" w:eastAsia="ru-RU"/>
        </w:rPr>
        <w:t>min</w:t>
      </w:r>
      <w:r w:rsidR="002A5412" w:rsidRPr="002A5412">
        <w:rPr>
          <w:rFonts w:ascii="Times New Roman" w:eastAsia="Times New Roman" w:hAnsi="Times New Roman" w:cs="Times New Roman"/>
          <w:i/>
          <w:sz w:val="24"/>
          <w:szCs w:val="24"/>
          <w:lang w:eastAsia="ru-RU"/>
        </w:rPr>
        <w:t xml:space="preserve"> = 132.304 </w:t>
      </w:r>
      <w:r w:rsidR="002A5412">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C955BC" w:rsidRPr="002A5412" w:rsidRDefault="00C955B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2A5412" w:rsidTr="00730AE9">
        <w:tc>
          <w:tcPr>
            <w:tcW w:w="9351" w:type="dxa"/>
            <w:vAlign w:val="center"/>
          </w:tcPr>
          <w:p w:rsidR="002A5412" w:rsidRPr="00810186" w:rsidRDefault="00B56843" w:rsidP="002A5412">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MAPL_min</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132.304</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138.879+10</m:t>
                        </m:r>
                        <m:r>
                          <w:rPr>
                            <w:rFonts w:ascii="Cambria Math" w:eastAsia="Times New Roman" w:hAnsi="Cambria Math" w:cs="Times New Roman"/>
                            <w:sz w:val="24"/>
                            <w:szCs w:val="24"/>
                            <w:lang w:eastAsia="ru-RU"/>
                          </w:rPr>
                          <m:t>)</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1.251 (км)</m:t>
                </m:r>
              </m:oMath>
            </m:oMathPara>
          </w:p>
        </w:tc>
        <w:tc>
          <w:tcPr>
            <w:tcW w:w="844" w:type="dxa"/>
            <w:vAlign w:val="center"/>
          </w:tcPr>
          <w:p w:rsidR="002A5412" w:rsidRPr="00810186" w:rsidRDefault="002A5412"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(4.6</w:t>
            </w:r>
            <w:r>
              <w:rPr>
                <w:rFonts w:ascii="Times New Roman" w:eastAsia="Times New Roman" w:hAnsi="Times New Roman" w:cs="Times New Roman"/>
                <w:sz w:val="24"/>
                <w:szCs w:val="24"/>
                <w:lang w:val="en-US" w:eastAsia="ru-RU"/>
              </w:rPr>
              <w:t>)</w:t>
            </w:r>
          </w:p>
        </w:tc>
      </w:tr>
    </w:tbl>
    <w:p w:rsidR="00C955BC" w:rsidRDefault="00C955BC" w:rsidP="004C1B25">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w:t>
      </w:r>
      <w:r>
        <w:rPr>
          <w:rFonts w:ascii="Times New Roman" w:eastAsia="Times New Roman" w:hAnsi="Times New Roman" w:cs="Times New Roman"/>
          <w:sz w:val="24"/>
          <w:szCs w:val="24"/>
          <w:lang w:eastAsia="ru-RU"/>
        </w:rPr>
        <w:t xml:space="preserve">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-5</w:t>
      </w:r>
      <w:r>
        <w:rPr>
          <w:rFonts w:ascii="Times New Roman" w:eastAsia="Times New Roman" w:hAnsi="Times New Roman" w:cs="Times New Roman"/>
          <w:i/>
          <w:sz w:val="24"/>
          <w:szCs w:val="24"/>
          <w:lang w:eastAsia="ru-RU"/>
        </w:rPr>
        <w:t xml:space="preserve">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mid</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127.304</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730AE9">
        <w:tc>
          <w:tcPr>
            <w:tcW w:w="9351" w:type="dxa"/>
            <w:vAlign w:val="center"/>
          </w:tcPr>
          <w:p w:rsidR="0033019D" w:rsidRPr="00810186" w:rsidRDefault="00B56843" w:rsidP="00730AE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t>
                            </m:r>
                            <m:r>
                              <w:rPr>
                                <w:rFonts w:ascii="Cambria Math" w:eastAsia="Times New Roman" w:hAnsi="Cambria Math" w:cs="Times New Roman"/>
                                <w:sz w:val="24"/>
                                <w:szCs w:val="24"/>
                                <w:lang w:eastAsia="ru-RU"/>
                              </w:rPr>
                              <m:t>mid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127.304</m:t>
                        </m:r>
                        <m:r>
                          <w:rPr>
                            <w:rFonts w:ascii="Cambria Math" w:eastAsia="Times New Roman" w:hAnsi="Cambria Math" w:cs="Times New Roman"/>
                            <w:sz w:val="24"/>
                            <w:szCs w:val="24"/>
                            <w:lang w:eastAsia="ru-RU"/>
                          </w:rPr>
                          <m:t>-138.879+</m:t>
                        </m:r>
                        <m:r>
                          <w:rPr>
                            <w:rFonts w:ascii="Cambria Math" w:eastAsia="Times New Roman" w:hAnsi="Cambria Math" w:cs="Times New Roman"/>
                            <w:sz w:val="24"/>
                            <w:szCs w:val="24"/>
                            <w:lang w:eastAsia="ru-RU"/>
                          </w:rPr>
                          <m:t>5</m:t>
                        </m:r>
                        <m:r>
                          <w:rPr>
                            <w:rFonts w:ascii="Cambria Math" w:eastAsia="Times New Roman" w:hAnsi="Cambria Math" w:cs="Times New Roman"/>
                            <w:sz w:val="24"/>
                            <w:szCs w:val="24"/>
                            <w:lang w:eastAsia="ru-RU"/>
                          </w:rPr>
                          <m:t>)</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0.651</m:t>
                </m:r>
                <m:r>
                  <w:rPr>
                    <w:rFonts w:ascii="Cambria Math" w:eastAsia="Times New Roman" w:hAnsi="Cambria Math" w:cs="Times New Roman"/>
                    <w:sz w:val="24"/>
                    <w:szCs w:val="24"/>
                    <w:lang w:eastAsia="ru-RU"/>
                  </w:rPr>
                  <m:t xml:space="preserve"> (км)</m:t>
                </m:r>
              </m:oMath>
            </m:oMathPara>
          </w:p>
        </w:tc>
        <w:tc>
          <w:tcPr>
            <w:tcW w:w="844" w:type="dxa"/>
            <w:vAlign w:val="center"/>
          </w:tcPr>
          <w:p w:rsidR="0033019D" w:rsidRPr="00810186" w:rsidRDefault="0033019D"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4.7</w:t>
            </w:r>
            <w:r>
              <w:rPr>
                <w:rFonts w:ascii="Times New Roman" w:eastAsia="Times New Roman" w:hAnsi="Times New Roman" w:cs="Times New Roman"/>
                <w:sz w:val="24"/>
                <w:szCs w:val="24"/>
                <w:lang w:val="en-US" w:eastAsia="ru-RU"/>
              </w:rPr>
              <w:t>)</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w:t>
      </w:r>
      <w:r>
        <w:rPr>
          <w:rFonts w:ascii="Times New Roman" w:eastAsia="Times New Roman" w:hAnsi="Times New Roman" w:cs="Times New Roman"/>
          <w:sz w:val="24"/>
          <w:szCs w:val="24"/>
          <w:lang w:eastAsia="ru-RU"/>
        </w:rPr>
        <w:t xml:space="preserve">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-5</w:t>
      </w:r>
      <w:r>
        <w:rPr>
          <w:rFonts w:ascii="Times New Roman" w:eastAsia="Times New Roman" w:hAnsi="Times New Roman" w:cs="Times New Roman"/>
          <w:i/>
          <w:sz w:val="24"/>
          <w:szCs w:val="24"/>
          <w:lang w:eastAsia="ru-RU"/>
        </w:rPr>
        <w:t xml:space="preserve">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max</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122.304</w:t>
      </w:r>
      <w:r w:rsidR="002718BC">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730AE9">
        <w:tc>
          <w:tcPr>
            <w:tcW w:w="9351" w:type="dxa"/>
            <w:vAlign w:val="center"/>
          </w:tcPr>
          <w:p w:rsidR="0033019D" w:rsidRPr="00810186" w:rsidRDefault="00B56843" w:rsidP="00730AE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t>
                            </m:r>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122.304</m:t>
                        </m:r>
                        <m:r>
                          <w:rPr>
                            <w:rFonts w:ascii="Cambria Math" w:eastAsia="Times New Roman" w:hAnsi="Cambria Math" w:cs="Times New Roman"/>
                            <w:sz w:val="24"/>
                            <w:szCs w:val="24"/>
                            <w:lang w:eastAsia="ru-RU"/>
                          </w:rPr>
                          <m:t>-138.879+</m:t>
                        </m:r>
                        <m:r>
                          <w:rPr>
                            <w:rFonts w:ascii="Cambria Math" w:eastAsia="Times New Roman" w:hAnsi="Cambria Math" w:cs="Times New Roman"/>
                            <w:sz w:val="24"/>
                            <w:szCs w:val="24"/>
                            <w:lang w:eastAsia="ru-RU"/>
                          </w:rPr>
                          <m:t>5</m:t>
                        </m:r>
                        <m:r>
                          <w:rPr>
                            <w:rFonts w:ascii="Cambria Math" w:eastAsia="Times New Roman" w:hAnsi="Cambria Math" w:cs="Times New Roman"/>
                            <w:sz w:val="24"/>
                            <w:szCs w:val="24"/>
                            <w:lang w:eastAsia="ru-RU"/>
                          </w:rPr>
                          <m:t>)</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0.469</m:t>
                </m:r>
                <m:r>
                  <w:rPr>
                    <w:rFonts w:ascii="Cambria Math" w:eastAsia="Times New Roman" w:hAnsi="Cambria Math" w:cs="Times New Roman"/>
                    <w:sz w:val="24"/>
                    <w:szCs w:val="24"/>
                    <w:lang w:eastAsia="ru-RU"/>
                  </w:rPr>
                  <m:t xml:space="preserve"> (км)</m:t>
                </m:r>
              </m:oMath>
            </m:oMathPara>
          </w:p>
        </w:tc>
        <w:tc>
          <w:tcPr>
            <w:tcW w:w="844" w:type="dxa"/>
            <w:vAlign w:val="center"/>
          </w:tcPr>
          <w:p w:rsidR="0033019D" w:rsidRPr="00810186" w:rsidRDefault="0033019D" w:rsidP="003301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2A5412" w:rsidRPr="00374801" w:rsidRDefault="001A2FAA" w:rsidP="0037480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рассчитать </w:t>
      </w:r>
      <w:r w:rsidR="00374801">
        <w:rPr>
          <w:rFonts w:ascii="Times New Roman" w:eastAsia="Times New Roman" w:hAnsi="Times New Roman" w:cs="Times New Roman"/>
          <w:sz w:val="24"/>
          <w:szCs w:val="24"/>
          <w:lang w:eastAsia="ru-RU"/>
        </w:rPr>
        <w:t>площадь покрытия трёхсекторной базовой станции. Каждый сектор представляет собой правильный шестиугольник (</w:t>
      </w:r>
      <w:proofErr w:type="spellStart"/>
      <w:r w:rsidR="00374801">
        <w:rPr>
          <w:rFonts w:ascii="Times New Roman" w:eastAsia="Times New Roman" w:hAnsi="Times New Roman" w:cs="Times New Roman"/>
          <w:sz w:val="24"/>
          <w:szCs w:val="24"/>
          <w:lang w:eastAsia="ru-RU"/>
        </w:rPr>
        <w:t>соту</w:t>
      </w:r>
      <w:proofErr w:type="spellEnd"/>
      <w:r w:rsidR="00374801">
        <w:rPr>
          <w:rFonts w:ascii="Times New Roman" w:eastAsia="Times New Roman" w:hAnsi="Times New Roman" w:cs="Times New Roman"/>
          <w:sz w:val="24"/>
          <w:szCs w:val="24"/>
          <w:lang w:eastAsia="ru-RU"/>
        </w:rPr>
        <w:t>). А найденная дальность связи является диаметром окружности, описанной около сектора. Тогда формула площади покрытия трёхсекторной базовой станции будет равна</w:t>
      </w:r>
      <w:r w:rsidR="00374801" w:rsidRPr="00374801">
        <w:rPr>
          <w:rFonts w:ascii="Times New Roman" w:eastAsia="Times New Roman" w:hAnsi="Times New Roman" w:cs="Times New Roman"/>
          <w:sz w:val="24"/>
          <w:szCs w:val="24"/>
          <w:lang w:eastAsia="ru-RU"/>
        </w:rPr>
        <w:t>:</w:t>
      </w:r>
    </w:p>
    <w:p w:rsidR="00374801" w:rsidRDefault="00374801"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74801" w:rsidTr="00730AE9">
        <w:tc>
          <w:tcPr>
            <w:tcW w:w="9351" w:type="dxa"/>
            <w:vAlign w:val="center"/>
          </w:tcPr>
          <w:p w:rsidR="00374801" w:rsidRPr="00810186" w:rsidRDefault="00A66985" w:rsidP="00374801">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S</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3*</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num>
                  <m:den>
                    <m:r>
                      <w:rPr>
                        <w:rFonts w:ascii="Cambria Math" w:eastAsia="Times New Roman" w:hAnsi="Cambria Math" w:cs="Times New Roman"/>
                        <w:sz w:val="24"/>
                        <w:szCs w:val="24"/>
                        <w:lang w:eastAsia="ru-RU"/>
                      </w:rPr>
                      <m:t>2</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4</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oMath>
            </m:oMathPara>
          </w:p>
        </w:tc>
        <w:tc>
          <w:tcPr>
            <w:tcW w:w="844" w:type="dxa"/>
            <w:vAlign w:val="center"/>
          </w:tcPr>
          <w:p w:rsidR="00374801" w:rsidRPr="00810186" w:rsidRDefault="00374801"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9</w:t>
            </w:r>
            <w:r>
              <w:rPr>
                <w:rFonts w:ascii="Times New Roman" w:eastAsia="Times New Roman" w:hAnsi="Times New Roman" w:cs="Times New Roman"/>
                <w:sz w:val="24"/>
                <w:szCs w:val="24"/>
                <w:lang w:val="en-US" w:eastAsia="ru-RU"/>
              </w:rPr>
              <w:t>)</w:t>
            </w:r>
          </w:p>
        </w:tc>
      </w:tr>
    </w:tbl>
    <w:p w:rsidR="00374801" w:rsidRPr="00374801" w:rsidRDefault="00374801" w:rsidP="004C1B25">
      <w:pPr>
        <w:spacing w:after="0"/>
        <w:jc w:val="both"/>
        <w:rPr>
          <w:rFonts w:ascii="Times New Roman" w:eastAsia="Times New Roman" w:hAnsi="Times New Roman" w:cs="Times New Roman"/>
          <w:sz w:val="24"/>
          <w:szCs w:val="24"/>
          <w:lang w:eastAsia="ru-RU"/>
        </w:rPr>
      </w:pPr>
    </w:p>
    <w:p w:rsidR="00374801" w:rsidRPr="00A66985"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Следует рассчитать площади покрытия базовых станций для различных типов застройки</w:t>
      </w:r>
      <w:r w:rsidRPr="00A66985">
        <w:rPr>
          <w:rFonts w:ascii="Times New Roman" w:eastAsia="Times New Roman" w:hAnsi="Times New Roman" w:cs="Times New Roman"/>
          <w:sz w:val="24"/>
          <w:szCs w:val="24"/>
          <w:lang w:eastAsia="ru-RU"/>
        </w:rPr>
        <w:t>:</w:t>
      </w:r>
    </w:p>
    <w:p w:rsidR="002A5412" w:rsidRDefault="002A5412" w:rsidP="004C1B2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730AE9">
        <w:tc>
          <w:tcPr>
            <w:tcW w:w="9351" w:type="dxa"/>
            <w:vAlign w:val="center"/>
          </w:tcPr>
          <w:p w:rsidR="00A66985" w:rsidRPr="00810186" w:rsidRDefault="00A66985" w:rsidP="00A66985">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1.251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=3.049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4.10</w:t>
            </w:r>
            <w:r>
              <w:rPr>
                <w:rFonts w:ascii="Times New Roman" w:eastAsia="Times New Roman" w:hAnsi="Times New Roman" w:cs="Times New Roman"/>
                <w:sz w:val="24"/>
                <w:szCs w:val="24"/>
                <w:lang w:val="en-US" w:eastAsia="ru-RU"/>
              </w:rPr>
              <w:t>)</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A66985" w:rsidRDefault="00A66985" w:rsidP="00A66985">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w:t>
      </w:r>
      <w:r>
        <w:rPr>
          <w:rFonts w:ascii="Times New Roman" w:eastAsia="Times New Roman" w:hAnsi="Times New Roman" w:cs="Times New Roman"/>
          <w:sz w:val="24"/>
          <w:szCs w:val="24"/>
          <w:lang w:eastAsia="ru-RU"/>
        </w:rPr>
        <w:t xml:space="preserve">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730AE9">
        <w:tc>
          <w:tcPr>
            <w:tcW w:w="9351" w:type="dxa"/>
            <w:vAlign w:val="center"/>
          </w:tcPr>
          <w:p w:rsidR="00A66985" w:rsidRPr="00810186" w:rsidRDefault="00A66985" w:rsidP="00730AE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0.651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0.825</m:t>
                </m:r>
                <m:r>
                  <w:rPr>
                    <w:rFonts w:ascii="Cambria Math" w:eastAsia="Times New Roman" w:hAnsi="Cambria Math" w:cs="Times New Roman"/>
                    <w:sz w:val="24"/>
                    <w:szCs w:val="24"/>
                    <w:lang w:eastAsia="ru-RU"/>
                  </w:rPr>
                  <m:t xml:space="preserve">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4.11</w:t>
            </w:r>
            <w:r>
              <w:rPr>
                <w:rFonts w:ascii="Times New Roman" w:eastAsia="Times New Roman" w:hAnsi="Times New Roman" w:cs="Times New Roman"/>
                <w:sz w:val="24"/>
                <w:szCs w:val="24"/>
                <w:lang w:val="en-US" w:eastAsia="ru-RU"/>
              </w:rPr>
              <w:t>)</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Плотная</w:t>
      </w:r>
      <w:r>
        <w:rPr>
          <w:rFonts w:ascii="Times New Roman" w:eastAsia="Times New Roman" w:hAnsi="Times New Roman" w:cs="Times New Roman"/>
          <w:sz w:val="24"/>
          <w:szCs w:val="24"/>
          <w:lang w:eastAsia="ru-RU"/>
        </w:rPr>
        <w:t xml:space="preserve">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730AE9">
        <w:tc>
          <w:tcPr>
            <w:tcW w:w="9351" w:type="dxa"/>
            <w:vAlign w:val="center"/>
          </w:tcPr>
          <w:p w:rsidR="00A66985" w:rsidRPr="00810186" w:rsidRDefault="00A66985" w:rsidP="00730AE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m:t>
                        </m:r>
                        <m:r>
                          <w:rPr>
                            <w:rFonts w:ascii="Cambria Math" w:eastAsia="Times New Roman" w:hAnsi="Cambria Math" w:cs="Times New Roman"/>
                            <w:sz w:val="24"/>
                            <w:szCs w:val="24"/>
                            <w:lang w:eastAsia="ru-RU"/>
                          </w:rPr>
                          <m:t>469</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=0.</m:t>
                </m:r>
                <m:r>
                  <w:rPr>
                    <w:rFonts w:ascii="Cambria Math" w:eastAsia="Times New Roman" w:hAnsi="Cambria Math" w:cs="Times New Roman"/>
                    <w:sz w:val="24"/>
                    <w:szCs w:val="24"/>
                    <w:lang w:eastAsia="ru-RU"/>
                  </w:rPr>
                  <m:t>429</m:t>
                </m:r>
                <m:r>
                  <w:rPr>
                    <w:rFonts w:ascii="Cambria Math" w:eastAsia="Times New Roman" w:hAnsi="Cambria Math" w:cs="Times New Roman"/>
                    <w:sz w:val="24"/>
                    <w:szCs w:val="24"/>
                    <w:lang w:eastAsia="ru-RU"/>
                  </w:rPr>
                  <m:t xml:space="preserve">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val="en-US" w:eastAsia="ru-RU"/>
              </w:rPr>
              <w:t>)</w:t>
            </w:r>
          </w:p>
        </w:tc>
      </w:tr>
    </w:tbl>
    <w:p w:rsidR="00A66985" w:rsidRDefault="00A66985" w:rsidP="004C1B25">
      <w:pPr>
        <w:spacing w:after="0"/>
        <w:jc w:val="both"/>
        <w:rPr>
          <w:rFonts w:ascii="Times New Roman" w:eastAsia="Times New Roman" w:hAnsi="Times New Roman" w:cs="Times New Roman"/>
          <w:sz w:val="24"/>
          <w:szCs w:val="24"/>
          <w:lang w:eastAsia="ru-RU"/>
        </w:rPr>
      </w:pPr>
    </w:p>
    <w:p w:rsidR="00A66985" w:rsidRPr="00A96E1E"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число базовых станций для площади каждого типа застройки.</w:t>
      </w:r>
    </w:p>
    <w:p w:rsidR="00B577E7" w:rsidRPr="00A96E1E" w:rsidRDefault="00B577E7" w:rsidP="004C1B25">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730AE9">
        <w:tc>
          <w:tcPr>
            <w:tcW w:w="9351" w:type="dxa"/>
            <w:vAlign w:val="center"/>
          </w:tcPr>
          <w:p w:rsidR="00A96E1E" w:rsidRPr="00810186" w:rsidRDefault="00A96E1E"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t>
                    </m:r>
                    <m:r>
                      <w:rPr>
                        <w:rFonts w:ascii="Cambria Math" w:eastAsia="Times New Roman" w:hAnsi="Cambria Math" w:cs="Times New Roman"/>
                        <w:sz w:val="24"/>
                        <w:szCs w:val="24"/>
                        <w:lang w:val="en-US" w:eastAsia="ru-RU"/>
                      </w:rPr>
                      <m:t>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area_min</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4.1</m:t>
                    </m:r>
                  </m:num>
                  <m:den>
                    <m:r>
                      <w:rPr>
                        <w:rFonts w:ascii="Cambria Math" w:eastAsia="Times New Roman" w:hAnsi="Cambria Math" w:cs="Times New Roman"/>
                        <w:sz w:val="24"/>
                        <w:szCs w:val="24"/>
                        <w:lang w:eastAsia="ru-RU"/>
                      </w:rPr>
                      <m:t>3.049</m:t>
                    </m:r>
                  </m:den>
                </m:f>
                <m:r>
                  <w:rPr>
                    <w:rFonts w:ascii="Cambria Math" w:eastAsia="Times New Roman" w:hAnsi="Cambria Math" w:cs="Times New Roman"/>
                    <w:sz w:val="24"/>
                    <w:szCs w:val="24"/>
                    <w:lang w:eastAsia="ru-RU"/>
                  </w:rPr>
                  <m:t>=1.345</m:t>
                </m:r>
                <m:r>
                  <w:rPr>
                    <w:rFonts w:ascii="Cambria Math" w:eastAsia="Times New Roman" w:hAnsi="Cambria Math" w:cs="Times New Roman"/>
                    <w:sz w:val="24"/>
                    <w:szCs w:val="24"/>
                    <w:lang w:eastAsia="ru-RU"/>
                  </w:rPr>
                  <m:t>=2</m:t>
                </m:r>
              </m:oMath>
            </m:oMathPara>
          </w:p>
        </w:tc>
        <w:tc>
          <w:tcPr>
            <w:tcW w:w="844" w:type="dxa"/>
            <w:vAlign w:val="center"/>
          </w:tcPr>
          <w:p w:rsidR="00A96E1E" w:rsidRPr="00810186" w:rsidRDefault="00A96E1E"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4.13</w:t>
            </w:r>
            <w:r>
              <w:rPr>
                <w:rFonts w:ascii="Times New Roman" w:eastAsia="Times New Roman" w:hAnsi="Times New Roman" w:cs="Times New Roman"/>
                <w:sz w:val="24"/>
                <w:szCs w:val="24"/>
                <w:lang w:val="en-US" w:eastAsia="ru-RU"/>
              </w:rPr>
              <w:t>)</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A66985" w:rsidRDefault="00A96E1E" w:rsidP="00A96E1E">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730AE9">
        <w:tc>
          <w:tcPr>
            <w:tcW w:w="9351" w:type="dxa"/>
            <w:vAlign w:val="center"/>
          </w:tcPr>
          <w:p w:rsidR="00A96E1E" w:rsidRPr="00810186" w:rsidRDefault="00A96E1E"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t>
                    </m:r>
                    <m:r>
                      <w:rPr>
                        <w:rFonts w:ascii="Cambria Math" w:eastAsia="Times New Roman" w:hAnsi="Cambria Math" w:cs="Times New Roman"/>
                        <w:sz w:val="24"/>
                        <w:szCs w:val="24"/>
                        <w:lang w:val="en-US" w:eastAsia="ru-RU"/>
                      </w:rPr>
                      <m:t>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t>
                        </m:r>
                        <m:r>
                          <w:rPr>
                            <w:rFonts w:ascii="Cambria Math" w:eastAsia="Times New Roman" w:hAnsi="Cambria Math" w:cs="Times New Roman"/>
                            <w:sz w:val="24"/>
                            <w:szCs w:val="24"/>
                            <w:lang w:eastAsia="ru-RU"/>
                          </w:rPr>
                          <m:t>mid</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0.9</m:t>
                    </m:r>
                  </m:num>
                  <m:den>
                    <m:r>
                      <w:rPr>
                        <w:rFonts w:ascii="Cambria Math" w:eastAsia="Times New Roman" w:hAnsi="Cambria Math" w:cs="Times New Roman"/>
                        <w:sz w:val="24"/>
                        <w:szCs w:val="24"/>
                        <w:lang w:eastAsia="ru-RU"/>
                      </w:rPr>
                      <m:t>0.825</m:t>
                    </m:r>
                  </m:den>
                </m:f>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1.091</m:t>
                </m:r>
                <m:r>
                  <w:rPr>
                    <w:rFonts w:ascii="Cambria Math" w:eastAsia="Times New Roman" w:hAnsi="Cambria Math" w:cs="Times New Roman"/>
                    <w:sz w:val="24"/>
                    <w:szCs w:val="24"/>
                    <w:lang w:eastAsia="ru-RU"/>
                  </w:rPr>
                  <m:t>=2</m:t>
                </m:r>
              </m:oMath>
            </m:oMathPara>
          </w:p>
        </w:tc>
        <w:tc>
          <w:tcPr>
            <w:tcW w:w="844" w:type="dxa"/>
            <w:vAlign w:val="center"/>
          </w:tcPr>
          <w:p w:rsidR="00A96E1E" w:rsidRPr="00810186" w:rsidRDefault="00A96E1E"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4.14</w:t>
            </w:r>
            <w:r>
              <w:rPr>
                <w:rFonts w:ascii="Times New Roman" w:eastAsia="Times New Roman" w:hAnsi="Times New Roman" w:cs="Times New Roman"/>
                <w:sz w:val="24"/>
                <w:szCs w:val="24"/>
                <w:lang w:val="en-US" w:eastAsia="ru-RU"/>
              </w:rPr>
              <w:t>)</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730AE9">
        <w:tc>
          <w:tcPr>
            <w:tcW w:w="9351" w:type="dxa"/>
            <w:vAlign w:val="center"/>
          </w:tcPr>
          <w:p w:rsidR="00A96E1E" w:rsidRPr="007D123D" w:rsidRDefault="00A96E1E"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t>
                    </m:r>
                    <m:r>
                      <w:rPr>
                        <w:rFonts w:ascii="Cambria Math" w:eastAsia="Times New Roman" w:hAnsi="Cambria Math" w:cs="Times New Roman"/>
                        <w:sz w:val="24"/>
                        <w:szCs w:val="24"/>
                        <w:lang w:val="en-US" w:eastAsia="ru-RU"/>
                      </w:rPr>
                      <m:t>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t>
                        </m:r>
                        <m:r>
                          <w:rPr>
                            <w:rFonts w:ascii="Cambria Math" w:eastAsia="Times New Roman" w:hAnsi="Cambria Math" w:cs="Times New Roman"/>
                            <w:sz w:val="24"/>
                            <w:szCs w:val="24"/>
                            <w:lang w:eastAsia="ru-RU"/>
                          </w:rPr>
                          <m:t>max</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m:t>
                    </m:r>
                  </m:num>
                  <m:den>
                    <m:r>
                      <w:rPr>
                        <w:rFonts w:ascii="Cambria Math" w:eastAsia="Times New Roman" w:hAnsi="Cambria Math" w:cs="Times New Roman"/>
                        <w:sz w:val="24"/>
                        <w:szCs w:val="24"/>
                        <w:lang w:eastAsia="ru-RU"/>
                      </w:rPr>
                      <m:t>0.429</m:t>
                    </m:r>
                  </m:den>
                </m:f>
                <m:r>
                  <w:rPr>
                    <w:rFonts w:ascii="Cambria Math" w:eastAsia="Times New Roman" w:hAnsi="Cambria Math" w:cs="Times New Roman"/>
                    <w:sz w:val="24"/>
                    <w:szCs w:val="24"/>
                    <w:lang w:eastAsia="ru-RU"/>
                  </w:rPr>
                  <m:t>=2.</m:t>
                </m:r>
                <m:r>
                  <w:rPr>
                    <w:rFonts w:ascii="Cambria Math" w:eastAsia="Times New Roman" w:hAnsi="Cambria Math" w:cs="Times New Roman"/>
                    <w:sz w:val="24"/>
                    <w:szCs w:val="24"/>
                    <w:lang w:eastAsia="ru-RU"/>
                  </w:rPr>
                  <m:t>913</m:t>
                </m:r>
                <m:r>
                  <w:rPr>
                    <w:rFonts w:ascii="Cambria Math" w:eastAsia="Times New Roman" w:hAnsi="Cambria Math" w:cs="Times New Roman"/>
                    <w:sz w:val="24"/>
                    <w:szCs w:val="24"/>
                    <w:lang w:eastAsia="ru-RU"/>
                  </w:rPr>
                  <m:t>=3</m:t>
                </m:r>
              </m:oMath>
            </m:oMathPara>
          </w:p>
        </w:tc>
        <w:tc>
          <w:tcPr>
            <w:tcW w:w="844" w:type="dxa"/>
            <w:vAlign w:val="center"/>
          </w:tcPr>
          <w:p w:rsidR="00A96E1E" w:rsidRPr="00810186" w:rsidRDefault="00A96E1E"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15</w:t>
            </w:r>
            <w:r>
              <w:rPr>
                <w:rFonts w:ascii="Times New Roman" w:eastAsia="Times New Roman" w:hAnsi="Times New Roman" w:cs="Times New Roman"/>
                <w:sz w:val="24"/>
                <w:szCs w:val="24"/>
                <w:lang w:val="en-US" w:eastAsia="ru-RU"/>
              </w:rPr>
              <w:t>)</w:t>
            </w:r>
          </w:p>
        </w:tc>
      </w:tr>
    </w:tbl>
    <w:p w:rsidR="00B577E7" w:rsidRDefault="00B577E7" w:rsidP="004C1B25">
      <w:pPr>
        <w:spacing w:after="0"/>
        <w:jc w:val="both"/>
        <w:rPr>
          <w:rFonts w:ascii="Times New Roman" w:eastAsia="Times New Roman" w:hAnsi="Times New Roman" w:cs="Times New Roman"/>
          <w:sz w:val="24"/>
          <w:szCs w:val="24"/>
          <w:lang w:eastAsia="ru-RU"/>
        </w:rPr>
      </w:pPr>
    </w:p>
    <w:p w:rsidR="008F1676" w:rsidRPr="008F1676" w:rsidRDefault="008F1676"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Общее число базовых </w:t>
      </w:r>
      <w:r w:rsidRPr="008F1676">
        <w:rPr>
          <w:rFonts w:ascii="Times New Roman" w:eastAsia="Times New Roman" w:hAnsi="Times New Roman" w:cs="Times New Roman"/>
          <w:i/>
          <w:sz w:val="24"/>
          <w:szCs w:val="24"/>
          <w:lang w:val="en-US" w:eastAsia="ru-RU"/>
        </w:rPr>
        <w:t>N</w:t>
      </w:r>
      <w:r w:rsidRPr="008F1676">
        <w:rPr>
          <w:rFonts w:ascii="Times New Roman" w:eastAsia="Times New Roman" w:hAnsi="Times New Roman" w:cs="Times New Roman"/>
          <w:i/>
          <w:sz w:val="24"/>
          <w:szCs w:val="24"/>
          <w:vertAlign w:val="subscript"/>
          <w:lang w:val="en-US" w:eastAsia="ru-RU"/>
        </w:rPr>
        <w:t>S</w:t>
      </w:r>
      <w:r w:rsidRPr="008F1676">
        <w:rPr>
          <w:rFonts w:ascii="Times New Roman" w:eastAsia="Times New Roman" w:hAnsi="Times New Roman" w:cs="Times New Roman"/>
          <w:i/>
          <w:sz w:val="24"/>
          <w:szCs w:val="24"/>
          <w:vertAlign w:val="subscript"/>
          <w:lang w:eastAsia="ru-RU"/>
        </w:rPr>
        <w:t>_</w:t>
      </w:r>
      <w:r w:rsidRPr="008F1676">
        <w:rPr>
          <w:rFonts w:ascii="Times New Roman" w:eastAsia="Times New Roman" w:hAnsi="Times New Roman" w:cs="Times New Roman"/>
          <w:i/>
          <w:sz w:val="24"/>
          <w:szCs w:val="24"/>
          <w:vertAlign w:val="subscript"/>
          <w:lang w:val="en-US" w:eastAsia="ru-RU"/>
        </w:rPr>
        <w:t>BS</w:t>
      </w:r>
      <w:r w:rsidRPr="008F1676">
        <w:rPr>
          <w:rFonts w:ascii="Times New Roman" w:eastAsia="Times New Roman" w:hAnsi="Times New Roman" w:cs="Times New Roman"/>
          <w:sz w:val="24"/>
          <w:szCs w:val="24"/>
          <w:vertAlign w:val="subscript"/>
          <w:lang w:eastAsia="ru-RU"/>
        </w:rPr>
        <w:t xml:space="preserve"> </w:t>
      </w:r>
      <w:r>
        <w:rPr>
          <w:rFonts w:ascii="Times New Roman" w:eastAsia="Times New Roman" w:hAnsi="Times New Roman" w:cs="Times New Roman"/>
          <w:sz w:val="24"/>
          <w:szCs w:val="24"/>
          <w:lang w:eastAsia="ru-RU"/>
        </w:rPr>
        <w:t xml:space="preserve">станций составляет </w:t>
      </w:r>
      <w:r w:rsidR="00E56BFF">
        <w:rPr>
          <w:rFonts w:ascii="Times New Roman" w:eastAsia="Times New Roman" w:hAnsi="Times New Roman" w:cs="Times New Roman"/>
          <w:sz w:val="24"/>
          <w:szCs w:val="24"/>
          <w:lang w:eastAsia="ru-RU"/>
        </w:rPr>
        <w:t>7</w:t>
      </w:r>
      <w:r w:rsidRPr="008F167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штук.</w:t>
      </w:r>
    </w:p>
    <w:p w:rsidR="00A96E1E"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необходимо рассчитать число базовых станций в зависимости от нагрузки на сеть сотовой связи.</w:t>
      </w:r>
    </w:p>
    <w:p w:rsidR="00AD5920" w:rsidRPr="007270E7"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юго-западном районе города Киров</w:t>
      </w:r>
      <w:r w:rsidR="00482A66" w:rsidRPr="00482A66">
        <w:rPr>
          <w:rFonts w:ascii="Times New Roman" w:eastAsia="Times New Roman" w:hAnsi="Times New Roman" w:cs="Times New Roman"/>
          <w:sz w:val="24"/>
          <w:szCs w:val="24"/>
          <w:lang w:eastAsia="ru-RU"/>
        </w:rPr>
        <w:t xml:space="preserve"> </w:t>
      </w:r>
      <w:r w:rsidR="003F3A87">
        <w:rPr>
          <w:rFonts w:ascii="Times New Roman" w:eastAsia="Times New Roman" w:hAnsi="Times New Roman" w:cs="Times New Roman"/>
          <w:sz w:val="24"/>
          <w:szCs w:val="24"/>
          <w:lang w:eastAsia="ru-RU"/>
        </w:rPr>
        <w:t xml:space="preserve">плотность </w:t>
      </w:r>
      <w:r w:rsidR="00482A66">
        <w:rPr>
          <w:rFonts w:ascii="Times New Roman" w:eastAsia="Times New Roman" w:hAnsi="Times New Roman" w:cs="Times New Roman"/>
          <w:sz w:val="24"/>
          <w:szCs w:val="24"/>
          <w:lang w:eastAsia="ru-RU"/>
        </w:rPr>
        <w:t xml:space="preserve">населения </w:t>
      </w:r>
      <w:r w:rsidR="003F3A87">
        <w:rPr>
          <w:rFonts w:ascii="Times New Roman" w:eastAsia="Times New Roman" w:hAnsi="Times New Roman" w:cs="Times New Roman"/>
          <w:sz w:val="24"/>
          <w:szCs w:val="24"/>
          <w:lang w:eastAsia="ru-RU"/>
        </w:rPr>
        <w:t xml:space="preserve">7285 </w:t>
      </w:r>
      <w:proofErr w:type="gramStart"/>
      <w:r w:rsidR="003F3A87">
        <w:rPr>
          <w:rFonts w:ascii="Times New Roman" w:eastAsia="Times New Roman" w:hAnsi="Times New Roman" w:cs="Times New Roman"/>
          <w:sz w:val="24"/>
          <w:szCs w:val="24"/>
          <w:lang w:eastAsia="ru-RU"/>
        </w:rPr>
        <w:t>чел</w:t>
      </w:r>
      <w:proofErr w:type="gramEnd"/>
      <w:r w:rsidR="003F3A87" w:rsidRPr="003F3A87">
        <w:rPr>
          <w:rFonts w:ascii="Times New Roman" w:eastAsia="Times New Roman" w:hAnsi="Times New Roman" w:cs="Times New Roman"/>
          <w:sz w:val="24"/>
          <w:szCs w:val="24"/>
          <w:lang w:eastAsia="ru-RU"/>
        </w:rPr>
        <w:t>/</w:t>
      </w:r>
      <w:r w:rsidR="003F3A87">
        <w:rPr>
          <w:rFonts w:ascii="Times New Roman" w:eastAsia="Times New Roman" w:hAnsi="Times New Roman" w:cs="Times New Roman"/>
          <w:sz w:val="24"/>
          <w:szCs w:val="24"/>
          <w:lang w:eastAsia="ru-RU"/>
        </w:rPr>
        <w:t>км</w:t>
      </w:r>
      <w:r w:rsidR="003F3A87" w:rsidRPr="003F3A87">
        <w:rPr>
          <w:rFonts w:ascii="Times New Roman" w:eastAsia="Times New Roman" w:hAnsi="Times New Roman" w:cs="Times New Roman"/>
          <w:sz w:val="24"/>
          <w:szCs w:val="24"/>
          <w:vertAlign w:val="superscript"/>
          <w:lang w:eastAsia="ru-RU"/>
        </w:rPr>
        <w:t>2</w:t>
      </w:r>
      <w:r w:rsidR="00482A66">
        <w:rPr>
          <w:rFonts w:ascii="Times New Roman" w:eastAsia="Times New Roman" w:hAnsi="Times New Roman" w:cs="Times New Roman"/>
          <w:sz w:val="24"/>
          <w:szCs w:val="24"/>
          <w:lang w:eastAsia="ru-RU"/>
        </w:rPr>
        <w:t xml:space="preserve"> на площади 6.25 км</w:t>
      </w:r>
      <w:r w:rsidR="00482A66">
        <w:rPr>
          <w:rFonts w:ascii="Times New Roman" w:eastAsia="Times New Roman" w:hAnsi="Times New Roman" w:cs="Times New Roman"/>
          <w:sz w:val="24"/>
          <w:szCs w:val="24"/>
          <w:vertAlign w:val="superscript"/>
          <w:lang w:eastAsia="ru-RU"/>
        </w:rPr>
        <w:t>2</w:t>
      </w:r>
      <w:r>
        <w:rPr>
          <w:rFonts w:ascii="Times New Roman" w:eastAsia="Times New Roman" w:hAnsi="Times New Roman" w:cs="Times New Roman"/>
          <w:sz w:val="24"/>
          <w:szCs w:val="24"/>
          <w:lang w:eastAsia="ru-RU"/>
        </w:rPr>
        <w:t>.</w:t>
      </w:r>
      <w:r w:rsidR="007270E7">
        <w:rPr>
          <w:rFonts w:ascii="Times New Roman" w:eastAsia="Times New Roman" w:hAnsi="Times New Roman" w:cs="Times New Roman"/>
          <w:sz w:val="24"/>
          <w:szCs w:val="24"/>
          <w:lang w:eastAsia="ru-RU"/>
        </w:rPr>
        <w:t xml:space="preserve"> Активными абонентами будем считать 80</w:t>
      </w:r>
      <w:r w:rsidR="007270E7" w:rsidRPr="007270E7">
        <w:rPr>
          <w:rFonts w:ascii="Times New Roman" w:eastAsia="Times New Roman" w:hAnsi="Times New Roman" w:cs="Times New Roman"/>
          <w:sz w:val="24"/>
          <w:szCs w:val="24"/>
          <w:lang w:eastAsia="ru-RU"/>
        </w:rPr>
        <w:t xml:space="preserve">% </w:t>
      </w:r>
      <w:r w:rsidR="007270E7">
        <w:rPr>
          <w:rFonts w:ascii="Times New Roman" w:eastAsia="Times New Roman" w:hAnsi="Times New Roman" w:cs="Times New Roman"/>
          <w:sz w:val="24"/>
          <w:szCs w:val="24"/>
          <w:lang w:eastAsia="ru-RU"/>
        </w:rPr>
        <w:t>от общей численности населения в данном районе. Также, все абоненты являются клиентами разных операторов связи. Поэтому, учтём долю абонентов выбранного оператора связи – Мегафон. Рассчитаем число активных абонентов на территории проектируемого фрагмента сети связи</w:t>
      </w:r>
      <w:r w:rsidR="007270E7" w:rsidRPr="007270E7">
        <w:rPr>
          <w:rFonts w:ascii="Times New Roman" w:eastAsia="Times New Roman" w:hAnsi="Times New Roman" w:cs="Times New Roman"/>
          <w:sz w:val="24"/>
          <w:szCs w:val="24"/>
          <w:lang w:eastAsia="ru-RU"/>
        </w:rPr>
        <w:t>:</w:t>
      </w:r>
    </w:p>
    <w:p w:rsidR="00AD5920" w:rsidRDefault="00AD5920"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7270E7" w:rsidTr="00730AE9">
        <w:tc>
          <w:tcPr>
            <w:tcW w:w="9351" w:type="dxa"/>
            <w:vAlign w:val="center"/>
          </w:tcPr>
          <w:p w:rsidR="007270E7" w:rsidRPr="007270E7" w:rsidRDefault="007270E7" w:rsidP="00482A6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act_client</m:t>
                    </m:r>
                  </m:sub>
                </m:sSub>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6.25*7285</m:t>
                </m:r>
                <m:r>
                  <w:rPr>
                    <w:rFonts w:ascii="Cambria Math" w:eastAsia="Times New Roman" w:hAnsi="Cambria Math" w:cs="Times New Roman"/>
                    <w:sz w:val="24"/>
                    <w:szCs w:val="24"/>
                    <w:lang w:eastAsia="ru-RU"/>
                  </w:rPr>
                  <m:t>*0.8*0.297</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10818.225</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10819</m:t>
                </m:r>
              </m:oMath>
            </m:oMathPara>
          </w:p>
        </w:tc>
        <w:tc>
          <w:tcPr>
            <w:tcW w:w="844" w:type="dxa"/>
            <w:vAlign w:val="center"/>
          </w:tcPr>
          <w:p w:rsidR="007270E7" w:rsidRPr="00810186" w:rsidRDefault="007270E7"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p>
        </w:tc>
      </w:tr>
    </w:tbl>
    <w:p w:rsidR="007270E7" w:rsidRDefault="007270E7" w:rsidP="004C1B25">
      <w:pPr>
        <w:spacing w:after="0"/>
        <w:jc w:val="both"/>
        <w:rPr>
          <w:rFonts w:ascii="Times New Roman" w:eastAsia="Times New Roman" w:hAnsi="Times New Roman" w:cs="Times New Roman"/>
          <w:sz w:val="24"/>
          <w:szCs w:val="24"/>
          <w:lang w:eastAsia="ru-RU"/>
        </w:rPr>
      </w:pPr>
    </w:p>
    <w:p w:rsidR="00A96E1E" w:rsidRPr="00964C2D" w:rsidRDefault="00964C2D" w:rsidP="00964C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расчёта интенсивности нагрузки зададимся следующими данными</w:t>
      </w:r>
      <w:r w:rsidRPr="00964C2D">
        <w:rPr>
          <w:rFonts w:ascii="Times New Roman" w:eastAsia="Times New Roman" w:hAnsi="Times New Roman" w:cs="Times New Roman"/>
          <w:sz w:val="24"/>
          <w:szCs w:val="24"/>
          <w:lang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вероятность блокировки вызова составляет 1</w:t>
      </w:r>
      <w:r>
        <w:rPr>
          <w:rFonts w:ascii="Times New Roman" w:eastAsia="Times New Roman" w:hAnsi="Times New Roman" w:cs="Times New Roman"/>
          <w:sz w:val="24"/>
          <w:szCs w:val="24"/>
          <w:lang w:val="en-US"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интенсивность трафика одного абонента</w:t>
      </w:r>
      <w:r w:rsidR="004933FD">
        <w:rPr>
          <w:rFonts w:ascii="Times New Roman" w:eastAsia="Times New Roman" w:hAnsi="Times New Roman" w:cs="Times New Roman"/>
          <w:sz w:val="24"/>
          <w:szCs w:val="24"/>
          <w:lang w:eastAsia="ru-RU"/>
        </w:rPr>
        <w:t xml:space="preserve"> </w:t>
      </w:r>
      <w:r w:rsidR="004933FD" w:rsidRPr="004933FD">
        <w:rPr>
          <w:rFonts w:ascii="Times New Roman" w:eastAsia="Times New Roman" w:hAnsi="Times New Roman" w:cs="Times New Roman"/>
          <w:i/>
          <w:sz w:val="24"/>
          <w:szCs w:val="24"/>
          <w:lang w:val="en-US" w:eastAsia="ru-RU"/>
        </w:rPr>
        <w:t>A</w:t>
      </w:r>
      <w:r w:rsidR="004933FD" w:rsidRPr="004933FD">
        <w:rPr>
          <w:rFonts w:ascii="Times New Roman" w:eastAsia="Times New Roman" w:hAnsi="Times New Roman" w:cs="Times New Roman"/>
          <w:i/>
          <w:sz w:val="24"/>
          <w:szCs w:val="24"/>
          <w:vertAlign w:val="subscript"/>
          <w:lang w:val="en-US" w:eastAsia="ru-RU"/>
        </w:rPr>
        <w:t>U</w:t>
      </w:r>
      <w:r>
        <w:rPr>
          <w:rFonts w:ascii="Times New Roman" w:eastAsia="Times New Roman" w:hAnsi="Times New Roman" w:cs="Times New Roman"/>
          <w:sz w:val="24"/>
          <w:szCs w:val="24"/>
          <w:lang w:eastAsia="ru-RU"/>
        </w:rPr>
        <w:t xml:space="preserve"> находится в пределах от 0.01 до 0.04 Эрл</w:t>
      </w:r>
      <w:r w:rsidRPr="00964C2D">
        <w:rPr>
          <w:rFonts w:ascii="Times New Roman" w:eastAsia="Times New Roman" w:hAnsi="Times New Roman" w:cs="Times New Roman"/>
          <w:sz w:val="24"/>
          <w:szCs w:val="24"/>
          <w:lang w:eastAsia="ru-RU"/>
        </w:rPr>
        <w:t>;</w:t>
      </w:r>
    </w:p>
    <w:p w:rsid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ширина выделенной полосы частот </w:t>
      </w:r>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eastAsia="ru-RU"/>
        </w:rPr>
        <w:t>П</w:t>
      </w:r>
      <w:r>
        <w:rPr>
          <w:rFonts w:ascii="Times New Roman" w:eastAsia="Times New Roman" w:hAnsi="Times New Roman" w:cs="Times New Roman"/>
          <w:sz w:val="24"/>
          <w:szCs w:val="24"/>
          <w:lang w:eastAsia="ru-RU"/>
        </w:rPr>
        <w:t xml:space="preserve"> = </w:t>
      </w:r>
      <w:r w:rsidRPr="00964C2D">
        <w:rPr>
          <w:rFonts w:ascii="Times New Roman" w:eastAsia="Times New Roman" w:hAnsi="Times New Roman" w:cs="Times New Roman"/>
          <w:sz w:val="24"/>
          <w:szCs w:val="24"/>
          <w:lang w:eastAsia="ru-RU"/>
        </w:rPr>
        <w:t>10 МГц;</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ширина одного дуплексного канала </w:t>
      </w:r>
      <w:proofErr w:type="spellStart"/>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val="en-US" w:eastAsia="ru-RU"/>
        </w:rPr>
        <w:t>d</w:t>
      </w:r>
      <w:proofErr w:type="spellEnd"/>
      <w:r w:rsidRPr="00964C2D">
        <w:rPr>
          <w:rFonts w:ascii="Times New Roman" w:eastAsia="Times New Roman" w:hAnsi="Times New Roman" w:cs="Times New Roman"/>
          <w:sz w:val="24"/>
          <w:szCs w:val="24"/>
          <w:lang w:eastAsia="ru-RU"/>
        </w:rPr>
        <w:t xml:space="preserve"> = 180 </w:t>
      </w:r>
      <w:r>
        <w:rPr>
          <w:rFonts w:ascii="Times New Roman" w:eastAsia="Times New Roman" w:hAnsi="Times New Roman" w:cs="Times New Roman"/>
          <w:sz w:val="24"/>
          <w:szCs w:val="24"/>
          <w:lang w:eastAsia="ru-RU"/>
        </w:rPr>
        <w:t>кГц</w:t>
      </w:r>
      <w:r w:rsidRPr="00964C2D">
        <w:rPr>
          <w:rFonts w:ascii="Times New Roman" w:eastAsia="Times New Roman" w:hAnsi="Times New Roman" w:cs="Times New Roman"/>
          <w:sz w:val="24"/>
          <w:szCs w:val="24"/>
          <w:lang w:eastAsia="ru-RU"/>
        </w:rPr>
        <w:t>.</w:t>
      </w:r>
    </w:p>
    <w:p w:rsidR="00964C2D" w:rsidRDefault="00964C2D" w:rsidP="004C1B25">
      <w:pPr>
        <w:spacing w:after="0"/>
        <w:jc w:val="both"/>
        <w:rPr>
          <w:rFonts w:ascii="Times New Roman" w:eastAsia="Times New Roman" w:hAnsi="Times New Roman" w:cs="Times New Roman"/>
          <w:sz w:val="24"/>
          <w:szCs w:val="24"/>
          <w:lang w:eastAsia="ru-RU"/>
        </w:rPr>
      </w:pPr>
    </w:p>
    <w:p w:rsidR="00303D5E" w:rsidRDefault="00303D5E" w:rsidP="00303D5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Определим количество каналов, выделенной каждой соте</w:t>
      </w:r>
      <w:r w:rsidRPr="00303D5E">
        <w:rPr>
          <w:rFonts w:ascii="Times New Roman" w:eastAsia="Times New Roman" w:hAnsi="Times New Roman" w:cs="Times New Roman"/>
          <w:sz w:val="24"/>
          <w:szCs w:val="24"/>
          <w:lang w:eastAsia="ru-RU"/>
        </w:rPr>
        <w:t>:</w:t>
      </w:r>
    </w:p>
    <w:p w:rsidR="00303D5E" w:rsidRDefault="00303D5E"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03D5E" w:rsidTr="00730AE9">
        <w:tc>
          <w:tcPr>
            <w:tcW w:w="9351" w:type="dxa"/>
            <w:vAlign w:val="center"/>
          </w:tcPr>
          <w:p w:rsidR="00303D5E" w:rsidRPr="004933FD" w:rsidRDefault="00303D5E" w:rsidP="00303D5E">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П</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eastAsia="ru-RU"/>
                          </w:rPr>
                          <m:t>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10*</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6</m:t>
                        </m:r>
                      </m:sup>
                    </m:sSup>
                  </m:num>
                  <m:den>
                    <m:r>
                      <w:rPr>
                        <w:rFonts w:ascii="Cambria Math" w:eastAsia="Times New Roman" w:hAnsi="Cambria Math" w:cs="Times New Roman"/>
                        <w:sz w:val="24"/>
                        <w:szCs w:val="24"/>
                        <w:lang w:eastAsia="ru-RU"/>
                      </w:rPr>
                      <m:t>180*</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3</m:t>
                        </m:r>
                      </m:sup>
                    </m:sSup>
                  </m:den>
                </m:f>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55.556=</m:t>
                </m:r>
                <m:r>
                  <w:rPr>
                    <w:rFonts w:ascii="Cambria Math" w:eastAsia="Times New Roman" w:hAnsi="Cambria Math" w:cs="Times New Roman"/>
                    <w:sz w:val="24"/>
                    <w:szCs w:val="24"/>
                    <w:lang w:eastAsia="ru-RU"/>
                  </w:rPr>
                  <m:t>5</m:t>
                </m:r>
                <m:r>
                  <w:rPr>
                    <w:rFonts w:ascii="Cambria Math" w:eastAsia="Times New Roman" w:hAnsi="Cambria Math" w:cs="Times New Roman"/>
                    <w:sz w:val="24"/>
                    <w:szCs w:val="24"/>
                    <w:lang w:eastAsia="ru-RU"/>
                  </w:rPr>
                  <m:t>6</m:t>
                </m:r>
              </m:oMath>
            </m:oMathPara>
          </w:p>
        </w:tc>
        <w:tc>
          <w:tcPr>
            <w:tcW w:w="844" w:type="dxa"/>
            <w:vAlign w:val="center"/>
          </w:tcPr>
          <w:p w:rsidR="00303D5E" w:rsidRPr="00810186" w:rsidRDefault="00303D5E"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p>
        </w:tc>
      </w:tr>
    </w:tbl>
    <w:p w:rsidR="00303D5E" w:rsidRDefault="00303D5E" w:rsidP="004C1B25">
      <w:pPr>
        <w:spacing w:after="0"/>
        <w:jc w:val="both"/>
        <w:rPr>
          <w:rFonts w:ascii="Times New Roman" w:eastAsia="Times New Roman" w:hAnsi="Times New Roman" w:cs="Times New Roman"/>
          <w:sz w:val="24"/>
          <w:szCs w:val="24"/>
          <w:lang w:eastAsia="ru-RU"/>
        </w:rPr>
      </w:pPr>
    </w:p>
    <w:p w:rsidR="004933FD" w:rsidRPr="00303D5E" w:rsidRDefault="004933FD"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10 представлена таблица Эрланга Б.</w:t>
      </w:r>
    </w:p>
    <w:p w:rsidR="00964C2D" w:rsidRDefault="004933FD" w:rsidP="004933FD">
      <w:pPr>
        <w:spacing w:after="0"/>
        <w:jc w:val="center"/>
        <w:rPr>
          <w:rFonts w:ascii="Times New Roman" w:eastAsia="Times New Roman" w:hAnsi="Times New Roman" w:cs="Times New Roman"/>
          <w:sz w:val="24"/>
          <w:szCs w:val="24"/>
          <w:lang w:eastAsia="ru-RU"/>
        </w:rPr>
      </w:pPr>
      <w:r w:rsidRPr="00997198">
        <w:rPr>
          <w:noProof/>
          <w:sz w:val="24"/>
          <w:szCs w:val="24"/>
        </w:rPr>
        <w:lastRenderedPageBreak/>
        <w:drawing>
          <wp:inline distT="0" distB="0" distL="0" distR="0" wp14:anchorId="4E0175C8" wp14:editId="29104A95">
            <wp:extent cx="5461959" cy="1899305"/>
            <wp:effectExtent l="0" t="0" r="5715" b="571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1959" cy="1899305"/>
                    </a:xfrm>
                    <a:prstGeom prst="rect">
                      <a:avLst/>
                    </a:prstGeom>
                    <a:noFill/>
                    <a:ln>
                      <a:noFill/>
                    </a:ln>
                  </pic:spPr>
                </pic:pic>
              </a:graphicData>
            </a:graphic>
          </wp:inline>
        </w:drawing>
      </w:r>
    </w:p>
    <w:p w:rsidR="004933FD" w:rsidRDefault="004933FD" w:rsidP="004933FD">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10 – Таблица Эрланга Б</w:t>
      </w:r>
    </w:p>
    <w:p w:rsidR="004933FD" w:rsidRDefault="004933FD" w:rsidP="004C1B25">
      <w:pPr>
        <w:spacing w:after="0"/>
        <w:jc w:val="both"/>
        <w:rPr>
          <w:rFonts w:ascii="Times New Roman" w:eastAsia="Times New Roman" w:hAnsi="Times New Roman" w:cs="Times New Roman"/>
          <w:sz w:val="24"/>
          <w:szCs w:val="24"/>
          <w:lang w:eastAsia="ru-RU"/>
        </w:rPr>
      </w:pPr>
    </w:p>
    <w:p w:rsidR="004933FD" w:rsidRDefault="004933FD"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Интенсивность трафика в одной соте </w:t>
      </w:r>
      <w:r w:rsidRPr="004933FD">
        <w:rPr>
          <w:rFonts w:ascii="Times New Roman" w:eastAsia="Times New Roman" w:hAnsi="Times New Roman" w:cs="Times New Roman"/>
          <w:i/>
          <w:sz w:val="24"/>
          <w:szCs w:val="24"/>
          <w:lang w:val="en-US" w:eastAsia="ru-RU"/>
        </w:rPr>
        <w:t>A</w:t>
      </w:r>
      <w:r>
        <w:rPr>
          <w:rFonts w:ascii="Times New Roman" w:eastAsia="Times New Roman" w:hAnsi="Times New Roman" w:cs="Times New Roman"/>
          <w:sz w:val="24"/>
          <w:szCs w:val="24"/>
          <w:lang w:eastAsia="ru-RU"/>
        </w:rPr>
        <w:t xml:space="preserve"> = 43.</w:t>
      </w:r>
      <w:r w:rsidRPr="004933FD">
        <w:rPr>
          <w:rFonts w:ascii="Times New Roman" w:eastAsia="Times New Roman" w:hAnsi="Times New Roman" w:cs="Times New Roman"/>
          <w:sz w:val="24"/>
          <w:szCs w:val="24"/>
          <w:lang w:eastAsia="ru-RU"/>
        </w:rPr>
        <w:t xml:space="preserve">3 </w:t>
      </w:r>
      <w:r>
        <w:rPr>
          <w:rFonts w:ascii="Times New Roman" w:eastAsia="Times New Roman" w:hAnsi="Times New Roman" w:cs="Times New Roman"/>
          <w:sz w:val="24"/>
          <w:szCs w:val="24"/>
          <w:lang w:eastAsia="ru-RU"/>
        </w:rPr>
        <w:t>Эрл.</w:t>
      </w:r>
    </w:p>
    <w:p w:rsidR="00482A66" w:rsidRDefault="00482A66" w:rsidP="004933FD">
      <w:pPr>
        <w:spacing w:after="0"/>
        <w:ind w:firstLine="709"/>
        <w:jc w:val="both"/>
        <w:rPr>
          <w:rFonts w:ascii="Times New Roman" w:eastAsia="Times New Roman" w:hAnsi="Times New Roman" w:cs="Times New Roman"/>
          <w:sz w:val="24"/>
          <w:szCs w:val="24"/>
          <w:lang w:eastAsia="ru-RU"/>
        </w:rPr>
      </w:pPr>
    </w:p>
    <w:p w:rsidR="00482A66" w:rsidRPr="004933FD" w:rsidRDefault="00482A66"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Всего система может обслужить 43.3 * 7 = 303.1 Эрл.</w:t>
      </w:r>
      <w:bookmarkStart w:id="1" w:name="_GoBack"/>
      <w:bookmarkEnd w:id="1"/>
    </w:p>
    <w:p w:rsidR="004933FD" w:rsidRDefault="004933FD"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4933FD" w:rsidTr="00730AE9">
        <w:tc>
          <w:tcPr>
            <w:tcW w:w="9351" w:type="dxa"/>
            <w:vAlign w:val="center"/>
          </w:tcPr>
          <w:p w:rsidR="004933FD" w:rsidRPr="004933FD" w:rsidRDefault="004933FD" w:rsidP="004933FD">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A_BS</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act_client</m:t>
                        </m:r>
                      </m:sub>
                    </m:sSub>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A</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A</m:t>
                            </m:r>
                          </m:e>
                          <m:sub>
                            <m:r>
                              <w:rPr>
                                <w:rFonts w:ascii="Cambria Math" w:eastAsia="Times New Roman" w:hAnsi="Cambria Math" w:cs="Times New Roman"/>
                                <w:sz w:val="24"/>
                                <w:szCs w:val="24"/>
                                <w:lang w:eastAsia="ru-RU"/>
                              </w:rPr>
                              <m:t>U</m:t>
                            </m:r>
                          </m:sub>
                        </m:sSub>
                      </m:den>
                    </m:f>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19246</m:t>
                    </m:r>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43.3</m:t>
                        </m:r>
                      </m:num>
                      <m:den>
                        <m:r>
                          <w:rPr>
                            <w:rFonts w:ascii="Cambria Math" w:eastAsia="Times New Roman" w:hAnsi="Cambria Math" w:cs="Times New Roman"/>
                            <w:sz w:val="24"/>
                            <w:szCs w:val="24"/>
                            <w:lang w:eastAsia="ru-RU"/>
                          </w:rPr>
                          <m:t>0.04</m:t>
                        </m:r>
                      </m:den>
                    </m:f>
                  </m:den>
                </m:f>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17.779=18</m:t>
                </m:r>
              </m:oMath>
            </m:oMathPara>
          </w:p>
        </w:tc>
        <w:tc>
          <w:tcPr>
            <w:tcW w:w="844" w:type="dxa"/>
            <w:vAlign w:val="center"/>
          </w:tcPr>
          <w:p w:rsidR="004933FD" w:rsidRPr="00810186" w:rsidRDefault="004933FD" w:rsidP="00730AE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18</w:t>
            </w:r>
            <w:r>
              <w:rPr>
                <w:rFonts w:ascii="Times New Roman" w:eastAsia="Times New Roman" w:hAnsi="Times New Roman" w:cs="Times New Roman"/>
                <w:sz w:val="24"/>
                <w:szCs w:val="24"/>
                <w:lang w:val="en-US" w:eastAsia="ru-RU"/>
              </w:rPr>
              <w:t>)</w:t>
            </w:r>
          </w:p>
        </w:tc>
      </w:tr>
    </w:tbl>
    <w:p w:rsidR="004933FD" w:rsidRDefault="004933FD" w:rsidP="004C1B25">
      <w:pPr>
        <w:spacing w:after="0"/>
        <w:jc w:val="both"/>
        <w:rPr>
          <w:rFonts w:ascii="Times New Roman" w:eastAsia="Times New Roman" w:hAnsi="Times New Roman" w:cs="Times New Roman"/>
          <w:sz w:val="24"/>
          <w:szCs w:val="24"/>
          <w:lang w:eastAsia="ru-RU"/>
        </w:rPr>
      </w:pPr>
    </w:p>
    <w:p w:rsidR="004933FD" w:rsidRDefault="004933FD" w:rsidP="004C1B25">
      <w:pPr>
        <w:spacing w:after="0"/>
        <w:jc w:val="both"/>
        <w:rPr>
          <w:rFonts w:ascii="Times New Roman" w:eastAsia="Times New Roman" w:hAnsi="Times New Roman" w:cs="Times New Roman"/>
          <w:sz w:val="24"/>
          <w:szCs w:val="24"/>
          <w:lang w:eastAsia="ru-RU"/>
        </w:rPr>
      </w:pPr>
    </w:p>
    <w:p w:rsidR="004933FD" w:rsidRPr="00A96E1E" w:rsidRDefault="004933FD" w:rsidP="004C1B25">
      <w:pPr>
        <w:spacing w:after="0"/>
        <w:jc w:val="both"/>
        <w:rPr>
          <w:rFonts w:ascii="Times New Roman" w:eastAsia="Times New Roman" w:hAnsi="Times New Roman" w:cs="Times New Roman"/>
          <w:sz w:val="24"/>
          <w:szCs w:val="24"/>
          <w:lang w:eastAsia="ru-RU"/>
        </w:rPr>
      </w:pPr>
    </w:p>
    <w:p w:rsidR="005F14D6" w:rsidRDefault="005F14D6"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9B2EB2" w:rsidRDefault="00715476"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5 </w:t>
      </w:r>
      <w:r w:rsidR="00F80CC1" w:rsidRPr="00F80CC1">
        <w:rPr>
          <w:rFonts w:ascii="Times New Roman" w:eastAsia="Times New Roman" w:hAnsi="Times New Roman" w:cs="Times New Roman"/>
          <w:b/>
          <w:sz w:val="24"/>
          <w:szCs w:val="24"/>
          <w:lang w:eastAsia="ru-RU"/>
        </w:rPr>
        <w:t>Разработка плана абонентской сети</w:t>
      </w:r>
    </w:p>
    <w:p w:rsidR="004C1B25" w:rsidRDefault="004C1B25" w:rsidP="004C1B25">
      <w:pPr>
        <w:spacing w:after="0"/>
        <w:jc w:val="both"/>
        <w:rPr>
          <w:rFonts w:ascii="Times New Roman" w:eastAsia="Times New Roman" w:hAnsi="Times New Roman" w:cs="Times New Roman"/>
          <w:sz w:val="24"/>
          <w:szCs w:val="24"/>
          <w:lang w:eastAsia="ru-RU"/>
        </w:rPr>
      </w:pPr>
    </w:p>
    <w:p w:rsidR="00475D55" w:rsidRDefault="00475D55"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5B020E" w:rsidRDefault="005B020E"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6 </w:t>
      </w:r>
      <w:r w:rsidR="00F80CC1" w:rsidRPr="00F80CC1">
        <w:rPr>
          <w:rFonts w:ascii="Times New Roman" w:eastAsia="Times New Roman" w:hAnsi="Times New Roman" w:cs="Times New Roman"/>
          <w:b/>
          <w:sz w:val="24"/>
          <w:szCs w:val="24"/>
          <w:lang w:eastAsia="ru-RU"/>
        </w:rPr>
        <w:t>Расчет пропускной способности, выбор среды передачи, плана и топологии транспортной сети</w:t>
      </w:r>
    </w:p>
    <w:p w:rsidR="00475D55" w:rsidRDefault="00475D55" w:rsidP="004F6A7A">
      <w:pPr>
        <w:spacing w:after="0"/>
        <w:ind w:firstLine="709"/>
        <w:jc w:val="both"/>
        <w:rPr>
          <w:rFonts w:ascii="Times New Roman" w:eastAsia="Times New Roman" w:hAnsi="Times New Roman" w:cs="Times New Roman"/>
          <w:sz w:val="24"/>
          <w:szCs w:val="24"/>
          <w:lang w:eastAsia="ru-RU"/>
        </w:rPr>
      </w:pPr>
    </w:p>
    <w:p w:rsidR="00F80CC1" w:rsidRDefault="00F80CC1" w:rsidP="00F80CC1">
      <w:pPr>
        <w:spacing w:after="0"/>
        <w:ind w:firstLine="709"/>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7 Выбор оборудования</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8 Пути совершенствования сети</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F80CC1" w:rsidRDefault="00F80CC1" w:rsidP="00F80CC1">
      <w:pPr>
        <w:spacing w:after="0"/>
        <w:ind w:firstLine="709"/>
        <w:jc w:val="both"/>
        <w:rPr>
          <w:rFonts w:ascii="Times New Roman" w:eastAsia="Times New Roman" w:hAnsi="Times New Roman" w:cs="Times New Roman"/>
          <w:b/>
          <w:sz w:val="24"/>
          <w:szCs w:val="24"/>
          <w:lang w:eastAsia="ru-RU"/>
        </w:rPr>
      </w:pPr>
      <w:r w:rsidRPr="00F80CC1">
        <w:rPr>
          <w:rFonts w:ascii="Times New Roman" w:eastAsia="Times New Roman" w:hAnsi="Times New Roman" w:cs="Times New Roman"/>
          <w:b/>
          <w:sz w:val="24"/>
          <w:szCs w:val="24"/>
          <w:lang w:eastAsia="ru-RU"/>
        </w:rPr>
        <w:lastRenderedPageBreak/>
        <w:t>Заключение</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sectPr w:rsidR="00F80CC1" w:rsidRPr="00847424" w:rsidSect="00E543FC">
      <w:headerReference w:type="default" r:id="rId20"/>
      <w:footerReference w:type="default" r:id="rId21"/>
      <w:pgSz w:w="11906" w:h="16838"/>
      <w:pgMar w:top="567" w:right="567" w:bottom="1418"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DF2" w:rsidRDefault="00026DF2" w:rsidP="00FA2316">
      <w:pPr>
        <w:spacing w:after="0" w:line="240" w:lineRule="auto"/>
      </w:pPr>
      <w:r>
        <w:separator/>
      </w:r>
    </w:p>
  </w:endnote>
  <w:endnote w:type="continuationSeparator" w:id="0">
    <w:p w:rsidR="00026DF2" w:rsidRDefault="00026DF2" w:rsidP="00FA2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00000000"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C" w:rsidRDefault="00C955B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C" w:rsidRDefault="00C955B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DF2" w:rsidRDefault="00026DF2" w:rsidP="00FA2316">
      <w:pPr>
        <w:spacing w:after="0" w:line="240" w:lineRule="auto"/>
      </w:pPr>
      <w:r>
        <w:separator/>
      </w:r>
    </w:p>
  </w:footnote>
  <w:footnote w:type="continuationSeparator" w:id="0">
    <w:p w:rsidR="00026DF2" w:rsidRDefault="00026DF2" w:rsidP="00FA2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C" w:rsidRDefault="00C955BC">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59264" behindDoc="0" locked="1" layoutInCell="1" allowOverlap="1" wp14:anchorId="13D58BA5" wp14:editId="025AE753">
              <wp:simplePos x="0" y="0"/>
              <wp:positionH relativeFrom="page">
                <wp:posOffset>628650</wp:posOffset>
              </wp:positionH>
              <wp:positionV relativeFrom="page">
                <wp:posOffset>273050</wp:posOffset>
              </wp:positionV>
              <wp:extent cx="6651625" cy="10106660"/>
              <wp:effectExtent l="0" t="0" r="15875" b="2794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625" cy="10106660"/>
                        <a:chOff x="0" y="0"/>
                        <a:chExt cx="20000" cy="20000"/>
                      </a:xfrm>
                    </wpg:grpSpPr>
                    <wps:wsp>
                      <wps:cNvPr id="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7"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Pr="00787F99" w:rsidRDefault="00C955BC" w:rsidP="00FA2316">
                            <w:pPr>
                              <w:pStyle w:val="a9"/>
                              <w:jc w:val="center"/>
                              <w:rPr>
                                <w:sz w:val="18"/>
                                <w:lang w:val="ru-RU"/>
                              </w:rPr>
                            </w:pPr>
                            <w:r>
                              <w:rPr>
                                <w:sz w:val="18"/>
                                <w:lang w:val="ru-RU"/>
                              </w:rPr>
                              <w:t>2</w:t>
                            </w:r>
                          </w:p>
                        </w:txbxContent>
                      </wps:txbx>
                      <wps:bodyPr rot="0" vert="horz" wrap="square" lIns="12700" tIns="12700" rIns="12700" bIns="12700" anchor="t" anchorCtr="0" upright="1">
                        <a:noAutofit/>
                      </wps:bodyPr>
                    </wps:wsp>
                    <wps:wsp>
                      <wps:cNvPr id="38"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Pr="008E4771" w:rsidRDefault="00C955BC"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C955BC" w:rsidRDefault="00C955BC" w:rsidP="00FA2316"/>
                        </w:txbxContent>
                      </wps:txbx>
                      <wps:bodyPr rot="0" vert="horz" wrap="square" lIns="12700" tIns="12700" rIns="12700" bIns="12700" anchor="t" anchorCtr="0" upright="1">
                        <a:noAutofit/>
                      </wps:bodyPr>
                    </wps:wsp>
                    <wps:wsp>
                      <wps:cNvPr id="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4" name="Group 26"/>
                      <wpg:cNvGrpSpPr>
                        <a:grpSpLocks/>
                      </wpg:cNvGrpSpPr>
                      <wpg:grpSpPr bwMode="auto">
                        <a:xfrm>
                          <a:off x="39" y="18267"/>
                          <a:ext cx="4801" cy="310"/>
                          <a:chOff x="0" y="0"/>
                          <a:chExt cx="19999" cy="20000"/>
                        </a:xfrm>
                      </wpg:grpSpPr>
                      <wps:wsp>
                        <wps:cNvPr id="45"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Pr="000F358D" w:rsidRDefault="00C955BC" w:rsidP="00FA2316">
                              <w:pPr>
                                <w:pStyle w:val="a9"/>
                                <w:jc w:val="center"/>
                                <w:rPr>
                                  <w:sz w:val="20"/>
                                  <w:lang w:val="ru-RU"/>
                                </w:rPr>
                              </w:pPr>
                              <w:proofErr w:type="spellStart"/>
                              <w:r>
                                <w:rPr>
                                  <w:sz w:val="18"/>
                                </w:rPr>
                                <w:t>Разра</w:t>
                              </w:r>
                              <w:proofErr w:type="spellEnd"/>
                              <w:r>
                                <w:rPr>
                                  <w:sz w:val="18"/>
                                  <w:lang w:val="ru-RU"/>
                                </w:rPr>
                                <w:t>бот.</w:t>
                              </w:r>
                            </w:p>
                            <w:p w:rsidR="00C955BC" w:rsidRDefault="00C955BC" w:rsidP="00FA2316">
                              <w:pPr>
                                <w:pStyle w:val="a9"/>
                                <w:rPr>
                                  <w:sz w:val="18"/>
                                </w:rPr>
                              </w:pPr>
                              <w:r>
                                <w:rPr>
                                  <w:sz w:val="18"/>
                                </w:rPr>
                                <w:t>.</w:t>
                              </w:r>
                            </w:p>
                            <w:p w:rsidR="00C955BC" w:rsidRDefault="00C955BC" w:rsidP="00FA2316">
                              <w:pPr>
                                <w:pStyle w:val="a9"/>
                                <w:jc w:val="center"/>
                                <w:rPr>
                                  <w:sz w:val="18"/>
                                </w:rPr>
                              </w:pPr>
                            </w:p>
                          </w:txbxContent>
                        </wps:txbx>
                        <wps:bodyPr rot="0" vert="horz" wrap="square" lIns="12700" tIns="12700" rIns="12700" bIns="12700" anchor="t" anchorCtr="0" upright="1">
                          <a:noAutofit/>
                        </wps:bodyPr>
                      </wps:wsp>
                      <wps:wsp>
                        <wps:cNvPr id="46"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Pr="002A5BE8" w:rsidRDefault="00C955BC"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wps:txbx>
                        <wps:bodyPr rot="0" vert="horz" wrap="square" lIns="12700" tIns="12700" rIns="12700" bIns="12700" anchor="t" anchorCtr="0" upright="1">
                          <a:noAutofit/>
                        </wps:bodyPr>
                      </wps:wsp>
                    </wpg:grpSp>
                    <wpg:grpSp>
                      <wpg:cNvPr id="47" name="Group 29"/>
                      <wpg:cNvGrpSpPr>
                        <a:grpSpLocks/>
                      </wpg:cNvGrpSpPr>
                      <wpg:grpSpPr bwMode="auto">
                        <a:xfrm>
                          <a:off x="39" y="18614"/>
                          <a:ext cx="4801" cy="309"/>
                          <a:chOff x="0" y="0"/>
                          <a:chExt cx="19999" cy="20000"/>
                        </a:xfrm>
                      </wpg:grpSpPr>
                      <wps:wsp>
                        <wps:cNvPr id="48"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9"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lang w:val="ru-RU"/>
                                </w:rPr>
                              </w:pPr>
                              <w:r>
                                <w:rPr>
                                  <w:i w:val="0"/>
                                  <w:sz w:val="18"/>
                                  <w:lang w:val="ru-RU"/>
                                </w:rPr>
                                <w:t>Частиков А. В</w:t>
                              </w:r>
                              <w:r>
                                <w:rPr>
                                  <w:sz w:val="18"/>
                                  <w:lang w:val="ru-RU"/>
                                </w:rPr>
                                <w:t>.</w:t>
                              </w:r>
                            </w:p>
                          </w:txbxContent>
                        </wps:txbx>
                        <wps:bodyPr rot="0" vert="horz" wrap="square" lIns="12700" tIns="12700" rIns="12700" bIns="12700" anchor="t" anchorCtr="0" upright="1">
                          <a:noAutofit/>
                        </wps:bodyPr>
                      </wps:wsp>
                    </wpg:grpSp>
                    <wpg:grpSp>
                      <wpg:cNvPr id="50" name="Group 32"/>
                      <wpg:cNvGrpSpPr>
                        <a:grpSpLocks/>
                      </wpg:cNvGrpSpPr>
                      <wpg:grpSpPr bwMode="auto">
                        <a:xfrm>
                          <a:off x="39" y="18969"/>
                          <a:ext cx="4801" cy="309"/>
                          <a:chOff x="0" y="0"/>
                          <a:chExt cx="19999" cy="20000"/>
                        </a:xfrm>
                      </wpg:grpSpPr>
                      <wps:wsp>
                        <wps:cNvPr id="51"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2"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lang w:val="ru-RU"/>
                                </w:rPr>
                              </w:pPr>
                            </w:p>
                          </w:txbxContent>
                        </wps:txbx>
                        <wps:bodyPr rot="0" vert="horz" wrap="square" lIns="12700" tIns="12700" rIns="12700" bIns="12700" anchor="t" anchorCtr="0" upright="1">
                          <a:noAutofit/>
                        </wps:bodyPr>
                      </wps:wsp>
                    </wpg:grpSp>
                    <wpg:grpSp>
                      <wpg:cNvPr id="53" name="Group 35"/>
                      <wpg:cNvGrpSpPr>
                        <a:grpSpLocks/>
                      </wpg:cNvGrpSpPr>
                      <wpg:grpSpPr bwMode="auto">
                        <a:xfrm>
                          <a:off x="39" y="19314"/>
                          <a:ext cx="4801" cy="310"/>
                          <a:chOff x="0" y="0"/>
                          <a:chExt cx="19999" cy="20000"/>
                        </a:xfrm>
                      </wpg:grpSpPr>
                      <wps:wsp>
                        <wps:cNvPr id="54"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5"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lang w:val="ru-RU"/>
                                </w:rPr>
                              </w:pPr>
                            </w:p>
                          </w:txbxContent>
                        </wps:txbx>
                        <wps:bodyPr rot="0" vert="horz" wrap="square" lIns="12700" tIns="12700" rIns="12700" bIns="12700" anchor="t" anchorCtr="0" upright="1">
                          <a:noAutofit/>
                        </wps:bodyPr>
                      </wps:wsp>
                    </wpg:grpSp>
                    <wpg:grpSp>
                      <wpg:cNvPr id="56" name="Group 38"/>
                      <wpg:cNvGrpSpPr>
                        <a:grpSpLocks/>
                      </wpg:cNvGrpSpPr>
                      <wpg:grpSpPr bwMode="auto">
                        <a:xfrm>
                          <a:off x="39" y="19660"/>
                          <a:ext cx="4801" cy="309"/>
                          <a:chOff x="0" y="0"/>
                          <a:chExt cx="19999" cy="20000"/>
                        </a:xfrm>
                      </wpg:grpSpPr>
                      <wps:wsp>
                        <wps:cNvPr id="57"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rPr>
                                  <w:sz w:val="18"/>
                                  <w:lang w:val="ru-RU"/>
                                </w:rPr>
                              </w:pPr>
                            </w:p>
                          </w:txbxContent>
                        </wps:txbx>
                        <wps:bodyPr rot="0" vert="horz" wrap="square" lIns="12700" tIns="12700" rIns="12700" bIns="12700" anchor="t" anchorCtr="0" upright="1">
                          <a:noAutofit/>
                        </wps:bodyPr>
                      </wps:wsp>
                    </wpg:grpSp>
                    <wps:wsp>
                      <wps:cNvPr id="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C955BC" w:rsidRPr="000A4855" w:rsidRDefault="00C955BC" w:rsidP="00FA2316">
                            <w:pPr>
                              <w:pStyle w:val="a8"/>
                              <w:rPr>
                                <w:rFonts w:ascii="Times New Roman" w:hAnsi="Times New Roman"/>
                                <w:i/>
                                <w:sz w:val="28"/>
                                <w:szCs w:val="28"/>
                              </w:rPr>
                            </w:pPr>
                          </w:p>
                          <w:p w:rsidR="00C955BC" w:rsidRDefault="00C955BC" w:rsidP="00FA2316"/>
                        </w:txbxContent>
                      </wps:txbx>
                      <wps:bodyPr rot="0" vert="horz" wrap="square" lIns="12700" tIns="12700" rIns="12700" bIns="12700" anchor="t" anchorCtr="0" upright="1">
                        <a:noAutofit/>
                      </wps:bodyPr>
                    </wps:wsp>
                    <wps:wsp>
                      <wps:cNvPr id="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pStyle w:val="a9"/>
                              <w:jc w:val="center"/>
                              <w:rPr>
                                <w:sz w:val="18"/>
                              </w:rPr>
                            </w:pPr>
                            <w:r>
                              <w:rPr>
                                <w:sz w:val="18"/>
                              </w:rPr>
                              <w:t>Листов</w:t>
                            </w:r>
                          </w:p>
                        </w:txbxContent>
                      </wps:txbx>
                      <wps:bodyPr rot="0" vert="horz" wrap="square" lIns="12700" tIns="12700" rIns="12700" bIns="12700" anchor="t" anchorCtr="0" upright="1">
                        <a:noAutofit/>
                      </wps:bodyPr>
                    </wps:wsp>
                    <wps:wsp>
                      <wps:cNvPr id="66"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Pr="00A43A80" w:rsidRDefault="00C955BC" w:rsidP="00FA2316">
                            <w:pPr>
                              <w:pStyle w:val="a9"/>
                              <w:jc w:val="center"/>
                              <w:rPr>
                                <w:sz w:val="18"/>
                                <w:lang w:val="ru-RU"/>
                              </w:rPr>
                            </w:pPr>
                          </w:p>
                        </w:txbxContent>
                      </wps:txbx>
                      <wps:bodyPr rot="0" vert="horz" wrap="square" lIns="12700" tIns="12700" rIns="12700" bIns="12700" anchor="t" anchorCtr="0" upright="1">
                        <a:noAutofit/>
                      </wps:bodyPr>
                    </wps:wsp>
                    <wps:wsp>
                      <wps:cNvPr id="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55BC" w:rsidRDefault="00C955BC" w:rsidP="00FA2316">
                            <w:pPr>
                              <w:jc w:val="center"/>
                              <w:rPr>
                                <w:i/>
                              </w:rPr>
                            </w:pPr>
                            <w:r>
                              <w:rPr>
                                <w:i/>
                              </w:rPr>
                              <w:t>Кафедра РЭС, гр. ИНБс-51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58BA5" id="Группа 2" o:spid="_x0000_s1026" style="position:absolute;margin-left:49.5pt;margin-top:21.5pt;width:523.75pt;height:795.8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C955BC" w:rsidRDefault="00C955BC" w:rsidP="00FA2316">
                      <w:pPr>
                        <w:pStyle w:val="a9"/>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C955BC" w:rsidRDefault="00C955BC" w:rsidP="00FA2316">
                      <w:pPr>
                        <w:pStyle w:val="a9"/>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C955BC" w:rsidRDefault="00C955BC"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C955BC" w:rsidRDefault="00C955BC" w:rsidP="00FA2316">
                      <w:pPr>
                        <w:pStyle w:val="a9"/>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C955BC" w:rsidRDefault="00C955BC" w:rsidP="00FA2316">
                      <w:pPr>
                        <w:pStyle w:val="a9"/>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C955BC" w:rsidRDefault="00C955BC" w:rsidP="00FA2316">
                      <w:pPr>
                        <w:pStyle w:val="a9"/>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C955BC" w:rsidRPr="00787F99" w:rsidRDefault="00C955BC" w:rsidP="00FA2316">
                      <w:pPr>
                        <w:pStyle w:val="a9"/>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C955BC" w:rsidRPr="008E4771" w:rsidRDefault="00C955BC"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C955BC" w:rsidRDefault="00C955BC" w:rsidP="00FA2316"/>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C955BC" w:rsidRPr="000F358D" w:rsidRDefault="00C955BC" w:rsidP="00FA2316">
                        <w:pPr>
                          <w:pStyle w:val="a9"/>
                          <w:jc w:val="center"/>
                          <w:rPr>
                            <w:sz w:val="20"/>
                            <w:lang w:val="ru-RU"/>
                          </w:rPr>
                        </w:pPr>
                        <w:proofErr w:type="spellStart"/>
                        <w:r>
                          <w:rPr>
                            <w:sz w:val="18"/>
                          </w:rPr>
                          <w:t>Разра</w:t>
                        </w:r>
                        <w:proofErr w:type="spellEnd"/>
                        <w:r>
                          <w:rPr>
                            <w:sz w:val="18"/>
                            <w:lang w:val="ru-RU"/>
                          </w:rPr>
                          <w:t>бот.</w:t>
                        </w:r>
                      </w:p>
                      <w:p w:rsidR="00C955BC" w:rsidRDefault="00C955BC" w:rsidP="00FA2316">
                        <w:pPr>
                          <w:pStyle w:val="a9"/>
                          <w:rPr>
                            <w:sz w:val="18"/>
                          </w:rPr>
                        </w:pPr>
                        <w:r>
                          <w:rPr>
                            <w:sz w:val="18"/>
                          </w:rPr>
                          <w:t>.</w:t>
                        </w:r>
                      </w:p>
                      <w:p w:rsidR="00C955BC" w:rsidRDefault="00C955BC" w:rsidP="00FA2316">
                        <w:pPr>
                          <w:pStyle w:val="a9"/>
                          <w:jc w:val="center"/>
                          <w:rPr>
                            <w:sz w:val="18"/>
                          </w:rPr>
                        </w:pP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C955BC" w:rsidRPr="002A5BE8" w:rsidRDefault="00C955BC"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C955BC" w:rsidRDefault="00C955BC" w:rsidP="00FA2316">
                        <w:pPr>
                          <w:pStyle w:val="a9"/>
                          <w:rPr>
                            <w:sz w:val="18"/>
                          </w:rPr>
                        </w:pPr>
                        <w:r>
                          <w:rPr>
                            <w:sz w:val="18"/>
                          </w:rPr>
                          <w:t xml:space="preserve"> </w:t>
                        </w: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C955BC" w:rsidRDefault="00C955BC" w:rsidP="00FA2316">
                        <w:pPr>
                          <w:pStyle w:val="a9"/>
                          <w:rPr>
                            <w:sz w:val="18"/>
                            <w:lang w:val="ru-RU"/>
                          </w:rPr>
                        </w:pPr>
                        <w:r>
                          <w:rPr>
                            <w:i w:val="0"/>
                            <w:sz w:val="18"/>
                            <w:lang w:val="ru-RU"/>
                          </w:rPr>
                          <w:t>Частиков А. В</w:t>
                        </w:r>
                        <w:r>
                          <w:rPr>
                            <w:sz w:val="18"/>
                            <w:lang w:val="ru-RU"/>
                          </w:rPr>
                          <w:t>.</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C955BC" w:rsidRDefault="00C955BC" w:rsidP="00FA2316">
                        <w:pPr>
                          <w:pStyle w:val="a9"/>
                          <w:rPr>
                            <w:sz w:val="18"/>
                          </w:rPr>
                        </w:pPr>
                        <w:r>
                          <w:rPr>
                            <w:sz w:val="18"/>
                          </w:rPr>
                          <w:t xml:space="preserve"> </w:t>
                        </w:r>
                        <w:proofErr w:type="spellStart"/>
                        <w:r>
                          <w:rPr>
                            <w:sz w:val="18"/>
                          </w:rPr>
                          <w:t>Реценз</w:t>
                        </w:r>
                        <w:proofErr w:type="spellEnd"/>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C955BC" w:rsidRDefault="00C955BC" w:rsidP="00FA2316">
                        <w:pPr>
                          <w:pStyle w:val="a9"/>
                          <w:rPr>
                            <w:sz w:val="18"/>
                            <w:lang w:val="ru-RU"/>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C955BC" w:rsidRDefault="00C955BC" w:rsidP="00FA2316">
                        <w:pPr>
                          <w:pStyle w:val="a9"/>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C955BC" w:rsidRDefault="00C955BC" w:rsidP="00FA2316">
                        <w:pPr>
                          <w:pStyle w:val="a9"/>
                          <w:rPr>
                            <w:sz w:val="18"/>
                            <w:lang w:val="ru-RU"/>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C955BC" w:rsidRDefault="00C955BC" w:rsidP="00FA2316">
                        <w:pPr>
                          <w:pStyle w:val="a9"/>
                          <w:rPr>
                            <w:sz w:val="18"/>
                          </w:rPr>
                        </w:pPr>
                        <w:r>
                          <w:rPr>
                            <w:sz w:val="18"/>
                          </w:rPr>
                          <w:t xml:space="preserve"> </w:t>
                        </w: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C955BC" w:rsidRDefault="00C955BC" w:rsidP="00FA2316">
                        <w:pPr>
                          <w:pStyle w:val="a9"/>
                          <w:rPr>
                            <w:sz w:val="18"/>
                            <w:lang w:val="ru-RU"/>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C955BC" w:rsidRDefault="00C955BC"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C955BC" w:rsidRPr="000A4855" w:rsidRDefault="00C955BC" w:rsidP="00FA2316">
                      <w:pPr>
                        <w:pStyle w:val="a8"/>
                        <w:rPr>
                          <w:rFonts w:ascii="Times New Roman" w:hAnsi="Times New Roman"/>
                          <w:i/>
                          <w:sz w:val="28"/>
                          <w:szCs w:val="28"/>
                        </w:rPr>
                      </w:pPr>
                    </w:p>
                    <w:p w:rsidR="00C955BC" w:rsidRDefault="00C955BC" w:rsidP="00FA2316"/>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C955BC" w:rsidRDefault="00C955BC" w:rsidP="00FA2316">
                      <w:pPr>
                        <w:pStyle w:val="a9"/>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C955BC" w:rsidRDefault="00C955BC" w:rsidP="00FA2316">
                      <w:pPr>
                        <w:pStyle w:val="a9"/>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55BC" w:rsidRPr="00A43A80" w:rsidRDefault="00C955BC" w:rsidP="00FA2316">
                      <w:pPr>
                        <w:pStyle w:val="a9"/>
                        <w:jc w:val="center"/>
                        <w:rPr>
                          <w:sz w:val="18"/>
                          <w:lang w:val="ru-RU"/>
                        </w:rPr>
                      </w:pP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55BC" w:rsidRDefault="00C955BC" w:rsidP="00FA2316">
                      <w:pPr>
                        <w:jc w:val="center"/>
                        <w:rPr>
                          <w:i/>
                        </w:rPr>
                      </w:pPr>
                      <w:r>
                        <w:rPr>
                          <w:i/>
                        </w:rPr>
                        <w:t>Кафедра РЭС, гр. ИНБс-51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C" w:rsidRDefault="00C955BC">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61312" behindDoc="0" locked="0" layoutInCell="0" allowOverlap="1" wp14:anchorId="08DF12FA" wp14:editId="70E7A42F">
              <wp:simplePos x="0" y="0"/>
              <wp:positionH relativeFrom="page">
                <wp:posOffset>640080</wp:posOffset>
              </wp:positionH>
              <wp:positionV relativeFrom="page">
                <wp:posOffset>266700</wp:posOffset>
              </wp:positionV>
              <wp:extent cx="6659880" cy="10059035"/>
              <wp:effectExtent l="0" t="0" r="26670" b="37465"/>
              <wp:wrapNone/>
              <wp:docPr id="68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059035"/>
                        <a:chOff x="0" y="0"/>
                        <a:chExt cx="20000" cy="20000"/>
                      </a:xfrm>
                    </wpg:grpSpPr>
                    <wps:wsp>
                      <wps:cNvPr id="688" name="Rectangle 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7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7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7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7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8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8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8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8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9" name="Rectangle 8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00" name="Rectangle 8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701" name="Rectangle 8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02" name="Rectangle 8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3" name="Rectangle 8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704" name="Rectangle 9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215" name="Rectangle 9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Pr="009445C4" w:rsidRDefault="00C955BC"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482A66">
                              <w:rPr>
                                <w:noProof/>
                                <w:sz w:val="24"/>
                                <w:lang w:val="ru-RU"/>
                              </w:rPr>
                              <w:t>25</w:t>
                            </w:r>
                            <w:r w:rsidRPr="00624030">
                              <w:rPr>
                                <w:sz w:val="24"/>
                                <w:lang w:val="ru-RU"/>
                              </w:rPr>
                              <w:fldChar w:fldCharType="end"/>
                            </w:r>
                          </w:p>
                        </w:txbxContent>
                      </wps:txbx>
                      <wps:bodyPr rot="0" vert="horz" wrap="square" lIns="12700" tIns="12700" rIns="12700" bIns="12700" anchor="t" anchorCtr="0" upright="1">
                        <a:noAutofit/>
                      </wps:bodyPr>
                    </wps:wsp>
                    <wps:wsp>
                      <wps:cNvPr id="706" name="Rectangle 9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5BC" w:rsidRDefault="00C955BC"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F12FA" id="Group 73" o:spid="_x0000_s1076" style="position:absolute;margin-left:50.4pt;margin-top:21pt;width:524.4pt;height:792.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" o:allowincell="f">
              <v:rect id="Rectangle 7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" filled="f" strokeweight="2pt"/>
              <v:line id="Line 7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7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7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7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8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8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" strokeweight="2pt"/>
              <v:line id="Line 8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8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line id="Line 8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" strokeweight="1pt"/>
              <v:rect id="Rectangle 8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rsidR="00C955BC" w:rsidRDefault="00C955BC" w:rsidP="00FA2316">
                      <w:pPr>
                        <w:pStyle w:val="a9"/>
                        <w:jc w:val="center"/>
                        <w:rPr>
                          <w:sz w:val="18"/>
                        </w:rPr>
                      </w:pPr>
                      <w:proofErr w:type="spellStart"/>
                      <w:r>
                        <w:rPr>
                          <w:sz w:val="18"/>
                        </w:rPr>
                        <w:t>Изм</w:t>
                      </w:r>
                      <w:proofErr w:type="spellEnd"/>
                      <w:r>
                        <w:rPr>
                          <w:sz w:val="18"/>
                        </w:rPr>
                        <w:t>.</w:t>
                      </w:r>
                    </w:p>
                  </w:txbxContent>
                </v:textbox>
              </v:rect>
              <v:rect id="Rectangle 8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rsidR="00C955BC" w:rsidRDefault="00C955BC" w:rsidP="00FA2316">
                      <w:pPr>
                        <w:pStyle w:val="a9"/>
                        <w:jc w:val="center"/>
                        <w:rPr>
                          <w:sz w:val="18"/>
                        </w:rPr>
                      </w:pPr>
                      <w:r>
                        <w:rPr>
                          <w:sz w:val="18"/>
                        </w:rPr>
                        <w:t>Лист</w:t>
                      </w:r>
                    </w:p>
                  </w:txbxContent>
                </v:textbox>
              </v:rect>
              <v:rect id="Rectangle 8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rsidR="00C955BC" w:rsidRDefault="00C955BC"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8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C955BC" w:rsidRDefault="00C955BC" w:rsidP="00FA2316">
                      <w:pPr>
                        <w:pStyle w:val="a9"/>
                        <w:jc w:val="center"/>
                        <w:rPr>
                          <w:sz w:val="18"/>
                        </w:rPr>
                      </w:pPr>
                      <w:proofErr w:type="spellStart"/>
                      <w:r>
                        <w:rPr>
                          <w:sz w:val="18"/>
                        </w:rPr>
                        <w:t>Подпись</w:t>
                      </w:r>
                      <w:proofErr w:type="spellEnd"/>
                    </w:p>
                  </w:txbxContent>
                </v:textbox>
              </v:rect>
              <v:rect id="Rectangle 8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C955BC" w:rsidRDefault="00C955BC" w:rsidP="00FA2316">
                      <w:pPr>
                        <w:pStyle w:val="a9"/>
                        <w:jc w:val="center"/>
                        <w:rPr>
                          <w:sz w:val="18"/>
                        </w:rPr>
                      </w:pPr>
                      <w:r>
                        <w:rPr>
                          <w:sz w:val="18"/>
                        </w:rPr>
                        <w:t>Дата</w:t>
                      </w:r>
                    </w:p>
                  </w:txbxContent>
                </v:textbox>
              </v:rect>
              <v:rect id="Rectangle 9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rsidR="00C955BC" w:rsidRDefault="00C955BC" w:rsidP="00FA2316">
                      <w:pPr>
                        <w:pStyle w:val="a9"/>
                        <w:jc w:val="center"/>
                        <w:rPr>
                          <w:sz w:val="18"/>
                        </w:rPr>
                      </w:pPr>
                      <w:r>
                        <w:rPr>
                          <w:sz w:val="18"/>
                        </w:rPr>
                        <w:t>Лист</w:t>
                      </w:r>
                    </w:p>
                  </w:txbxContent>
                </v:textbox>
              </v:rect>
              <v:rect id="Rectangle 9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C955BC" w:rsidRPr="009445C4" w:rsidRDefault="00C955BC"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482A66">
                        <w:rPr>
                          <w:noProof/>
                          <w:sz w:val="24"/>
                          <w:lang w:val="ru-RU"/>
                        </w:rPr>
                        <w:t>25</w:t>
                      </w:r>
                      <w:r w:rsidRPr="00624030">
                        <w:rPr>
                          <w:sz w:val="24"/>
                          <w:lang w:val="ru-RU"/>
                        </w:rPr>
                        <w:fldChar w:fldCharType="end"/>
                      </w:r>
                    </w:p>
                  </w:txbxContent>
                </v:textbox>
              </v:rect>
              <v:rect id="Rectangle 9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rsidR="00C955BC" w:rsidRDefault="00C955BC"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6DCD"/>
    <w:multiLevelType w:val="hybridMultilevel"/>
    <w:tmpl w:val="4CEC76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1EF4FFF"/>
    <w:multiLevelType w:val="hybridMultilevel"/>
    <w:tmpl w:val="7F08E9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F93150"/>
    <w:multiLevelType w:val="hybridMultilevel"/>
    <w:tmpl w:val="16040C4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A934FDF"/>
    <w:multiLevelType w:val="hybridMultilevel"/>
    <w:tmpl w:val="BDB0A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970FDE"/>
    <w:multiLevelType w:val="hybridMultilevel"/>
    <w:tmpl w:val="B09AA8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ADF6D2F"/>
    <w:multiLevelType w:val="hybridMultilevel"/>
    <w:tmpl w:val="01349A1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2BD671A4"/>
    <w:multiLevelType w:val="hybridMultilevel"/>
    <w:tmpl w:val="045A31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223351F"/>
    <w:multiLevelType w:val="hybridMultilevel"/>
    <w:tmpl w:val="5E28B8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32DA195C"/>
    <w:multiLevelType w:val="hybridMultilevel"/>
    <w:tmpl w:val="4A96EC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361D38DC"/>
    <w:multiLevelType w:val="hybridMultilevel"/>
    <w:tmpl w:val="E0B87822"/>
    <w:lvl w:ilvl="0" w:tplc="04190001">
      <w:start w:val="1"/>
      <w:numFmt w:val="bullet"/>
      <w:lvlText w:val=""/>
      <w:lvlJc w:val="left"/>
      <w:pPr>
        <w:ind w:left="1068" w:hanging="360"/>
      </w:pPr>
      <w:rPr>
        <w:rFonts w:ascii="Symbol" w:hAnsi="Symbol" w:hint="default"/>
      </w:rPr>
    </w:lvl>
    <w:lvl w:ilvl="1" w:tplc="6C00C67C">
      <w:numFmt w:val="bullet"/>
      <w:lvlText w:val="–"/>
      <w:lvlJc w:val="left"/>
      <w:pPr>
        <w:ind w:left="1788" w:hanging="360"/>
      </w:pPr>
      <w:rPr>
        <w:rFonts w:ascii="Times New Roman" w:eastAsia="Times New Roman" w:hAnsi="Times New Roman" w:cs="Times New Roman"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D0B075F"/>
    <w:multiLevelType w:val="hybridMultilevel"/>
    <w:tmpl w:val="D1541C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E213782"/>
    <w:multiLevelType w:val="hybridMultilevel"/>
    <w:tmpl w:val="75AE0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E1600B"/>
    <w:multiLevelType w:val="hybridMultilevel"/>
    <w:tmpl w:val="ACE8CC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F680BAB"/>
    <w:multiLevelType w:val="hybridMultilevel"/>
    <w:tmpl w:val="C02851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56B231E3"/>
    <w:multiLevelType w:val="hybridMultilevel"/>
    <w:tmpl w:val="348AE4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5DD87EF0"/>
    <w:multiLevelType w:val="hybridMultilevel"/>
    <w:tmpl w:val="3CB2D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036D08"/>
    <w:multiLevelType w:val="hybridMultilevel"/>
    <w:tmpl w:val="477A7C4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3C179F0"/>
    <w:multiLevelType w:val="hybridMultilevel"/>
    <w:tmpl w:val="81E218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15"/>
  </w:num>
  <w:num w:numId="4">
    <w:abstractNumId w:val="11"/>
  </w:num>
  <w:num w:numId="5">
    <w:abstractNumId w:val="17"/>
  </w:num>
  <w:num w:numId="6">
    <w:abstractNumId w:val="8"/>
  </w:num>
  <w:num w:numId="7">
    <w:abstractNumId w:val="14"/>
  </w:num>
  <w:num w:numId="8">
    <w:abstractNumId w:val="6"/>
  </w:num>
  <w:num w:numId="9">
    <w:abstractNumId w:val="7"/>
  </w:num>
  <w:num w:numId="10">
    <w:abstractNumId w:val="9"/>
  </w:num>
  <w:num w:numId="11">
    <w:abstractNumId w:val="5"/>
  </w:num>
  <w:num w:numId="12">
    <w:abstractNumId w:val="13"/>
  </w:num>
  <w:num w:numId="13">
    <w:abstractNumId w:val="12"/>
  </w:num>
  <w:num w:numId="14">
    <w:abstractNumId w:val="16"/>
  </w:num>
  <w:num w:numId="15">
    <w:abstractNumId w:val="0"/>
  </w:num>
  <w:num w:numId="16">
    <w:abstractNumId w:val="4"/>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796"/>
    <w:rsid w:val="000036D7"/>
    <w:rsid w:val="0000681B"/>
    <w:rsid w:val="00022FD5"/>
    <w:rsid w:val="00023F6C"/>
    <w:rsid w:val="00026178"/>
    <w:rsid w:val="00026531"/>
    <w:rsid w:val="00026DF2"/>
    <w:rsid w:val="00042681"/>
    <w:rsid w:val="00054F74"/>
    <w:rsid w:val="00055C8D"/>
    <w:rsid w:val="00056A3A"/>
    <w:rsid w:val="000603AF"/>
    <w:rsid w:val="00066E46"/>
    <w:rsid w:val="000739A8"/>
    <w:rsid w:val="00076948"/>
    <w:rsid w:val="000802AC"/>
    <w:rsid w:val="00086519"/>
    <w:rsid w:val="00093068"/>
    <w:rsid w:val="00093235"/>
    <w:rsid w:val="000B2068"/>
    <w:rsid w:val="000B210C"/>
    <w:rsid w:val="000B7239"/>
    <w:rsid w:val="000E0D0F"/>
    <w:rsid w:val="000E270D"/>
    <w:rsid w:val="000F3796"/>
    <w:rsid w:val="00100A37"/>
    <w:rsid w:val="001324D8"/>
    <w:rsid w:val="00133E1A"/>
    <w:rsid w:val="00145F8B"/>
    <w:rsid w:val="00186ADD"/>
    <w:rsid w:val="001A2FAA"/>
    <w:rsid w:val="001B083A"/>
    <w:rsid w:val="001D3254"/>
    <w:rsid w:val="001D448E"/>
    <w:rsid w:val="001F0BE1"/>
    <w:rsid w:val="0020046A"/>
    <w:rsid w:val="00202730"/>
    <w:rsid w:val="00210069"/>
    <w:rsid w:val="002143A8"/>
    <w:rsid w:val="00216DA9"/>
    <w:rsid w:val="002260EA"/>
    <w:rsid w:val="0023075C"/>
    <w:rsid w:val="00233575"/>
    <w:rsid w:val="0025671C"/>
    <w:rsid w:val="002718BC"/>
    <w:rsid w:val="002801CC"/>
    <w:rsid w:val="00282384"/>
    <w:rsid w:val="00284E12"/>
    <w:rsid w:val="00285D74"/>
    <w:rsid w:val="00285D84"/>
    <w:rsid w:val="002A5412"/>
    <w:rsid w:val="002C225A"/>
    <w:rsid w:val="002D4540"/>
    <w:rsid w:val="002E4743"/>
    <w:rsid w:val="002E6B03"/>
    <w:rsid w:val="00303D5E"/>
    <w:rsid w:val="003214F4"/>
    <w:rsid w:val="0033019D"/>
    <w:rsid w:val="0034398F"/>
    <w:rsid w:val="00354A26"/>
    <w:rsid w:val="00374801"/>
    <w:rsid w:val="00374FAF"/>
    <w:rsid w:val="003A04C9"/>
    <w:rsid w:val="003A1117"/>
    <w:rsid w:val="003C3166"/>
    <w:rsid w:val="003D482E"/>
    <w:rsid w:val="003F3A87"/>
    <w:rsid w:val="00401696"/>
    <w:rsid w:val="00413A53"/>
    <w:rsid w:val="00421576"/>
    <w:rsid w:val="00427FD9"/>
    <w:rsid w:val="00435D9B"/>
    <w:rsid w:val="00475D55"/>
    <w:rsid w:val="00476D31"/>
    <w:rsid w:val="0047762C"/>
    <w:rsid w:val="00481D77"/>
    <w:rsid w:val="00482A66"/>
    <w:rsid w:val="004933FD"/>
    <w:rsid w:val="004B2317"/>
    <w:rsid w:val="004B507B"/>
    <w:rsid w:val="004C1B25"/>
    <w:rsid w:val="004D188B"/>
    <w:rsid w:val="004E1405"/>
    <w:rsid w:val="004E6310"/>
    <w:rsid w:val="004F073D"/>
    <w:rsid w:val="004F6A7A"/>
    <w:rsid w:val="00511D03"/>
    <w:rsid w:val="00514885"/>
    <w:rsid w:val="0053024C"/>
    <w:rsid w:val="00584D9C"/>
    <w:rsid w:val="005B020E"/>
    <w:rsid w:val="005B6E00"/>
    <w:rsid w:val="005C26ED"/>
    <w:rsid w:val="005D1F88"/>
    <w:rsid w:val="005E7D49"/>
    <w:rsid w:val="005F14D6"/>
    <w:rsid w:val="0062737E"/>
    <w:rsid w:val="00635465"/>
    <w:rsid w:val="0063671C"/>
    <w:rsid w:val="00651E1A"/>
    <w:rsid w:val="006529CF"/>
    <w:rsid w:val="00656A59"/>
    <w:rsid w:val="0065772B"/>
    <w:rsid w:val="00672FBA"/>
    <w:rsid w:val="0069220B"/>
    <w:rsid w:val="00694E1D"/>
    <w:rsid w:val="006A43AA"/>
    <w:rsid w:val="006D656D"/>
    <w:rsid w:val="006E2B0D"/>
    <w:rsid w:val="006F69FF"/>
    <w:rsid w:val="00702AAE"/>
    <w:rsid w:val="0070498D"/>
    <w:rsid w:val="00715476"/>
    <w:rsid w:val="0072149D"/>
    <w:rsid w:val="007270E7"/>
    <w:rsid w:val="007435D2"/>
    <w:rsid w:val="007B289B"/>
    <w:rsid w:val="007C04FD"/>
    <w:rsid w:val="007C0FFD"/>
    <w:rsid w:val="007C2362"/>
    <w:rsid w:val="007C27D8"/>
    <w:rsid w:val="007C7167"/>
    <w:rsid w:val="007D123D"/>
    <w:rsid w:val="007E3F4E"/>
    <w:rsid w:val="007F118F"/>
    <w:rsid w:val="007F3F68"/>
    <w:rsid w:val="00807A50"/>
    <w:rsid w:val="00810186"/>
    <w:rsid w:val="00822AA1"/>
    <w:rsid w:val="00843094"/>
    <w:rsid w:val="00847424"/>
    <w:rsid w:val="00853C36"/>
    <w:rsid w:val="0086756B"/>
    <w:rsid w:val="008720E7"/>
    <w:rsid w:val="00881F50"/>
    <w:rsid w:val="008A1723"/>
    <w:rsid w:val="008B2689"/>
    <w:rsid w:val="008C6752"/>
    <w:rsid w:val="008D0D41"/>
    <w:rsid w:val="008E074F"/>
    <w:rsid w:val="008F1676"/>
    <w:rsid w:val="009010E0"/>
    <w:rsid w:val="00911680"/>
    <w:rsid w:val="0092293B"/>
    <w:rsid w:val="009328E3"/>
    <w:rsid w:val="00945CB9"/>
    <w:rsid w:val="00962B2C"/>
    <w:rsid w:val="0096481A"/>
    <w:rsid w:val="00964C2D"/>
    <w:rsid w:val="00971287"/>
    <w:rsid w:val="00972EF9"/>
    <w:rsid w:val="009B2EB2"/>
    <w:rsid w:val="009D5585"/>
    <w:rsid w:val="009D6DBA"/>
    <w:rsid w:val="009E0330"/>
    <w:rsid w:val="00A00B8B"/>
    <w:rsid w:val="00A66985"/>
    <w:rsid w:val="00A85178"/>
    <w:rsid w:val="00A96E1E"/>
    <w:rsid w:val="00A976D5"/>
    <w:rsid w:val="00AD5920"/>
    <w:rsid w:val="00AE52E9"/>
    <w:rsid w:val="00AE753B"/>
    <w:rsid w:val="00AF3E06"/>
    <w:rsid w:val="00B26EA5"/>
    <w:rsid w:val="00B30D6B"/>
    <w:rsid w:val="00B4415E"/>
    <w:rsid w:val="00B56843"/>
    <w:rsid w:val="00B577E7"/>
    <w:rsid w:val="00B63A3A"/>
    <w:rsid w:val="00B70E7F"/>
    <w:rsid w:val="00B73C58"/>
    <w:rsid w:val="00BA4E76"/>
    <w:rsid w:val="00BC3A74"/>
    <w:rsid w:val="00BC4F1B"/>
    <w:rsid w:val="00BD3559"/>
    <w:rsid w:val="00BD559A"/>
    <w:rsid w:val="00C07940"/>
    <w:rsid w:val="00C1282A"/>
    <w:rsid w:val="00C4416F"/>
    <w:rsid w:val="00C76F02"/>
    <w:rsid w:val="00C83907"/>
    <w:rsid w:val="00C955BC"/>
    <w:rsid w:val="00CA44AC"/>
    <w:rsid w:val="00CA5A93"/>
    <w:rsid w:val="00CB31EA"/>
    <w:rsid w:val="00CB651E"/>
    <w:rsid w:val="00CC3F9F"/>
    <w:rsid w:val="00CE350F"/>
    <w:rsid w:val="00D145C8"/>
    <w:rsid w:val="00D1665F"/>
    <w:rsid w:val="00D17CBA"/>
    <w:rsid w:val="00D361F2"/>
    <w:rsid w:val="00D672B9"/>
    <w:rsid w:val="00D7696B"/>
    <w:rsid w:val="00D8398A"/>
    <w:rsid w:val="00DB3DD3"/>
    <w:rsid w:val="00DB5335"/>
    <w:rsid w:val="00DB701A"/>
    <w:rsid w:val="00DD3A10"/>
    <w:rsid w:val="00DD3F75"/>
    <w:rsid w:val="00DD4C03"/>
    <w:rsid w:val="00DE3E27"/>
    <w:rsid w:val="00DE469D"/>
    <w:rsid w:val="00DF1423"/>
    <w:rsid w:val="00E00628"/>
    <w:rsid w:val="00E17843"/>
    <w:rsid w:val="00E543FC"/>
    <w:rsid w:val="00E56BFF"/>
    <w:rsid w:val="00E66CFF"/>
    <w:rsid w:val="00E7695A"/>
    <w:rsid w:val="00E850DB"/>
    <w:rsid w:val="00E9003A"/>
    <w:rsid w:val="00EB3FFA"/>
    <w:rsid w:val="00EE32E4"/>
    <w:rsid w:val="00F123AA"/>
    <w:rsid w:val="00F139AA"/>
    <w:rsid w:val="00F60FB7"/>
    <w:rsid w:val="00F61669"/>
    <w:rsid w:val="00F80CC1"/>
    <w:rsid w:val="00FA2316"/>
    <w:rsid w:val="00FA6F38"/>
    <w:rsid w:val="00FC2502"/>
    <w:rsid w:val="00FD49BF"/>
    <w:rsid w:val="00FF1B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FE5B9"/>
  <w15:chartTrackingRefBased/>
  <w15:docId w15:val="{8BB79405-31FF-43C1-AC2A-8306D502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335"/>
  </w:style>
  <w:style w:type="paragraph" w:styleId="1">
    <w:name w:val="heading 1"/>
    <w:basedOn w:val="a"/>
    <w:next w:val="a"/>
    <w:link w:val="10"/>
    <w:uiPriority w:val="9"/>
    <w:qFormat/>
    <w:rsid w:val="00511D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B5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A231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A2316"/>
  </w:style>
  <w:style w:type="paragraph" w:styleId="a6">
    <w:name w:val="footer"/>
    <w:basedOn w:val="a"/>
    <w:link w:val="a7"/>
    <w:uiPriority w:val="99"/>
    <w:unhideWhenUsed/>
    <w:rsid w:val="00FA231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A2316"/>
  </w:style>
  <w:style w:type="paragraph" w:styleId="a8">
    <w:name w:val="No Spacing"/>
    <w:uiPriority w:val="1"/>
    <w:qFormat/>
    <w:rsid w:val="00FA2316"/>
    <w:pPr>
      <w:spacing w:after="0" w:line="240" w:lineRule="auto"/>
    </w:pPr>
  </w:style>
  <w:style w:type="paragraph" w:customStyle="1" w:styleId="a9">
    <w:name w:val="Чертежный"/>
    <w:rsid w:val="00FA2316"/>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uiPriority w:val="34"/>
    <w:qFormat/>
    <w:rsid w:val="00CB651E"/>
    <w:pPr>
      <w:ind w:left="720"/>
      <w:contextualSpacing/>
    </w:pPr>
  </w:style>
  <w:style w:type="paragraph" w:customStyle="1" w:styleId="rtejustify">
    <w:name w:val="rtejustify"/>
    <w:basedOn w:val="a"/>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rmal (Web)"/>
    <w:basedOn w:val="a"/>
    <w:uiPriority w:val="99"/>
    <w:semiHidden/>
    <w:unhideWhenUsed/>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11D0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511D03"/>
    <w:pPr>
      <w:outlineLvl w:val="9"/>
    </w:pPr>
    <w:rPr>
      <w:lang w:eastAsia="ru-RU"/>
    </w:rPr>
  </w:style>
  <w:style w:type="paragraph" w:styleId="2">
    <w:name w:val="toc 2"/>
    <w:basedOn w:val="a"/>
    <w:next w:val="a"/>
    <w:autoRedefine/>
    <w:uiPriority w:val="39"/>
    <w:unhideWhenUsed/>
    <w:rsid w:val="00511D03"/>
    <w:pPr>
      <w:spacing w:after="100"/>
      <w:ind w:left="220"/>
    </w:pPr>
    <w:rPr>
      <w:rFonts w:eastAsiaTheme="minorEastAsia" w:cs="Times New Roman"/>
      <w:lang w:eastAsia="ru-RU"/>
    </w:rPr>
  </w:style>
  <w:style w:type="paragraph" w:styleId="11">
    <w:name w:val="toc 1"/>
    <w:basedOn w:val="a"/>
    <w:next w:val="a"/>
    <w:autoRedefine/>
    <w:uiPriority w:val="39"/>
    <w:unhideWhenUsed/>
    <w:rsid w:val="00511D03"/>
    <w:pPr>
      <w:spacing w:after="100"/>
    </w:pPr>
    <w:rPr>
      <w:rFonts w:eastAsiaTheme="minorEastAsia" w:cs="Times New Roman"/>
      <w:lang w:eastAsia="ru-RU"/>
    </w:rPr>
  </w:style>
  <w:style w:type="paragraph" w:styleId="3">
    <w:name w:val="toc 3"/>
    <w:basedOn w:val="a"/>
    <w:next w:val="a"/>
    <w:autoRedefine/>
    <w:uiPriority w:val="39"/>
    <w:unhideWhenUsed/>
    <w:rsid w:val="00511D03"/>
    <w:pPr>
      <w:spacing w:after="100"/>
      <w:ind w:left="440"/>
    </w:pPr>
    <w:rPr>
      <w:rFonts w:eastAsiaTheme="minorEastAsia" w:cs="Times New Roman"/>
      <w:lang w:eastAsia="ru-RU"/>
    </w:rPr>
  </w:style>
  <w:style w:type="character" w:styleId="ad">
    <w:name w:val="Placeholder Text"/>
    <w:basedOn w:val="a0"/>
    <w:uiPriority w:val="99"/>
    <w:semiHidden/>
    <w:rsid w:val="0020046A"/>
    <w:rPr>
      <w:color w:val="808080"/>
    </w:rPr>
  </w:style>
  <w:style w:type="character" w:customStyle="1" w:styleId="hgkelc">
    <w:name w:val="hgkelc"/>
    <w:basedOn w:val="a0"/>
    <w:rsid w:val="00D67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487509">
      <w:bodyDiv w:val="1"/>
      <w:marLeft w:val="0"/>
      <w:marRight w:val="0"/>
      <w:marTop w:val="0"/>
      <w:marBottom w:val="0"/>
      <w:divBdr>
        <w:top w:val="none" w:sz="0" w:space="0" w:color="auto"/>
        <w:left w:val="none" w:sz="0" w:space="0" w:color="auto"/>
        <w:bottom w:val="none" w:sz="0" w:space="0" w:color="auto"/>
        <w:right w:val="none" w:sz="0" w:space="0" w:color="auto"/>
      </w:divBdr>
    </w:div>
    <w:div w:id="202821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00000000"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02F"/>
    <w:rsid w:val="0072102F"/>
    <w:rsid w:val="00FF65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65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1</Pages>
  <Words>5685</Words>
  <Characters>32408</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156</cp:revision>
  <dcterms:created xsi:type="dcterms:W3CDTF">2022-09-21T17:11:00Z</dcterms:created>
  <dcterms:modified xsi:type="dcterms:W3CDTF">2022-10-09T19:14:00Z</dcterms:modified>
</cp:coreProperties>
</file>