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85595" w14:textId="77777777" w:rsidR="00560350" w:rsidRDefault="00C45514">
      <w:pPr>
        <w:pStyle w:val="Heading1"/>
        <w:spacing w:before="91"/>
      </w:pPr>
      <w:r>
        <w:t>Lab Assignment 1 – ArcGIS Pro and Vector Analysis</w:t>
      </w:r>
    </w:p>
    <w:p w14:paraId="6968090C" w14:textId="77777777" w:rsidR="00560350" w:rsidRDefault="00560350">
      <w:pPr>
        <w:pStyle w:val="BodyText"/>
        <w:spacing w:before="10"/>
        <w:rPr>
          <w:b/>
          <w:sz w:val="23"/>
        </w:rPr>
      </w:pPr>
    </w:p>
    <w:p w14:paraId="572FFBFB" w14:textId="77777777" w:rsidR="00560350" w:rsidRDefault="00C45514">
      <w:pPr>
        <w:pStyle w:val="Heading2"/>
        <w:ind w:left="1578" w:right="1597" w:firstLine="0"/>
        <w:jc w:val="center"/>
      </w:pPr>
      <w:r>
        <w:t>Due Date - 9/16/2020</w:t>
      </w:r>
    </w:p>
    <w:p w14:paraId="66E2B83A" w14:textId="77777777" w:rsidR="00560350" w:rsidRDefault="00560350">
      <w:pPr>
        <w:pStyle w:val="BodyText"/>
        <w:rPr>
          <w:b/>
        </w:rPr>
      </w:pPr>
    </w:p>
    <w:p w14:paraId="22C2866D" w14:textId="77777777" w:rsidR="00560350" w:rsidRDefault="00C45514">
      <w:pPr>
        <w:ind w:left="100"/>
        <w:rPr>
          <w:b/>
          <w:sz w:val="24"/>
        </w:rPr>
      </w:pPr>
      <w:r>
        <w:rPr>
          <w:b/>
          <w:sz w:val="24"/>
          <w:u w:val="thick"/>
        </w:rPr>
        <w:t>Overview</w:t>
      </w:r>
    </w:p>
    <w:p w14:paraId="1BABD905" w14:textId="77777777" w:rsidR="00560350" w:rsidRDefault="00C45514">
      <w:pPr>
        <w:pStyle w:val="BodyText"/>
        <w:ind w:left="100" w:right="168"/>
      </w:pPr>
      <w:r>
        <w:t>This assignment is designed to help you become familiar with ArcGIS Pro which we will start to use more often in addition to using ArcGIS Desktop such as ArcMap and ArcScene. You will also practice various analytical methods using vector data. The topics c</w:t>
      </w:r>
      <w:r>
        <w:t>overed in this exercise include: spatial query, spatial join, and overlay operations. Spatial query and spatial join allow you to answer questions that involve locating features in one layer based on the location of other features in the same layer or othe</w:t>
      </w:r>
      <w:r>
        <w:t>r layer. These analytical functions can deal with features that have spatial relationships of containment, proximity, intersection, or adjacency. The overlay operations are the core functions of GIS. During the process of overlay, new features will be crea</w:t>
      </w:r>
      <w:r>
        <w:t>ted as the geometry and/or attributes are modified based on the input(s).</w:t>
      </w:r>
    </w:p>
    <w:p w14:paraId="2AB14AFE" w14:textId="77777777" w:rsidR="00560350" w:rsidRDefault="00560350">
      <w:pPr>
        <w:pStyle w:val="BodyText"/>
        <w:spacing w:before="1"/>
      </w:pPr>
    </w:p>
    <w:p w14:paraId="6E96B242" w14:textId="77777777" w:rsidR="00560350" w:rsidRDefault="00C45514">
      <w:pPr>
        <w:ind w:left="100"/>
        <w:rPr>
          <w:b/>
          <w:sz w:val="24"/>
        </w:rPr>
      </w:pPr>
      <w:r>
        <w:rPr>
          <w:b/>
          <w:sz w:val="24"/>
          <w:u w:val="thick"/>
        </w:rPr>
        <w:t>Objectives</w:t>
      </w:r>
    </w:p>
    <w:p w14:paraId="264192D4" w14:textId="77777777" w:rsidR="00560350" w:rsidRDefault="00C45514">
      <w:pPr>
        <w:pStyle w:val="BodyText"/>
        <w:ind w:left="100"/>
      </w:pPr>
      <w:r>
        <w:t>The objectives of this lab assignment are to help you:</w:t>
      </w:r>
    </w:p>
    <w:p w14:paraId="3CAA8471" w14:textId="77777777" w:rsidR="00560350" w:rsidRDefault="00C45514">
      <w:pPr>
        <w:pStyle w:val="ListParagraph"/>
        <w:numPr>
          <w:ilvl w:val="0"/>
          <w:numId w:val="6"/>
        </w:numPr>
        <w:tabs>
          <w:tab w:val="left" w:pos="820"/>
          <w:tab w:val="left" w:pos="821"/>
        </w:tabs>
        <w:ind w:hanging="361"/>
        <w:rPr>
          <w:sz w:val="24"/>
        </w:rPr>
      </w:pPr>
      <w:r>
        <w:rPr>
          <w:sz w:val="24"/>
        </w:rPr>
        <w:t>Get to know ArcGIS Pro and practice basic</w:t>
      </w:r>
      <w:r>
        <w:rPr>
          <w:spacing w:val="1"/>
          <w:sz w:val="24"/>
        </w:rPr>
        <w:t xml:space="preserve"> </w:t>
      </w:r>
      <w:r>
        <w:rPr>
          <w:sz w:val="24"/>
        </w:rPr>
        <w:t>analyses.</w:t>
      </w:r>
    </w:p>
    <w:p w14:paraId="74A7AA14" w14:textId="77777777" w:rsidR="00560350" w:rsidRDefault="00C45514">
      <w:pPr>
        <w:pStyle w:val="ListParagraph"/>
        <w:numPr>
          <w:ilvl w:val="0"/>
          <w:numId w:val="6"/>
        </w:numPr>
        <w:tabs>
          <w:tab w:val="left" w:pos="820"/>
          <w:tab w:val="left" w:pos="821"/>
        </w:tabs>
        <w:ind w:hanging="361"/>
        <w:rPr>
          <w:sz w:val="24"/>
        </w:rPr>
      </w:pPr>
      <w:r>
        <w:rPr>
          <w:sz w:val="24"/>
        </w:rPr>
        <w:t>Become familiar with some of the common vector</w:t>
      </w:r>
      <w:r>
        <w:rPr>
          <w:spacing w:val="-5"/>
          <w:sz w:val="24"/>
        </w:rPr>
        <w:t xml:space="preserve"> </w:t>
      </w:r>
      <w:r>
        <w:rPr>
          <w:sz w:val="24"/>
        </w:rPr>
        <w:t>analyses.</w:t>
      </w:r>
    </w:p>
    <w:p w14:paraId="5F34C8F6" w14:textId="77777777" w:rsidR="00560350" w:rsidRDefault="00C45514">
      <w:pPr>
        <w:pStyle w:val="ListParagraph"/>
        <w:numPr>
          <w:ilvl w:val="0"/>
          <w:numId w:val="6"/>
        </w:numPr>
        <w:tabs>
          <w:tab w:val="left" w:pos="820"/>
          <w:tab w:val="left" w:pos="821"/>
        </w:tabs>
        <w:ind w:right="395"/>
        <w:rPr>
          <w:sz w:val="24"/>
        </w:rPr>
      </w:pPr>
      <w:r>
        <w:rPr>
          <w:sz w:val="24"/>
        </w:rPr>
        <w:t>Know n</w:t>
      </w:r>
      <w:r>
        <w:rPr>
          <w:sz w:val="24"/>
        </w:rPr>
        <w:t xml:space="preserve">ot only how to use various techniques, but, more importantly, know how to </w:t>
      </w:r>
      <w:r>
        <w:rPr>
          <w:spacing w:val="-4"/>
          <w:sz w:val="24"/>
        </w:rPr>
        <w:t xml:space="preserve">use </w:t>
      </w:r>
      <w:r>
        <w:rPr>
          <w:sz w:val="24"/>
        </w:rPr>
        <w:t>appropriately and</w:t>
      </w:r>
      <w:r>
        <w:rPr>
          <w:spacing w:val="-4"/>
          <w:sz w:val="24"/>
        </w:rPr>
        <w:t xml:space="preserve"> </w:t>
      </w:r>
      <w:r>
        <w:rPr>
          <w:sz w:val="24"/>
        </w:rPr>
        <w:t>effectively.</w:t>
      </w:r>
    </w:p>
    <w:p w14:paraId="070E5D69" w14:textId="77777777" w:rsidR="00560350" w:rsidRDefault="00C45514">
      <w:pPr>
        <w:pStyle w:val="ListParagraph"/>
        <w:numPr>
          <w:ilvl w:val="0"/>
          <w:numId w:val="6"/>
        </w:numPr>
        <w:tabs>
          <w:tab w:val="left" w:pos="820"/>
          <w:tab w:val="left" w:pos="821"/>
        </w:tabs>
        <w:ind w:hanging="361"/>
        <w:rPr>
          <w:sz w:val="24"/>
        </w:rPr>
      </w:pPr>
      <w:r>
        <w:rPr>
          <w:sz w:val="24"/>
        </w:rPr>
        <w:t>Develop a good understanding on the possibilities and limitations of vector analysis</w:t>
      </w:r>
      <w:r>
        <w:rPr>
          <w:spacing w:val="-10"/>
          <w:sz w:val="24"/>
        </w:rPr>
        <w:t xml:space="preserve"> </w:t>
      </w:r>
      <w:r>
        <w:rPr>
          <w:sz w:val="24"/>
        </w:rPr>
        <w:t>tools.</w:t>
      </w:r>
    </w:p>
    <w:p w14:paraId="4D224907" w14:textId="77777777" w:rsidR="00560350" w:rsidRDefault="00560350">
      <w:pPr>
        <w:pStyle w:val="BodyText"/>
        <w:rPr>
          <w:sz w:val="26"/>
        </w:rPr>
      </w:pPr>
    </w:p>
    <w:p w14:paraId="3758811D" w14:textId="77777777" w:rsidR="00560350" w:rsidRDefault="00560350">
      <w:pPr>
        <w:pStyle w:val="BodyText"/>
        <w:spacing w:before="1"/>
        <w:rPr>
          <w:sz w:val="22"/>
        </w:rPr>
      </w:pPr>
    </w:p>
    <w:p w14:paraId="595DFAC5" w14:textId="77777777" w:rsidR="00560350" w:rsidRDefault="00C45514">
      <w:pPr>
        <w:pStyle w:val="Heading1"/>
        <w:ind w:right="1594"/>
      </w:pPr>
      <w:r>
        <w:t>Part I – Getting to Know ArcGIS Pro</w:t>
      </w:r>
    </w:p>
    <w:p w14:paraId="056A2B1E" w14:textId="77777777" w:rsidR="00560350" w:rsidRDefault="00560350">
      <w:pPr>
        <w:pStyle w:val="BodyText"/>
        <w:spacing w:before="11"/>
        <w:rPr>
          <w:b/>
          <w:sz w:val="23"/>
        </w:rPr>
      </w:pPr>
    </w:p>
    <w:p w14:paraId="5504BF51" w14:textId="77777777" w:rsidR="00560350" w:rsidRDefault="00C45514">
      <w:pPr>
        <w:pStyle w:val="BodyText"/>
        <w:ind w:left="100" w:right="168"/>
      </w:pPr>
      <w:r>
        <w:t>ArcGIS Pro is th</w:t>
      </w:r>
      <w:r>
        <w:t>e latest app in the ArcGIS suite and designed for GIS professionals to analyze, visualize, edit, and share maps in both 2D and 3D. It definitely represents the future of GIS which is becoming distributed and connected to the cloud. ArcGIS Pro is expected t</w:t>
      </w:r>
      <w:r>
        <w:t>o take over Desktop ArcGIS in next few years. Therefore, it is critical that we get to know ArcGIS Pro and practice often to become proficient in this latest software and platform.</w:t>
      </w:r>
    </w:p>
    <w:p w14:paraId="322C60B7" w14:textId="77777777" w:rsidR="00560350" w:rsidRDefault="00560350">
      <w:pPr>
        <w:pStyle w:val="BodyText"/>
      </w:pPr>
    </w:p>
    <w:p w14:paraId="6B872199" w14:textId="77777777" w:rsidR="00560350" w:rsidRDefault="00C45514">
      <w:pPr>
        <w:pStyle w:val="Heading2"/>
        <w:numPr>
          <w:ilvl w:val="0"/>
          <w:numId w:val="5"/>
        </w:numPr>
        <w:tabs>
          <w:tab w:val="left" w:pos="461"/>
        </w:tabs>
        <w:ind w:hanging="361"/>
      </w:pPr>
      <w:r>
        <w:t>Downloading and</w:t>
      </w:r>
      <w:r>
        <w:rPr>
          <w:spacing w:val="-1"/>
        </w:rPr>
        <w:t xml:space="preserve"> </w:t>
      </w:r>
      <w:r>
        <w:t>Installation</w:t>
      </w:r>
    </w:p>
    <w:p w14:paraId="3A20D19C" w14:textId="77777777" w:rsidR="00560350" w:rsidRDefault="00560350">
      <w:pPr>
        <w:pStyle w:val="BodyText"/>
        <w:rPr>
          <w:b/>
        </w:rPr>
      </w:pPr>
    </w:p>
    <w:p w14:paraId="18161E39" w14:textId="77777777" w:rsidR="00560350" w:rsidRDefault="00C45514">
      <w:pPr>
        <w:pStyle w:val="BodyText"/>
        <w:ind w:left="100" w:right="213"/>
      </w:pPr>
      <w:r>
        <w:t xml:space="preserve">The first step to get started with ArcGIS Pro is to download and install the application. It can be downloaded from this link - </w:t>
      </w:r>
      <w:hyperlink r:id="rId7">
        <w:r>
          <w:rPr>
            <w:color w:val="0000FF"/>
            <w:u w:val="single" w:color="0000FF"/>
          </w:rPr>
          <w:t>http://pro.arcgis.com/en/p</w:t>
        </w:r>
        <w:r>
          <w:rPr>
            <w:color w:val="0000FF"/>
            <w:u w:val="single" w:color="0000FF"/>
          </w:rPr>
          <w:t>ro-app/get-started/install-and-sign-in-to-</w:t>
        </w:r>
      </w:hyperlink>
      <w:r>
        <w:rPr>
          <w:color w:val="0000FF"/>
        </w:rPr>
        <w:t xml:space="preserve"> </w:t>
      </w:r>
      <w:hyperlink r:id="rId8">
        <w:r>
          <w:rPr>
            <w:color w:val="0000FF"/>
            <w:u w:val="single" w:color="0000FF"/>
          </w:rPr>
          <w:t>arcgis-pro.htm</w:t>
        </w:r>
        <w:r>
          <w:rPr>
            <w:color w:val="0000FF"/>
          </w:rPr>
          <w:t xml:space="preserve"> </w:t>
        </w:r>
      </w:hyperlink>
      <w:r>
        <w:t>You can also download from ELMS where I have posted the software file.</w:t>
      </w:r>
    </w:p>
    <w:p w14:paraId="23922E4D" w14:textId="77777777" w:rsidR="00560350" w:rsidRDefault="00560350">
      <w:pPr>
        <w:pStyle w:val="BodyText"/>
        <w:spacing w:before="3"/>
        <w:rPr>
          <w:sz w:val="16"/>
        </w:rPr>
      </w:pPr>
    </w:p>
    <w:p w14:paraId="3A06FF4A" w14:textId="77777777" w:rsidR="00560350" w:rsidRDefault="00C45514">
      <w:pPr>
        <w:pStyle w:val="BodyText"/>
        <w:spacing w:before="90"/>
        <w:ind w:left="100" w:right="276"/>
      </w:pPr>
      <w:r>
        <w:t>Once you have downloaded</w:t>
      </w:r>
      <w:r>
        <w:t xml:space="preserve"> ArcGIS Pro, you can install it. Make sure you check the system requirements before you do so. </w:t>
      </w:r>
      <w:hyperlink r:id="rId9">
        <w:r>
          <w:rPr>
            <w:color w:val="0000FF"/>
            <w:u w:val="single" w:color="0000FF"/>
          </w:rPr>
          <w:t>https://pro.arcgis.com/en/pro-app/get-started/arcgis-pro-system-</w:t>
        </w:r>
      </w:hyperlink>
      <w:r>
        <w:rPr>
          <w:color w:val="0000FF"/>
        </w:rPr>
        <w:t xml:space="preserve"> </w:t>
      </w:r>
      <w:hyperlink r:id="rId10">
        <w:r>
          <w:rPr>
            <w:color w:val="0000FF"/>
            <w:u w:val="single" w:color="0000FF"/>
          </w:rPr>
          <w:t>requirements.htm</w:t>
        </w:r>
      </w:hyperlink>
    </w:p>
    <w:p w14:paraId="397C8004" w14:textId="77777777" w:rsidR="00560350" w:rsidRDefault="00560350">
      <w:pPr>
        <w:pStyle w:val="BodyText"/>
        <w:spacing w:before="2"/>
        <w:rPr>
          <w:sz w:val="16"/>
        </w:rPr>
      </w:pPr>
    </w:p>
    <w:p w14:paraId="7847F3E3" w14:textId="77777777" w:rsidR="00560350" w:rsidRDefault="00C45514">
      <w:pPr>
        <w:pStyle w:val="Heading2"/>
        <w:numPr>
          <w:ilvl w:val="0"/>
          <w:numId w:val="5"/>
        </w:numPr>
        <w:tabs>
          <w:tab w:val="left" w:pos="461"/>
        </w:tabs>
        <w:spacing w:before="90"/>
        <w:ind w:hanging="361"/>
      </w:pPr>
      <w:r>
        <w:t>Getting</w:t>
      </w:r>
      <w:r>
        <w:rPr>
          <w:spacing w:val="-1"/>
        </w:rPr>
        <w:t xml:space="preserve"> </w:t>
      </w:r>
      <w:r>
        <w:t>License</w:t>
      </w:r>
    </w:p>
    <w:p w14:paraId="7B6454E1" w14:textId="77777777" w:rsidR="00560350" w:rsidRDefault="00560350">
      <w:pPr>
        <w:pStyle w:val="BodyText"/>
        <w:rPr>
          <w:b/>
        </w:rPr>
      </w:pPr>
    </w:p>
    <w:p w14:paraId="53194109" w14:textId="77777777" w:rsidR="00560350" w:rsidRDefault="00C45514">
      <w:pPr>
        <w:pStyle w:val="BodyText"/>
        <w:ind w:left="100" w:right="129"/>
      </w:pPr>
      <w:r>
        <w:t xml:space="preserve">After you complete the download and install ArcGIS Pro, </w:t>
      </w:r>
      <w:r>
        <w:t>you must have an authorized license to begin using the application. All licenses for ArcGIS Pro are provisioned as Named User license</w:t>
      </w:r>
    </w:p>
    <w:p w14:paraId="0AE0D582" w14:textId="77777777" w:rsidR="00560350" w:rsidRDefault="00560350">
      <w:pPr>
        <w:sectPr w:rsidR="00560350">
          <w:headerReference w:type="default" r:id="rId11"/>
          <w:footerReference w:type="default" r:id="rId12"/>
          <w:type w:val="continuous"/>
          <w:pgSz w:w="12240" w:h="15840"/>
          <w:pgMar w:top="1340" w:right="1320" w:bottom="1260" w:left="1340" w:header="730" w:footer="1061" w:gutter="0"/>
          <w:pgNumType w:start="1"/>
          <w:cols w:space="720"/>
        </w:sectPr>
      </w:pPr>
    </w:p>
    <w:p w14:paraId="6E6B8A88" w14:textId="77777777" w:rsidR="00560350" w:rsidRDefault="00C45514">
      <w:pPr>
        <w:pStyle w:val="BodyText"/>
        <w:spacing w:before="90"/>
        <w:ind w:left="100" w:right="582"/>
      </w:pPr>
      <w:r>
        <w:lastRenderedPageBreak/>
        <w:t xml:space="preserve">by default. With a Named User license, you can use your ArcGIS Online or Portal for ArcGIS account credentials to sign in on any machine that has ArcGIS Pro installed, and the </w:t>
      </w:r>
      <w:r>
        <w:t>application runs with the level and extensions specified by your organization administrator in ArcGIS Online or Portal for ArcGIS.</w:t>
      </w:r>
    </w:p>
    <w:p w14:paraId="2EAE66FD" w14:textId="77777777" w:rsidR="00560350" w:rsidRDefault="00560350">
      <w:pPr>
        <w:pStyle w:val="BodyText"/>
      </w:pPr>
    </w:p>
    <w:p w14:paraId="73B1BAD1" w14:textId="77777777" w:rsidR="00560350" w:rsidRDefault="00C45514">
      <w:pPr>
        <w:pStyle w:val="BodyText"/>
        <w:ind w:left="100" w:right="168"/>
      </w:pPr>
      <w:r>
        <w:t>I had already created the user accounts for you and also assigned the license. In addition, you have the license to many ext</w:t>
      </w:r>
      <w:r>
        <w:t>ensions such as Spatial Analyst, 3D Analyst, Network Analyst, etc.</w:t>
      </w:r>
    </w:p>
    <w:p w14:paraId="0458EC00" w14:textId="77777777" w:rsidR="00560350" w:rsidRDefault="00560350">
      <w:pPr>
        <w:pStyle w:val="BodyText"/>
      </w:pPr>
    </w:p>
    <w:p w14:paraId="62626A14" w14:textId="77777777" w:rsidR="00560350" w:rsidRDefault="00C45514">
      <w:pPr>
        <w:pStyle w:val="Heading2"/>
        <w:numPr>
          <w:ilvl w:val="0"/>
          <w:numId w:val="5"/>
        </w:numPr>
        <w:tabs>
          <w:tab w:val="left" w:pos="461"/>
        </w:tabs>
        <w:ind w:hanging="361"/>
      </w:pPr>
      <w:r>
        <w:t>Exploring ArcGIS</w:t>
      </w:r>
      <w:r>
        <w:rPr>
          <w:spacing w:val="-1"/>
        </w:rPr>
        <w:t xml:space="preserve"> </w:t>
      </w:r>
      <w:r>
        <w:t>Pro</w:t>
      </w:r>
    </w:p>
    <w:p w14:paraId="748C764D" w14:textId="77777777" w:rsidR="00560350" w:rsidRDefault="00560350">
      <w:pPr>
        <w:pStyle w:val="BodyText"/>
        <w:rPr>
          <w:b/>
        </w:rPr>
      </w:pPr>
    </w:p>
    <w:p w14:paraId="4BA35D89" w14:textId="77777777" w:rsidR="00560350" w:rsidRDefault="00C45514">
      <w:pPr>
        <w:pStyle w:val="BodyText"/>
        <w:ind w:left="100" w:right="368"/>
      </w:pPr>
      <w:r>
        <w:t>Once you get the license, you can start to explore ArcGIS Pro. You will be required to log in ArcGIS Online first. The user name and password must be the same ones that you got with my invitation from the University of Maryland Organization Account.</w:t>
      </w:r>
    </w:p>
    <w:p w14:paraId="55482A75" w14:textId="77777777" w:rsidR="00560350" w:rsidRDefault="00560350">
      <w:pPr>
        <w:pStyle w:val="BodyText"/>
        <w:spacing w:before="1"/>
      </w:pPr>
    </w:p>
    <w:p w14:paraId="4C91B49A" w14:textId="77777777" w:rsidR="00560350" w:rsidRDefault="00C45514">
      <w:pPr>
        <w:pStyle w:val="BodyText"/>
        <w:ind w:left="100" w:right="149"/>
      </w:pPr>
      <w:r>
        <w:t>You c</w:t>
      </w:r>
      <w:r>
        <w:t>an test by creating a new project – “Lab_1” to help organize all the data and files related to your Lab 1 assignment. An ArcGIS Pro project is much more than a map document as with ArcMap. It may contain multiple maps, geodatabases, folder connections, lay</w:t>
      </w:r>
      <w:r>
        <w:t>er files, task lists, models, toolboxes, and more. It is like an easily sharable container that holds everything you need for your GIS project.</w:t>
      </w:r>
    </w:p>
    <w:p w14:paraId="0CCA5995" w14:textId="77777777" w:rsidR="00560350" w:rsidRDefault="00560350">
      <w:pPr>
        <w:pStyle w:val="BodyText"/>
      </w:pPr>
    </w:p>
    <w:p w14:paraId="49DB503E" w14:textId="77777777" w:rsidR="00560350" w:rsidRDefault="00C45514">
      <w:pPr>
        <w:pStyle w:val="BodyText"/>
        <w:spacing w:line="480" w:lineRule="auto"/>
        <w:ind w:left="100" w:right="2302"/>
      </w:pPr>
      <w:r>
        <w:t>Explore and try out the menus to become familiar with the interface. Create a folder connection to your data fo</w:t>
      </w:r>
      <w:r>
        <w:t>lder of this class.</w:t>
      </w:r>
    </w:p>
    <w:p w14:paraId="7DA22D51" w14:textId="77777777" w:rsidR="00560350" w:rsidRDefault="00C45514">
      <w:pPr>
        <w:pStyle w:val="Heading2"/>
        <w:numPr>
          <w:ilvl w:val="0"/>
          <w:numId w:val="5"/>
        </w:numPr>
        <w:tabs>
          <w:tab w:val="left" w:pos="461"/>
        </w:tabs>
        <w:ind w:hanging="361"/>
      </w:pPr>
      <w:r>
        <w:t>Practicing ArcGIS</w:t>
      </w:r>
      <w:r>
        <w:rPr>
          <w:spacing w:val="-1"/>
        </w:rPr>
        <w:t xml:space="preserve"> </w:t>
      </w:r>
      <w:r>
        <w:t>Pro</w:t>
      </w:r>
    </w:p>
    <w:p w14:paraId="51B1719D" w14:textId="77777777" w:rsidR="00560350" w:rsidRDefault="00560350">
      <w:pPr>
        <w:pStyle w:val="BodyText"/>
        <w:spacing w:before="1"/>
        <w:rPr>
          <w:b/>
        </w:rPr>
      </w:pPr>
    </w:p>
    <w:p w14:paraId="1F60712C" w14:textId="77777777" w:rsidR="00560350" w:rsidRDefault="00C45514">
      <w:pPr>
        <w:pStyle w:val="BodyText"/>
        <w:ind w:left="100"/>
      </w:pPr>
      <w:r>
        <w:t>Start a new map. Add the data from “DC” folder.</w:t>
      </w:r>
    </w:p>
    <w:p w14:paraId="51E2765B" w14:textId="77777777" w:rsidR="00560350" w:rsidRDefault="00560350">
      <w:pPr>
        <w:pStyle w:val="BodyText"/>
        <w:spacing w:before="2"/>
      </w:pPr>
    </w:p>
    <w:p w14:paraId="77E364EF" w14:textId="77777777" w:rsidR="00560350" w:rsidRDefault="00C45514">
      <w:pPr>
        <w:pStyle w:val="BodyText"/>
        <w:ind w:left="100" w:right="168"/>
      </w:pPr>
      <w:r>
        <w:t>Query “DC_Census_Tracts” and select those with a population of at least 5,000 based on the value “</w:t>
      </w:r>
      <w:r>
        <w:rPr>
          <w:b/>
        </w:rPr>
        <w:t>TOTAL00</w:t>
      </w:r>
      <w:r>
        <w:t>”.</w:t>
      </w:r>
    </w:p>
    <w:p w14:paraId="69A429E5" w14:textId="77777777" w:rsidR="00560350" w:rsidRDefault="00560350">
      <w:pPr>
        <w:pStyle w:val="BodyText"/>
        <w:spacing w:before="5"/>
      </w:pPr>
    </w:p>
    <w:p w14:paraId="59E826CF" w14:textId="77777777" w:rsidR="00560350" w:rsidRDefault="00C45514">
      <w:pPr>
        <w:pStyle w:val="BodyText"/>
        <w:ind w:left="100" w:right="442"/>
      </w:pPr>
      <w:r>
        <w:t>Export these selected census tracts into a new shapefile (name it “Pop_5000”) and then add to the data frame.</w:t>
      </w:r>
    </w:p>
    <w:p w14:paraId="3A25AD44" w14:textId="77777777" w:rsidR="00560350" w:rsidRDefault="00560350">
      <w:pPr>
        <w:pStyle w:val="BodyText"/>
        <w:spacing w:before="5"/>
      </w:pPr>
    </w:p>
    <w:p w14:paraId="5274C9EA" w14:textId="77777777" w:rsidR="00560350" w:rsidRDefault="00C45514">
      <w:pPr>
        <w:pStyle w:val="BodyText"/>
        <w:ind w:left="100"/>
      </w:pPr>
      <w:r>
        <w:t>Turn off “DC_Census_Tracts” and leave “Pop_5000” on. Make a screen shot.</w:t>
      </w:r>
    </w:p>
    <w:p w14:paraId="65730965" w14:textId="77777777" w:rsidR="00560350" w:rsidRDefault="00560350">
      <w:pPr>
        <w:pStyle w:val="BodyText"/>
        <w:spacing w:before="2"/>
      </w:pPr>
    </w:p>
    <w:p w14:paraId="093C5D68" w14:textId="77777777" w:rsidR="00560350" w:rsidRDefault="00C45514">
      <w:pPr>
        <w:pStyle w:val="Heading2"/>
        <w:numPr>
          <w:ilvl w:val="0"/>
          <w:numId w:val="4"/>
        </w:numPr>
        <w:tabs>
          <w:tab w:val="left" w:pos="439"/>
        </w:tabs>
      </w:pPr>
      <w:r>
        <w:rPr>
          <w:color w:val="FF0000"/>
        </w:rPr>
        <w:t>Include the screen shot in the report.</w:t>
      </w:r>
    </w:p>
    <w:p w14:paraId="6BD81FF7" w14:textId="77777777" w:rsidR="00560350" w:rsidRDefault="00560350">
      <w:pPr>
        <w:pStyle w:val="BodyText"/>
        <w:spacing w:before="6"/>
        <w:rPr>
          <w:b/>
        </w:rPr>
      </w:pPr>
    </w:p>
    <w:p w14:paraId="5D4F47FB" w14:textId="77777777" w:rsidR="00560350" w:rsidRDefault="00C45514">
      <w:pPr>
        <w:pStyle w:val="BodyText"/>
        <w:ind w:left="100"/>
      </w:pPr>
      <w:r>
        <w:t>Turn on “DC_Crimes_2017”.</w:t>
      </w:r>
    </w:p>
    <w:p w14:paraId="45894EC3" w14:textId="77777777" w:rsidR="00560350" w:rsidRDefault="00560350">
      <w:pPr>
        <w:pStyle w:val="BodyText"/>
        <w:spacing w:before="4"/>
      </w:pPr>
    </w:p>
    <w:p w14:paraId="3F9F5BDE" w14:textId="77777777" w:rsidR="00560350" w:rsidRDefault="00C45514">
      <w:pPr>
        <w:pStyle w:val="BodyText"/>
        <w:spacing w:before="1"/>
        <w:ind w:left="100" w:right="713"/>
      </w:pPr>
      <w:r>
        <w:t>Click Analysis &lt; Tools and then search for the tool – Clip. Use it to create a new data layer showing only the crimes within “Pop_5000”.</w:t>
      </w:r>
    </w:p>
    <w:p w14:paraId="5F9422FF" w14:textId="77777777" w:rsidR="00560350" w:rsidRDefault="00560350">
      <w:pPr>
        <w:pStyle w:val="BodyText"/>
        <w:spacing w:before="2"/>
      </w:pPr>
    </w:p>
    <w:p w14:paraId="510F7830" w14:textId="77777777" w:rsidR="00560350" w:rsidRDefault="00C45514">
      <w:pPr>
        <w:pStyle w:val="BodyText"/>
        <w:ind w:left="100"/>
      </w:pPr>
      <w:r>
        <w:t>Make a screen shot of the result.</w:t>
      </w:r>
    </w:p>
    <w:p w14:paraId="5982A453" w14:textId="77777777" w:rsidR="00560350" w:rsidRDefault="00560350">
      <w:pPr>
        <w:pStyle w:val="BodyText"/>
      </w:pPr>
    </w:p>
    <w:p w14:paraId="03E6EAA9" w14:textId="77777777" w:rsidR="00560350" w:rsidRDefault="00C45514">
      <w:pPr>
        <w:pStyle w:val="Heading2"/>
        <w:numPr>
          <w:ilvl w:val="0"/>
          <w:numId w:val="4"/>
        </w:numPr>
        <w:tabs>
          <w:tab w:val="left" w:pos="439"/>
        </w:tabs>
      </w:pPr>
      <w:r>
        <w:rPr>
          <w:color w:val="FF0000"/>
        </w:rPr>
        <w:t>Include the screen shot in the report.</w:t>
      </w:r>
    </w:p>
    <w:p w14:paraId="4CC4F517" w14:textId="77777777" w:rsidR="00560350" w:rsidRDefault="00560350">
      <w:pPr>
        <w:sectPr w:rsidR="00560350">
          <w:pgSz w:w="12240" w:h="15840"/>
          <w:pgMar w:top="1340" w:right="1320" w:bottom="1260" w:left="1340" w:header="730" w:footer="1061" w:gutter="0"/>
          <w:cols w:space="720"/>
        </w:sectPr>
      </w:pPr>
    </w:p>
    <w:p w14:paraId="3AFB46D4" w14:textId="77777777" w:rsidR="00560350" w:rsidRDefault="00C45514">
      <w:pPr>
        <w:pStyle w:val="BodyText"/>
        <w:spacing w:before="90"/>
        <w:ind w:left="100" w:right="421"/>
      </w:pPr>
      <w:r>
        <w:lastRenderedPageBreak/>
        <w:t>Use the tool – Split with “Pop</w:t>
      </w:r>
      <w:r>
        <w:t>_5000” as the Split Feature and the field – “NAME” as the Split field to split “DC_Crimes_2017”.</w:t>
      </w:r>
    </w:p>
    <w:p w14:paraId="54D8F3D4" w14:textId="77777777" w:rsidR="00560350" w:rsidRDefault="00560350">
      <w:pPr>
        <w:pStyle w:val="BodyText"/>
        <w:spacing w:before="5"/>
      </w:pPr>
    </w:p>
    <w:p w14:paraId="220EEA6D" w14:textId="77777777" w:rsidR="00560350" w:rsidRDefault="00C45514">
      <w:pPr>
        <w:pStyle w:val="BodyText"/>
        <w:ind w:left="100" w:right="169"/>
      </w:pPr>
      <w:r>
        <w:t>Make the result (i.e. the list of shapefiles) visible in Catalog View or ArcCatalog (need to launch separately). Then, make a screen shot.</w:t>
      </w:r>
    </w:p>
    <w:p w14:paraId="31442C58" w14:textId="77777777" w:rsidR="00560350" w:rsidRDefault="00560350">
      <w:pPr>
        <w:pStyle w:val="BodyText"/>
      </w:pPr>
    </w:p>
    <w:p w14:paraId="1F65F028" w14:textId="77777777" w:rsidR="00560350" w:rsidRDefault="00C45514">
      <w:pPr>
        <w:pStyle w:val="Heading2"/>
        <w:numPr>
          <w:ilvl w:val="0"/>
          <w:numId w:val="4"/>
        </w:numPr>
        <w:tabs>
          <w:tab w:val="left" w:pos="439"/>
        </w:tabs>
      </w:pPr>
      <w:r>
        <w:rPr>
          <w:color w:val="FF0000"/>
        </w:rPr>
        <w:t>Include the screen</w:t>
      </w:r>
      <w:r>
        <w:rPr>
          <w:color w:val="FF0000"/>
        </w:rPr>
        <w:t xml:space="preserve"> shot in the report.</w:t>
      </w:r>
    </w:p>
    <w:p w14:paraId="24BAED40" w14:textId="77777777" w:rsidR="00560350" w:rsidRDefault="00560350">
      <w:pPr>
        <w:pStyle w:val="BodyText"/>
        <w:spacing w:before="5"/>
        <w:rPr>
          <w:b/>
        </w:rPr>
      </w:pPr>
    </w:p>
    <w:p w14:paraId="322C6500" w14:textId="77777777" w:rsidR="00560350" w:rsidRDefault="00C45514">
      <w:pPr>
        <w:pStyle w:val="BodyText"/>
        <w:spacing w:line="482" w:lineRule="auto"/>
        <w:ind w:left="100" w:right="6161"/>
      </w:pPr>
      <w:r>
        <w:t>Turn off all these data layers. Now, add “Park_and_Rides”.</w:t>
      </w:r>
    </w:p>
    <w:p w14:paraId="6C2B860B" w14:textId="77777777" w:rsidR="00560350" w:rsidRDefault="00C45514">
      <w:pPr>
        <w:pStyle w:val="BodyText"/>
        <w:spacing w:before="2"/>
        <w:ind w:left="100"/>
      </w:pPr>
      <w:r>
        <w:t>Create a multiple ring buffer for these points. The buffer distances are: 500 and 1000 meters respectively.</w:t>
      </w:r>
    </w:p>
    <w:p w14:paraId="5CC2340E" w14:textId="77777777" w:rsidR="00560350" w:rsidRDefault="00560350">
      <w:pPr>
        <w:pStyle w:val="BodyText"/>
        <w:spacing w:before="3"/>
      </w:pPr>
    </w:p>
    <w:p w14:paraId="2153D1D5" w14:textId="77777777" w:rsidR="00560350" w:rsidRDefault="00C45514">
      <w:pPr>
        <w:pStyle w:val="BodyText"/>
        <w:ind w:left="100"/>
      </w:pPr>
      <w:r>
        <w:t>Make a screen shot of the result.</w:t>
      </w:r>
    </w:p>
    <w:p w14:paraId="27A59C91" w14:textId="77777777" w:rsidR="00560350" w:rsidRDefault="00560350">
      <w:pPr>
        <w:pStyle w:val="BodyText"/>
      </w:pPr>
    </w:p>
    <w:p w14:paraId="17742565" w14:textId="77777777" w:rsidR="00560350" w:rsidRDefault="00C45514">
      <w:pPr>
        <w:pStyle w:val="ListParagraph"/>
        <w:numPr>
          <w:ilvl w:val="0"/>
          <w:numId w:val="4"/>
        </w:numPr>
        <w:tabs>
          <w:tab w:val="left" w:pos="439"/>
        </w:tabs>
        <w:rPr>
          <w:b/>
          <w:sz w:val="24"/>
        </w:rPr>
      </w:pPr>
      <w:r>
        <w:rPr>
          <w:b/>
          <w:color w:val="FF0000"/>
          <w:sz w:val="24"/>
        </w:rPr>
        <w:t>Include the screen shot in the report.</w:t>
      </w:r>
    </w:p>
    <w:p w14:paraId="5DCB4870" w14:textId="77777777" w:rsidR="00560350" w:rsidRDefault="00560350">
      <w:pPr>
        <w:pStyle w:val="BodyText"/>
        <w:rPr>
          <w:b/>
          <w:sz w:val="26"/>
        </w:rPr>
      </w:pPr>
    </w:p>
    <w:p w14:paraId="5AA6EC18" w14:textId="77777777" w:rsidR="00560350" w:rsidRDefault="00560350">
      <w:pPr>
        <w:pStyle w:val="BodyText"/>
        <w:spacing w:before="1"/>
        <w:rPr>
          <w:b/>
          <w:sz w:val="22"/>
        </w:rPr>
      </w:pPr>
    </w:p>
    <w:p w14:paraId="50BC34C7" w14:textId="77777777" w:rsidR="00560350" w:rsidRDefault="00C45514">
      <w:pPr>
        <w:pStyle w:val="Heading1"/>
        <w:ind w:left="1577"/>
      </w:pPr>
      <w:r>
        <w:t>Part II – Getting to Know ArcGIS Online</w:t>
      </w:r>
    </w:p>
    <w:p w14:paraId="5F418AE3" w14:textId="77777777" w:rsidR="00560350" w:rsidRDefault="00560350">
      <w:pPr>
        <w:pStyle w:val="BodyText"/>
        <w:spacing w:before="10"/>
        <w:rPr>
          <w:b/>
          <w:sz w:val="23"/>
        </w:rPr>
      </w:pPr>
    </w:p>
    <w:p w14:paraId="707A0313" w14:textId="77777777" w:rsidR="00560350" w:rsidRDefault="00C45514">
      <w:pPr>
        <w:pStyle w:val="BodyText"/>
        <w:ind w:left="100" w:right="356"/>
      </w:pPr>
      <w:r>
        <w:t>ArcGIS Online (AGOL) is a complete, cloud-based, collaborative content management system that lets organizations manage their geographic information in a secure and configura</w:t>
      </w:r>
      <w:r>
        <w:t>ble environment. It is a platform but beyond that. It is also a portal for managing content, license, etc.</w:t>
      </w:r>
    </w:p>
    <w:p w14:paraId="13D4DD3A" w14:textId="77777777" w:rsidR="00560350" w:rsidRDefault="00560350">
      <w:pPr>
        <w:pStyle w:val="BodyText"/>
      </w:pPr>
    </w:p>
    <w:p w14:paraId="6837AE25" w14:textId="77777777" w:rsidR="00560350" w:rsidRDefault="00C45514">
      <w:pPr>
        <w:pStyle w:val="BodyText"/>
        <w:spacing w:before="1"/>
        <w:ind w:left="100" w:right="478"/>
        <w:jc w:val="both"/>
      </w:pPr>
      <w:r>
        <w:t>In addition, AGOL provides features and functions for data visualization and data analysis.</w:t>
      </w:r>
      <w:r>
        <w:rPr>
          <w:spacing w:val="-17"/>
        </w:rPr>
        <w:t xml:space="preserve"> </w:t>
      </w:r>
      <w:r>
        <w:t>In this brief exercise, you will try a simple analysis f</w:t>
      </w:r>
      <w:r>
        <w:t>eature. We will try more sophisticated tools later on.</w:t>
      </w:r>
    </w:p>
    <w:p w14:paraId="3B20A47F" w14:textId="77777777" w:rsidR="00560350" w:rsidRDefault="00560350">
      <w:pPr>
        <w:pStyle w:val="BodyText"/>
        <w:spacing w:before="11"/>
        <w:rPr>
          <w:sz w:val="23"/>
        </w:rPr>
      </w:pPr>
    </w:p>
    <w:p w14:paraId="6E537AEB" w14:textId="77777777" w:rsidR="00560350" w:rsidRDefault="00C45514">
      <w:pPr>
        <w:pStyle w:val="BodyText"/>
        <w:ind w:left="100" w:right="329"/>
      </w:pPr>
      <w:r>
        <w:t>To learn more about AGOL, you can refer to the lecture slides and demos in Week 1. You may also refer to the links below:</w:t>
      </w:r>
    </w:p>
    <w:p w14:paraId="139F80F6" w14:textId="77777777" w:rsidR="00560350" w:rsidRDefault="00C45514">
      <w:pPr>
        <w:pStyle w:val="ListParagraph"/>
        <w:numPr>
          <w:ilvl w:val="1"/>
          <w:numId w:val="4"/>
        </w:numPr>
        <w:tabs>
          <w:tab w:val="left" w:pos="820"/>
          <w:tab w:val="left" w:pos="821"/>
        </w:tabs>
        <w:spacing w:line="293" w:lineRule="exact"/>
        <w:ind w:hanging="361"/>
        <w:rPr>
          <w:sz w:val="24"/>
        </w:rPr>
      </w:pPr>
      <w:hyperlink r:id="rId13">
        <w:r>
          <w:rPr>
            <w:color w:val="0000FF"/>
            <w:sz w:val="24"/>
            <w:u w:val="single" w:color="0000FF"/>
          </w:rPr>
          <w:t>https://doc.arcgis.com/en/arcgis-online/get-started/what-is-agol.htm</w:t>
        </w:r>
      </w:hyperlink>
    </w:p>
    <w:p w14:paraId="69230CF2" w14:textId="77777777" w:rsidR="00560350" w:rsidRDefault="00C45514">
      <w:pPr>
        <w:pStyle w:val="ListParagraph"/>
        <w:numPr>
          <w:ilvl w:val="1"/>
          <w:numId w:val="4"/>
        </w:numPr>
        <w:tabs>
          <w:tab w:val="left" w:pos="820"/>
          <w:tab w:val="left" w:pos="821"/>
        </w:tabs>
        <w:spacing w:line="293" w:lineRule="exact"/>
        <w:ind w:hanging="361"/>
        <w:rPr>
          <w:sz w:val="24"/>
        </w:rPr>
      </w:pPr>
      <w:hyperlink r:id="rId14">
        <w:r>
          <w:rPr>
            <w:color w:val="0000FF"/>
            <w:sz w:val="24"/>
            <w:u w:val="single" w:color="0000FF"/>
          </w:rPr>
          <w:t>https://www.esri.com/en-us/arcgis/products/arcgis-online/overview</w:t>
        </w:r>
      </w:hyperlink>
    </w:p>
    <w:p w14:paraId="00B486DF" w14:textId="77777777" w:rsidR="00560350" w:rsidRDefault="00560350">
      <w:pPr>
        <w:pStyle w:val="BodyText"/>
        <w:spacing w:before="4"/>
        <w:rPr>
          <w:sz w:val="16"/>
        </w:rPr>
      </w:pPr>
    </w:p>
    <w:p w14:paraId="28A6BC28" w14:textId="77777777" w:rsidR="00560350" w:rsidRDefault="00C45514">
      <w:pPr>
        <w:pStyle w:val="BodyText"/>
        <w:spacing w:before="90"/>
        <w:ind w:left="100"/>
      </w:pPr>
      <w:r>
        <w:t xml:space="preserve">Log in AGOL – </w:t>
      </w:r>
      <w:hyperlink r:id="rId15">
        <w:r>
          <w:rPr>
            <w:color w:val="0000FF"/>
            <w:u w:val="single" w:color="0000FF"/>
          </w:rPr>
          <w:t>www.arcgis.com</w:t>
        </w:r>
        <w:r>
          <w:rPr>
            <w:color w:val="0000FF"/>
          </w:rPr>
          <w:t xml:space="preserve"> </w:t>
        </w:r>
      </w:hyperlink>
      <w:r>
        <w:t>; Explore the interface and features</w:t>
      </w:r>
    </w:p>
    <w:p w14:paraId="1F8D0547" w14:textId="77777777" w:rsidR="00560350" w:rsidRDefault="00560350">
      <w:pPr>
        <w:pStyle w:val="BodyText"/>
        <w:spacing w:before="2"/>
        <w:rPr>
          <w:sz w:val="16"/>
        </w:rPr>
      </w:pPr>
    </w:p>
    <w:p w14:paraId="0010435C" w14:textId="77777777" w:rsidR="00560350" w:rsidRDefault="00C45514">
      <w:pPr>
        <w:pStyle w:val="BodyText"/>
        <w:spacing w:before="90"/>
        <w:ind w:left="100" w:right="300"/>
      </w:pPr>
      <w:r>
        <w:t>In this simple exercise, you will add a dataset form your local computer to AGOL server.</w:t>
      </w:r>
      <w:r>
        <w:rPr>
          <w:spacing w:val="-18"/>
        </w:rPr>
        <w:t xml:space="preserve"> </w:t>
      </w:r>
      <w:r>
        <w:t>Then, you will perform a buffer analysis.</w:t>
      </w:r>
    </w:p>
    <w:p w14:paraId="0AF4D1FE" w14:textId="77777777" w:rsidR="00560350" w:rsidRDefault="00560350">
      <w:pPr>
        <w:pStyle w:val="BodyText"/>
        <w:spacing w:before="9"/>
        <w:rPr>
          <w:sz w:val="23"/>
        </w:rPr>
      </w:pPr>
    </w:p>
    <w:p w14:paraId="6D28A386" w14:textId="77777777" w:rsidR="00560350" w:rsidRDefault="00C45514">
      <w:pPr>
        <w:pStyle w:val="BodyText"/>
        <w:spacing w:before="1"/>
        <w:ind w:left="100"/>
      </w:pPr>
      <w:r>
        <w:t>First, you need to prepare the</w:t>
      </w:r>
      <w:r>
        <w:rPr>
          <w:spacing w:val="-9"/>
        </w:rPr>
        <w:t xml:space="preserve"> </w:t>
      </w:r>
      <w:r>
        <w:t>data.</w:t>
      </w:r>
    </w:p>
    <w:p w14:paraId="4B163BE7" w14:textId="77777777" w:rsidR="00560350" w:rsidRDefault="00560350">
      <w:pPr>
        <w:pStyle w:val="BodyText"/>
        <w:spacing w:before="11"/>
        <w:rPr>
          <w:sz w:val="23"/>
        </w:rPr>
      </w:pPr>
    </w:p>
    <w:p w14:paraId="2F04F272" w14:textId="77777777" w:rsidR="00560350" w:rsidRDefault="00C45514">
      <w:pPr>
        <w:pStyle w:val="BodyText"/>
        <w:spacing w:line="480" w:lineRule="auto"/>
        <w:ind w:left="100" w:right="615"/>
      </w:pPr>
      <w:r>
        <w:t>Extract the “Parks and Rides” data from the folder – “DC” you used in the previous session. Compress the files into a single zipped file.</w:t>
      </w:r>
    </w:p>
    <w:p w14:paraId="6BD5DDF9" w14:textId="77777777" w:rsidR="00560350" w:rsidRDefault="00560350">
      <w:pPr>
        <w:spacing w:line="480" w:lineRule="auto"/>
        <w:sectPr w:rsidR="00560350">
          <w:pgSz w:w="12240" w:h="15840"/>
          <w:pgMar w:top="1340" w:right="1320" w:bottom="1260" w:left="1340" w:header="730" w:footer="1061" w:gutter="0"/>
          <w:cols w:space="720"/>
        </w:sectPr>
      </w:pPr>
    </w:p>
    <w:p w14:paraId="06B17C24" w14:textId="77777777" w:rsidR="00560350" w:rsidRDefault="00C45514">
      <w:pPr>
        <w:pStyle w:val="BodyText"/>
        <w:spacing w:before="90"/>
        <w:ind w:left="100"/>
      </w:pPr>
      <w:r>
        <w:lastRenderedPageBreak/>
        <w:t>Now, add this data to AGOL Map.</w:t>
      </w:r>
    </w:p>
    <w:p w14:paraId="61F42D18" w14:textId="77777777" w:rsidR="00560350" w:rsidRDefault="00C45514">
      <w:pPr>
        <w:pStyle w:val="BodyText"/>
        <w:spacing w:before="7"/>
        <w:rPr>
          <w:sz w:val="20"/>
        </w:rPr>
      </w:pPr>
      <w:r>
        <w:rPr>
          <w:noProof/>
        </w:rPr>
        <w:drawing>
          <wp:anchor distT="0" distB="0" distL="0" distR="0" simplePos="0" relativeHeight="251658240" behindDoc="0" locked="0" layoutInCell="1" allowOverlap="1" wp14:anchorId="0AD16657" wp14:editId="1E4FCE9B">
            <wp:simplePos x="0" y="0"/>
            <wp:positionH relativeFrom="page">
              <wp:posOffset>1671954</wp:posOffset>
            </wp:positionH>
            <wp:positionV relativeFrom="paragraph">
              <wp:posOffset>175839</wp:posOffset>
            </wp:positionV>
            <wp:extent cx="4421797" cy="28529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4421797" cy="2852928"/>
                    </a:xfrm>
                    <a:prstGeom prst="rect">
                      <a:avLst/>
                    </a:prstGeom>
                  </pic:spPr>
                </pic:pic>
              </a:graphicData>
            </a:graphic>
          </wp:anchor>
        </w:drawing>
      </w:r>
    </w:p>
    <w:p w14:paraId="6F72DE83" w14:textId="77777777" w:rsidR="00560350" w:rsidRDefault="00560350">
      <w:pPr>
        <w:pStyle w:val="BodyText"/>
        <w:spacing w:before="1"/>
        <w:rPr>
          <w:sz w:val="22"/>
        </w:rPr>
      </w:pPr>
    </w:p>
    <w:p w14:paraId="24CF3DE7" w14:textId="77777777" w:rsidR="00560350" w:rsidRDefault="00C45514">
      <w:pPr>
        <w:pStyle w:val="BodyText"/>
        <w:ind w:left="100" w:right="361"/>
      </w:pPr>
      <w:r>
        <w:t>After the data (points) is displayed, you may want to change the symb</w:t>
      </w:r>
      <w:r>
        <w:t>ology to make the points more visible on the map.</w:t>
      </w:r>
    </w:p>
    <w:p w14:paraId="3D869990" w14:textId="77777777" w:rsidR="00560350" w:rsidRDefault="00560350">
      <w:pPr>
        <w:pStyle w:val="BodyText"/>
      </w:pPr>
    </w:p>
    <w:p w14:paraId="6FBE1090" w14:textId="77777777" w:rsidR="00560350" w:rsidRDefault="00C45514">
      <w:pPr>
        <w:pStyle w:val="BodyText"/>
        <w:ind w:left="100"/>
      </w:pPr>
      <w:r>
        <w:t>Then, you can click on Analysis tab, choose Use Proximity &lt; Creat Buffers. Use the default parameters for now.</w:t>
      </w:r>
    </w:p>
    <w:p w14:paraId="698E49B0" w14:textId="77777777" w:rsidR="00560350" w:rsidRDefault="00560350">
      <w:pPr>
        <w:pStyle w:val="BodyText"/>
      </w:pPr>
    </w:p>
    <w:p w14:paraId="12ADDC00" w14:textId="77777777" w:rsidR="00560350" w:rsidRDefault="00C45514">
      <w:pPr>
        <w:pStyle w:val="BodyText"/>
        <w:spacing w:before="1"/>
        <w:ind w:left="100"/>
      </w:pPr>
      <w:r>
        <w:t>After you run the analysis, it should return the results similar to the one below.</w:t>
      </w:r>
    </w:p>
    <w:p w14:paraId="32DDB787" w14:textId="77777777" w:rsidR="00560350" w:rsidRDefault="00C45514">
      <w:pPr>
        <w:pStyle w:val="BodyText"/>
        <w:ind w:left="1315"/>
        <w:rPr>
          <w:sz w:val="20"/>
        </w:rPr>
      </w:pPr>
      <w:r>
        <w:rPr>
          <w:noProof/>
          <w:sz w:val="20"/>
        </w:rPr>
        <w:drawing>
          <wp:inline distT="0" distB="0" distL="0" distR="0" wp14:anchorId="76B5D038" wp14:editId="3801F239">
            <wp:extent cx="4387234" cy="28300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4387234" cy="2830068"/>
                    </a:xfrm>
                    <a:prstGeom prst="rect">
                      <a:avLst/>
                    </a:prstGeom>
                  </pic:spPr>
                </pic:pic>
              </a:graphicData>
            </a:graphic>
          </wp:inline>
        </w:drawing>
      </w:r>
    </w:p>
    <w:p w14:paraId="7ED6937A" w14:textId="77777777" w:rsidR="00560350" w:rsidRDefault="00560350">
      <w:pPr>
        <w:pStyle w:val="BodyText"/>
        <w:rPr>
          <w:sz w:val="25"/>
        </w:rPr>
      </w:pPr>
    </w:p>
    <w:p w14:paraId="08E49C92" w14:textId="77777777" w:rsidR="00560350" w:rsidRDefault="00C45514">
      <w:pPr>
        <w:pStyle w:val="BodyText"/>
        <w:spacing w:before="1"/>
        <w:ind w:left="100"/>
      </w:pPr>
      <w:r>
        <w:t>Then, s</w:t>
      </w:r>
      <w:r>
        <w:t>ave your map with a name that can indicate it is your work.</w:t>
      </w:r>
    </w:p>
    <w:p w14:paraId="45573A39" w14:textId="77777777" w:rsidR="00560350" w:rsidRDefault="00560350">
      <w:pPr>
        <w:pStyle w:val="BodyText"/>
        <w:spacing w:before="11"/>
        <w:rPr>
          <w:sz w:val="23"/>
        </w:rPr>
      </w:pPr>
    </w:p>
    <w:p w14:paraId="3E61647D" w14:textId="77777777" w:rsidR="00560350" w:rsidRDefault="00C45514">
      <w:pPr>
        <w:pStyle w:val="ListParagraph"/>
        <w:numPr>
          <w:ilvl w:val="0"/>
          <w:numId w:val="4"/>
        </w:numPr>
        <w:tabs>
          <w:tab w:val="left" w:pos="439"/>
        </w:tabs>
        <w:rPr>
          <w:b/>
          <w:sz w:val="24"/>
        </w:rPr>
      </w:pPr>
      <w:r>
        <w:rPr>
          <w:b/>
          <w:color w:val="FF0000"/>
          <w:sz w:val="24"/>
        </w:rPr>
        <w:t>Make a screenshot like the one above and include it in your lab</w:t>
      </w:r>
      <w:r>
        <w:rPr>
          <w:b/>
          <w:color w:val="FF0000"/>
          <w:spacing w:val="-8"/>
          <w:sz w:val="24"/>
        </w:rPr>
        <w:t xml:space="preserve"> </w:t>
      </w:r>
      <w:r>
        <w:rPr>
          <w:b/>
          <w:color w:val="FF0000"/>
          <w:sz w:val="24"/>
        </w:rPr>
        <w:t>report.</w:t>
      </w:r>
    </w:p>
    <w:p w14:paraId="3958E9B3" w14:textId="77777777" w:rsidR="00560350" w:rsidRDefault="00560350">
      <w:pPr>
        <w:rPr>
          <w:sz w:val="24"/>
        </w:rPr>
        <w:sectPr w:rsidR="00560350">
          <w:pgSz w:w="12240" w:h="15840"/>
          <w:pgMar w:top="1340" w:right="1320" w:bottom="1260" w:left="1340" w:header="730" w:footer="1061" w:gutter="0"/>
          <w:cols w:space="720"/>
        </w:sectPr>
      </w:pPr>
    </w:p>
    <w:p w14:paraId="230A4D26" w14:textId="77777777" w:rsidR="00560350" w:rsidRDefault="00C45514">
      <w:pPr>
        <w:pStyle w:val="Heading1"/>
        <w:spacing w:before="91"/>
        <w:ind w:left="1578"/>
      </w:pPr>
      <w:r>
        <w:lastRenderedPageBreak/>
        <w:t>Part III – Spatial Query and Spatial Join</w:t>
      </w:r>
    </w:p>
    <w:p w14:paraId="5D3E6B77" w14:textId="77777777" w:rsidR="00560350" w:rsidRDefault="00560350">
      <w:pPr>
        <w:pStyle w:val="BodyText"/>
        <w:rPr>
          <w:b/>
          <w:sz w:val="30"/>
        </w:rPr>
      </w:pPr>
    </w:p>
    <w:p w14:paraId="3EADAB11" w14:textId="77777777" w:rsidR="00560350" w:rsidRDefault="00C45514">
      <w:pPr>
        <w:pStyle w:val="BodyText"/>
        <w:spacing w:before="206"/>
        <w:ind w:left="100"/>
      </w:pPr>
      <w:r>
        <w:t>In this part of the assignment, you will practice the use of Spatial Query and Spatial Join.</w:t>
      </w:r>
    </w:p>
    <w:p w14:paraId="2788882A" w14:textId="77777777" w:rsidR="00560350" w:rsidRDefault="00560350">
      <w:pPr>
        <w:pStyle w:val="BodyText"/>
      </w:pPr>
    </w:p>
    <w:p w14:paraId="3BDC76B2" w14:textId="77777777" w:rsidR="00560350" w:rsidRDefault="00C45514">
      <w:pPr>
        <w:pStyle w:val="Heading2"/>
        <w:numPr>
          <w:ilvl w:val="0"/>
          <w:numId w:val="3"/>
        </w:numPr>
        <w:tabs>
          <w:tab w:val="left" w:pos="461"/>
        </w:tabs>
        <w:ind w:hanging="361"/>
      </w:pPr>
      <w:r>
        <w:t>Spatial</w:t>
      </w:r>
      <w:r>
        <w:rPr>
          <w:spacing w:val="-1"/>
        </w:rPr>
        <w:t xml:space="preserve"> </w:t>
      </w:r>
      <w:r>
        <w:t>Query</w:t>
      </w:r>
    </w:p>
    <w:p w14:paraId="13C2506D" w14:textId="77777777" w:rsidR="00560350" w:rsidRDefault="00560350">
      <w:pPr>
        <w:pStyle w:val="BodyText"/>
        <w:rPr>
          <w:b/>
        </w:rPr>
      </w:pPr>
    </w:p>
    <w:p w14:paraId="20941D32" w14:textId="77777777" w:rsidR="00560350" w:rsidRDefault="00C45514">
      <w:pPr>
        <w:pStyle w:val="BodyText"/>
        <w:ind w:left="100"/>
      </w:pPr>
      <w:r>
        <w:t>Launch ArcGIS Pro.</w:t>
      </w:r>
    </w:p>
    <w:p w14:paraId="6D30D875" w14:textId="77777777" w:rsidR="00560350" w:rsidRDefault="00560350">
      <w:pPr>
        <w:pStyle w:val="BodyText"/>
      </w:pPr>
    </w:p>
    <w:p w14:paraId="05ED03C8" w14:textId="77777777" w:rsidR="00560350" w:rsidRDefault="00C45514">
      <w:pPr>
        <w:pStyle w:val="BodyText"/>
        <w:ind w:left="100"/>
      </w:pPr>
      <w:r>
        <w:t>Navigate to the Lab_1 data folder and then add all of the files.</w:t>
      </w:r>
    </w:p>
    <w:p w14:paraId="70B6CC1F" w14:textId="77777777" w:rsidR="00560350" w:rsidRDefault="00560350">
      <w:pPr>
        <w:pStyle w:val="BodyText"/>
      </w:pPr>
    </w:p>
    <w:p w14:paraId="2FC1B181" w14:textId="77777777" w:rsidR="00560350" w:rsidRDefault="00C45514">
      <w:pPr>
        <w:pStyle w:val="Heading3"/>
        <w:numPr>
          <w:ilvl w:val="1"/>
          <w:numId w:val="3"/>
        </w:numPr>
        <w:tabs>
          <w:tab w:val="left" w:pos="1181"/>
        </w:tabs>
        <w:ind w:hanging="361"/>
        <w:rPr>
          <w:u w:val="none"/>
        </w:rPr>
      </w:pPr>
      <w:r>
        <w:rPr>
          <w:u w:val="thick"/>
        </w:rPr>
        <w:t>Point-on-line</w:t>
      </w:r>
      <w:r>
        <w:rPr>
          <w:spacing w:val="-2"/>
          <w:u w:val="thick"/>
        </w:rPr>
        <w:t xml:space="preserve"> </w:t>
      </w:r>
      <w:r>
        <w:rPr>
          <w:u w:val="thick"/>
        </w:rPr>
        <w:t>selection</w:t>
      </w:r>
    </w:p>
    <w:p w14:paraId="34C37F99" w14:textId="77777777" w:rsidR="00560350" w:rsidRDefault="00C45514">
      <w:pPr>
        <w:pStyle w:val="BodyText"/>
        <w:ind w:left="820"/>
      </w:pPr>
      <w:r>
        <w:t>Your first task is to do a spatial query and find out all of those sinkholes (points) that are located within 10 meters from the major roads in Florida.</w:t>
      </w:r>
    </w:p>
    <w:p w14:paraId="4B02F356" w14:textId="77777777" w:rsidR="00560350" w:rsidRDefault="00560350">
      <w:pPr>
        <w:pStyle w:val="BodyText"/>
      </w:pPr>
    </w:p>
    <w:p w14:paraId="4B3E1384" w14:textId="77777777" w:rsidR="00560350" w:rsidRDefault="00C45514">
      <w:pPr>
        <w:pStyle w:val="BodyText"/>
        <w:spacing w:before="1"/>
        <w:ind w:left="820" w:right="438"/>
        <w:jc w:val="both"/>
      </w:pPr>
      <w:r>
        <w:t>You need to identify which one is the Target (Selection/Destination) Layer, and which one is the Refer</w:t>
      </w:r>
      <w:r>
        <w:t>ence/Source Layer. The Selection Layer(s) contain the features that</w:t>
      </w:r>
      <w:r>
        <w:rPr>
          <w:spacing w:val="-17"/>
        </w:rPr>
        <w:t xml:space="preserve"> </w:t>
      </w:r>
      <w:r>
        <w:t>we are interested in. The Reference Layer contains features that are known or</w:t>
      </w:r>
      <w:r>
        <w:rPr>
          <w:spacing w:val="-9"/>
        </w:rPr>
        <w:t xml:space="preserve"> </w:t>
      </w:r>
      <w:r>
        <w:t>selected.</w:t>
      </w:r>
    </w:p>
    <w:p w14:paraId="277F90A9" w14:textId="77777777" w:rsidR="00560350" w:rsidRDefault="00560350">
      <w:pPr>
        <w:pStyle w:val="BodyText"/>
      </w:pPr>
    </w:p>
    <w:p w14:paraId="63DD77D6" w14:textId="77777777" w:rsidR="00560350" w:rsidRDefault="00C45514">
      <w:pPr>
        <w:pStyle w:val="BodyText"/>
        <w:ind w:left="820" w:right="116"/>
      </w:pPr>
      <w:r>
        <w:t>Once you complete this spatial query, open the attribute table of the selection layer. Make a scree</w:t>
      </w:r>
      <w:r>
        <w:t>n shot of this table. You don’t need to show the entire table. However, the screen shot should show the total number of records and the number of selected records. This way, I will know if you did it right or wrong.</w:t>
      </w:r>
    </w:p>
    <w:p w14:paraId="424B41C8" w14:textId="77777777" w:rsidR="00560350" w:rsidRDefault="00560350">
      <w:pPr>
        <w:pStyle w:val="BodyText"/>
      </w:pPr>
    </w:p>
    <w:p w14:paraId="5C2764DB" w14:textId="77777777" w:rsidR="00560350" w:rsidRDefault="00C45514">
      <w:pPr>
        <w:pStyle w:val="Heading2"/>
        <w:numPr>
          <w:ilvl w:val="0"/>
          <w:numId w:val="4"/>
        </w:numPr>
        <w:tabs>
          <w:tab w:val="left" w:pos="439"/>
        </w:tabs>
      </w:pPr>
      <w:r>
        <w:rPr>
          <w:color w:val="FF0000"/>
        </w:rPr>
        <w:t>Include this screen shot in your</w:t>
      </w:r>
      <w:r>
        <w:rPr>
          <w:color w:val="FF0000"/>
          <w:spacing w:val="-3"/>
        </w:rPr>
        <w:t xml:space="preserve"> </w:t>
      </w:r>
      <w:r>
        <w:rPr>
          <w:color w:val="FF0000"/>
        </w:rPr>
        <w:t>report</w:t>
      </w:r>
      <w:r>
        <w:rPr>
          <w:color w:val="FF0000"/>
        </w:rPr>
        <w:t>.</w:t>
      </w:r>
    </w:p>
    <w:p w14:paraId="6E54FF2C" w14:textId="77777777" w:rsidR="00560350" w:rsidRDefault="00560350">
      <w:pPr>
        <w:pStyle w:val="BodyText"/>
        <w:rPr>
          <w:b/>
        </w:rPr>
      </w:pPr>
    </w:p>
    <w:p w14:paraId="4DCE1E1D" w14:textId="77777777" w:rsidR="00560350" w:rsidRDefault="00C45514">
      <w:pPr>
        <w:pStyle w:val="BodyText"/>
        <w:ind w:left="820"/>
      </w:pPr>
      <w:r>
        <w:t xml:space="preserve">Notice that, even though the spatial query result tells you how many sinkholes are located within 10 meters from those major roads, it does not tell you the exact distance of each individual sinkhole from the roads. Now you can see that this is one of the </w:t>
      </w:r>
      <w:r>
        <w:t>limitations of Spatial Query.</w:t>
      </w:r>
    </w:p>
    <w:p w14:paraId="7766245C" w14:textId="77777777" w:rsidR="00560350" w:rsidRDefault="00560350">
      <w:pPr>
        <w:pStyle w:val="BodyText"/>
      </w:pPr>
    </w:p>
    <w:p w14:paraId="248DD7DB" w14:textId="77777777" w:rsidR="00560350" w:rsidRDefault="00C45514">
      <w:pPr>
        <w:pStyle w:val="Heading3"/>
        <w:numPr>
          <w:ilvl w:val="1"/>
          <w:numId w:val="3"/>
        </w:numPr>
        <w:tabs>
          <w:tab w:val="left" w:pos="1181"/>
        </w:tabs>
        <w:ind w:hanging="361"/>
        <w:rPr>
          <w:u w:val="none"/>
        </w:rPr>
      </w:pPr>
      <w:r>
        <w:rPr>
          <w:u w:val="thick"/>
        </w:rPr>
        <w:t>Point-on-polygon</w:t>
      </w:r>
      <w:r>
        <w:rPr>
          <w:spacing w:val="-1"/>
          <w:u w:val="thick"/>
        </w:rPr>
        <w:t xml:space="preserve"> </w:t>
      </w:r>
      <w:r>
        <w:rPr>
          <w:u w:val="thick"/>
        </w:rPr>
        <w:t>selection</w:t>
      </w:r>
    </w:p>
    <w:p w14:paraId="709EBEE7" w14:textId="77777777" w:rsidR="00560350" w:rsidRDefault="00C45514">
      <w:pPr>
        <w:pStyle w:val="BodyText"/>
        <w:ind w:left="820"/>
      </w:pPr>
      <w:r>
        <w:t>Your second task is to do a spatial query to find out all those sinkholes that located within Hillsborough County.</w:t>
      </w:r>
    </w:p>
    <w:p w14:paraId="150E95A9" w14:textId="77777777" w:rsidR="00560350" w:rsidRDefault="00560350">
      <w:pPr>
        <w:pStyle w:val="BodyText"/>
      </w:pPr>
    </w:p>
    <w:p w14:paraId="6B90440A" w14:textId="77777777" w:rsidR="00560350" w:rsidRDefault="00C45514">
      <w:pPr>
        <w:pStyle w:val="BodyText"/>
        <w:spacing w:before="1"/>
        <w:ind w:left="820" w:right="116"/>
      </w:pPr>
      <w:r>
        <w:t>Once you complete this spatial query, open the attribute table of the selection la</w:t>
      </w:r>
      <w:r>
        <w:t>yer. Make a screen shot of this table. You don’t need to show the entire table. However, the screen shot should show the total number of records and the number of selected records.</w:t>
      </w:r>
    </w:p>
    <w:p w14:paraId="188F370F" w14:textId="77777777" w:rsidR="00560350" w:rsidRDefault="00560350">
      <w:pPr>
        <w:pStyle w:val="BodyText"/>
      </w:pPr>
    </w:p>
    <w:p w14:paraId="49400501" w14:textId="77777777" w:rsidR="00560350" w:rsidRDefault="00C45514">
      <w:pPr>
        <w:pStyle w:val="Heading2"/>
        <w:numPr>
          <w:ilvl w:val="0"/>
          <w:numId w:val="4"/>
        </w:numPr>
        <w:tabs>
          <w:tab w:val="left" w:pos="439"/>
        </w:tabs>
      </w:pPr>
      <w:r>
        <w:rPr>
          <w:color w:val="FF0000"/>
        </w:rPr>
        <w:t>Include this screen shot in your</w:t>
      </w:r>
      <w:r>
        <w:rPr>
          <w:color w:val="FF0000"/>
          <w:spacing w:val="-3"/>
        </w:rPr>
        <w:t xml:space="preserve"> </w:t>
      </w:r>
      <w:r>
        <w:rPr>
          <w:color w:val="FF0000"/>
        </w:rPr>
        <w:t>report.</w:t>
      </w:r>
    </w:p>
    <w:p w14:paraId="380CC6F0" w14:textId="77777777" w:rsidR="00560350" w:rsidRDefault="00560350">
      <w:pPr>
        <w:pStyle w:val="BodyText"/>
        <w:rPr>
          <w:b/>
        </w:rPr>
      </w:pPr>
    </w:p>
    <w:p w14:paraId="5D38BB47" w14:textId="77777777" w:rsidR="00560350" w:rsidRDefault="00C45514">
      <w:pPr>
        <w:pStyle w:val="BodyText"/>
        <w:ind w:left="820" w:right="213"/>
      </w:pPr>
      <w:r>
        <w:t xml:space="preserve">Now, what if the question is to </w:t>
      </w:r>
      <w:r>
        <w:t>find out how many sinkholes located within EACH county? Obviously, it will be a bad idea to do a similar spatial query for each of the 67 counties, which is extremely inefficient. Again, this is another limitation of Spatial Query. Fortunately, you can use</w:t>
      </w:r>
      <w:r>
        <w:t xml:space="preserve"> different methods and solve the same problems.</w:t>
      </w:r>
    </w:p>
    <w:p w14:paraId="647587AE" w14:textId="77777777" w:rsidR="00560350" w:rsidRDefault="00560350">
      <w:pPr>
        <w:sectPr w:rsidR="00560350">
          <w:pgSz w:w="12240" w:h="15840"/>
          <w:pgMar w:top="1340" w:right="1320" w:bottom="1260" w:left="1340" w:header="730" w:footer="1061" w:gutter="0"/>
          <w:cols w:space="720"/>
        </w:sectPr>
      </w:pPr>
    </w:p>
    <w:p w14:paraId="0BE305D7" w14:textId="77777777" w:rsidR="00560350" w:rsidRDefault="00C45514">
      <w:pPr>
        <w:pStyle w:val="Heading2"/>
        <w:numPr>
          <w:ilvl w:val="0"/>
          <w:numId w:val="3"/>
        </w:numPr>
        <w:tabs>
          <w:tab w:val="left" w:pos="461"/>
        </w:tabs>
        <w:spacing w:before="90"/>
        <w:ind w:hanging="361"/>
      </w:pPr>
      <w:r>
        <w:lastRenderedPageBreak/>
        <w:t>Spatial Join</w:t>
      </w:r>
    </w:p>
    <w:p w14:paraId="1F63C49A" w14:textId="77777777" w:rsidR="00560350" w:rsidRDefault="00560350">
      <w:pPr>
        <w:pStyle w:val="BodyText"/>
        <w:rPr>
          <w:b/>
        </w:rPr>
      </w:pPr>
    </w:p>
    <w:p w14:paraId="517A03F6" w14:textId="77777777" w:rsidR="00560350" w:rsidRDefault="00C45514">
      <w:pPr>
        <w:pStyle w:val="BodyText"/>
        <w:ind w:left="100" w:right="441"/>
      </w:pPr>
      <w:r>
        <w:t>In the previous section, you used Spatial Query to conduct some analysis but realized that it could not answer more complicated questions. In this part of assignment, you are going</w:t>
      </w:r>
      <w:r>
        <w:t xml:space="preserve"> to use Spatial Join which may prove to be much more powerful in this particular case.</w:t>
      </w:r>
    </w:p>
    <w:p w14:paraId="50F6E12A" w14:textId="77777777" w:rsidR="00560350" w:rsidRDefault="00560350">
      <w:pPr>
        <w:pStyle w:val="BodyText"/>
      </w:pPr>
    </w:p>
    <w:p w14:paraId="2A28D835" w14:textId="77777777" w:rsidR="00560350" w:rsidRDefault="00C45514">
      <w:pPr>
        <w:pStyle w:val="Heading3"/>
        <w:numPr>
          <w:ilvl w:val="1"/>
          <w:numId w:val="3"/>
        </w:numPr>
        <w:tabs>
          <w:tab w:val="left" w:pos="1181"/>
        </w:tabs>
        <w:ind w:hanging="361"/>
        <w:rPr>
          <w:u w:val="none"/>
        </w:rPr>
      </w:pPr>
      <w:r>
        <w:rPr>
          <w:u w:val="thick"/>
        </w:rPr>
        <w:t>Proximity</w:t>
      </w:r>
    </w:p>
    <w:p w14:paraId="7BFB3BD2" w14:textId="77777777" w:rsidR="00560350" w:rsidRDefault="00C45514">
      <w:pPr>
        <w:pStyle w:val="BodyText"/>
        <w:ind w:left="820" w:right="181"/>
      </w:pPr>
      <w:r>
        <w:t>To improve on previous solution using Spatial Query, now your need to do a Spatial Join to address the following questions:</w:t>
      </w:r>
    </w:p>
    <w:p w14:paraId="7032EDEF" w14:textId="77777777" w:rsidR="00560350" w:rsidRDefault="00C45514">
      <w:pPr>
        <w:pStyle w:val="ListParagraph"/>
        <w:numPr>
          <w:ilvl w:val="2"/>
          <w:numId w:val="3"/>
        </w:numPr>
        <w:tabs>
          <w:tab w:val="left" w:pos="1541"/>
        </w:tabs>
        <w:ind w:hanging="361"/>
        <w:rPr>
          <w:sz w:val="24"/>
        </w:rPr>
      </w:pPr>
      <w:r>
        <w:rPr>
          <w:sz w:val="24"/>
        </w:rPr>
        <w:t>How many sinkholes are located within 10 meters from major roads in</w:t>
      </w:r>
      <w:r>
        <w:rPr>
          <w:spacing w:val="-5"/>
          <w:sz w:val="24"/>
        </w:rPr>
        <w:t xml:space="preserve"> </w:t>
      </w:r>
      <w:r>
        <w:rPr>
          <w:sz w:val="24"/>
        </w:rPr>
        <w:t>Florida?</w:t>
      </w:r>
    </w:p>
    <w:p w14:paraId="6CDED365" w14:textId="77777777" w:rsidR="00560350" w:rsidRDefault="00C45514">
      <w:pPr>
        <w:pStyle w:val="ListParagraph"/>
        <w:numPr>
          <w:ilvl w:val="2"/>
          <w:numId w:val="3"/>
        </w:numPr>
        <w:tabs>
          <w:tab w:val="left" w:pos="1541"/>
        </w:tabs>
        <w:ind w:hanging="361"/>
        <w:rPr>
          <w:sz w:val="24"/>
        </w:rPr>
      </w:pPr>
      <w:r>
        <w:rPr>
          <w:sz w:val="24"/>
        </w:rPr>
        <w:t>What are the exact distances to the closest major</w:t>
      </w:r>
      <w:r>
        <w:rPr>
          <w:spacing w:val="-3"/>
          <w:sz w:val="24"/>
        </w:rPr>
        <w:t xml:space="preserve"> </w:t>
      </w:r>
      <w:r>
        <w:rPr>
          <w:sz w:val="24"/>
        </w:rPr>
        <w:t>roads?</w:t>
      </w:r>
    </w:p>
    <w:p w14:paraId="3B60C759" w14:textId="77777777" w:rsidR="00560350" w:rsidRDefault="00560350">
      <w:pPr>
        <w:pStyle w:val="BodyText"/>
      </w:pPr>
    </w:p>
    <w:p w14:paraId="0ACC6C57" w14:textId="77777777" w:rsidR="00560350" w:rsidRDefault="00C45514">
      <w:pPr>
        <w:pStyle w:val="BodyText"/>
        <w:ind w:left="820" w:right="213"/>
      </w:pPr>
      <w:r>
        <w:t xml:space="preserve">You will find out exactly how to approach these questions using Spatial Join. But, first, you need to identify which one </w:t>
      </w:r>
      <w:r>
        <w:t>is the Destination Layer, and which one is the Join Feature (Source) Layer. The destination layer is the layer to make a selection on. The Join Feature (source) layer contains features that to be used for defining the selection on the destination layer.</w:t>
      </w:r>
    </w:p>
    <w:p w14:paraId="5F64F243" w14:textId="77777777" w:rsidR="00560350" w:rsidRDefault="00560350">
      <w:pPr>
        <w:pStyle w:val="BodyText"/>
        <w:spacing w:before="1"/>
      </w:pPr>
    </w:p>
    <w:p w14:paraId="3EAED812" w14:textId="77777777" w:rsidR="00560350" w:rsidRDefault="00C45514">
      <w:pPr>
        <w:pStyle w:val="BodyText"/>
        <w:ind w:left="820"/>
      </w:pPr>
      <w:r>
        <w:rPr>
          <w:b/>
          <w:i/>
        </w:rPr>
        <w:t>H</w:t>
      </w:r>
      <w:r>
        <w:rPr>
          <w:b/>
          <w:i/>
        </w:rPr>
        <w:t xml:space="preserve">int: </w:t>
      </w:r>
      <w:r>
        <w:t>A query is required after Spatial Join.</w:t>
      </w:r>
    </w:p>
    <w:p w14:paraId="54A3FB50" w14:textId="77777777" w:rsidR="00560350" w:rsidRDefault="00560350">
      <w:pPr>
        <w:pStyle w:val="BodyText"/>
      </w:pPr>
    </w:p>
    <w:p w14:paraId="31ECFE8F" w14:textId="77777777" w:rsidR="00560350" w:rsidRDefault="00C45514">
      <w:pPr>
        <w:pStyle w:val="Heading2"/>
        <w:numPr>
          <w:ilvl w:val="0"/>
          <w:numId w:val="4"/>
        </w:numPr>
        <w:tabs>
          <w:tab w:val="left" w:pos="439"/>
        </w:tabs>
      </w:pPr>
      <w:r>
        <w:rPr>
          <w:color w:val="FF0000"/>
        </w:rPr>
        <w:t>Answer the first question above. Then answer the second question with a</w:t>
      </w:r>
      <w:r>
        <w:rPr>
          <w:color w:val="FF0000"/>
          <w:spacing w:val="-9"/>
        </w:rPr>
        <w:t xml:space="preserve"> </w:t>
      </w:r>
      <w:r>
        <w:rPr>
          <w:color w:val="FF0000"/>
        </w:rPr>
        <w:t>table.</w:t>
      </w:r>
    </w:p>
    <w:p w14:paraId="6BEE8D43" w14:textId="77777777" w:rsidR="00560350" w:rsidRDefault="00560350">
      <w:pPr>
        <w:pStyle w:val="BodyText"/>
        <w:rPr>
          <w:b/>
        </w:rPr>
      </w:pPr>
    </w:p>
    <w:p w14:paraId="39AE30F6" w14:textId="77777777" w:rsidR="00560350" w:rsidRDefault="00C45514">
      <w:pPr>
        <w:pStyle w:val="Heading3"/>
        <w:numPr>
          <w:ilvl w:val="1"/>
          <w:numId w:val="3"/>
        </w:numPr>
        <w:tabs>
          <w:tab w:val="left" w:pos="1181"/>
        </w:tabs>
        <w:ind w:hanging="361"/>
        <w:rPr>
          <w:u w:val="none"/>
        </w:rPr>
      </w:pPr>
      <w:r>
        <w:rPr>
          <w:u w:val="thick"/>
        </w:rPr>
        <w:t>Containment</w:t>
      </w:r>
    </w:p>
    <w:p w14:paraId="6A991D50" w14:textId="77777777" w:rsidR="00560350" w:rsidRDefault="00C45514">
      <w:pPr>
        <w:pStyle w:val="BodyText"/>
        <w:ind w:left="820" w:right="168"/>
      </w:pPr>
      <w:r>
        <w:t>Spatial Join can be equally convenient to solve the problem of finding out the exact number of sinkholes located within each county.</w:t>
      </w:r>
    </w:p>
    <w:p w14:paraId="0F067F00" w14:textId="77777777" w:rsidR="00560350" w:rsidRDefault="00560350">
      <w:pPr>
        <w:pStyle w:val="BodyText"/>
        <w:spacing w:before="1"/>
      </w:pPr>
    </w:p>
    <w:p w14:paraId="0742DCEC" w14:textId="77777777" w:rsidR="00560350" w:rsidRDefault="00C45514">
      <w:pPr>
        <w:pStyle w:val="BodyText"/>
        <w:ind w:left="820" w:right="334"/>
      </w:pPr>
      <w:r>
        <w:t>You will do a Spatial Join between the layers – “Sinkholes_Point” and “FL_cnty_bnd”. This time, the spatial relationship i</w:t>
      </w:r>
      <w:r>
        <w:t>s containment.</w:t>
      </w:r>
    </w:p>
    <w:p w14:paraId="2B220CDF" w14:textId="77777777" w:rsidR="00560350" w:rsidRDefault="00560350">
      <w:pPr>
        <w:pStyle w:val="BodyText"/>
      </w:pPr>
    </w:p>
    <w:p w14:paraId="54549742" w14:textId="77777777" w:rsidR="00560350" w:rsidRDefault="00C45514">
      <w:pPr>
        <w:pStyle w:val="BodyText"/>
        <w:ind w:left="820" w:right="178"/>
        <w:jc w:val="both"/>
      </w:pPr>
      <w:r>
        <w:t>After you finish the Spatial Join, you could easily count how many sinkholes within each county. But, again, this manual approach is not efficient. You need to find a different and automatic method.</w:t>
      </w:r>
    </w:p>
    <w:p w14:paraId="4C3BAD6C" w14:textId="77777777" w:rsidR="00560350" w:rsidRDefault="00560350">
      <w:pPr>
        <w:pStyle w:val="BodyText"/>
      </w:pPr>
    </w:p>
    <w:p w14:paraId="2878D809" w14:textId="77777777" w:rsidR="00560350" w:rsidRDefault="00C45514">
      <w:pPr>
        <w:pStyle w:val="BodyText"/>
        <w:ind w:left="820" w:right="275"/>
      </w:pPr>
      <w:r>
        <w:t>You can either use the Summary Statistic</w:t>
      </w:r>
      <w:r>
        <w:t>s tool or directly summarize on a selected field from the attribute table. Either way, the result is a summarized table containing one record for each unique value of the selected field, along with statistics summarizing any of the other fields that you ch</w:t>
      </w:r>
      <w:r>
        <w:t>ose.</w:t>
      </w:r>
    </w:p>
    <w:p w14:paraId="3F0495E7" w14:textId="77777777" w:rsidR="00560350" w:rsidRDefault="00560350">
      <w:pPr>
        <w:pStyle w:val="BodyText"/>
      </w:pPr>
    </w:p>
    <w:p w14:paraId="2DF7A772" w14:textId="77777777" w:rsidR="00560350" w:rsidRDefault="00C45514">
      <w:pPr>
        <w:pStyle w:val="BodyText"/>
        <w:spacing w:before="1"/>
        <w:ind w:left="820" w:right="168"/>
      </w:pPr>
      <w:r>
        <w:t>Most GIS users have often overlooked this function. However, it is actually very useful and convenient. You might want to practice on your own if you haven’t done before.</w:t>
      </w:r>
    </w:p>
    <w:p w14:paraId="10DF82CE" w14:textId="77777777" w:rsidR="00560350" w:rsidRDefault="00560350">
      <w:pPr>
        <w:pStyle w:val="BodyText"/>
        <w:spacing w:before="11"/>
        <w:rPr>
          <w:sz w:val="23"/>
        </w:rPr>
      </w:pPr>
    </w:p>
    <w:p w14:paraId="69A9C9C3" w14:textId="77777777" w:rsidR="00560350" w:rsidRDefault="00C45514">
      <w:pPr>
        <w:pStyle w:val="Heading2"/>
        <w:numPr>
          <w:ilvl w:val="0"/>
          <w:numId w:val="4"/>
        </w:numPr>
        <w:tabs>
          <w:tab w:val="left" w:pos="439"/>
        </w:tabs>
      </w:pPr>
      <w:r>
        <w:rPr>
          <w:color w:val="FF0000"/>
        </w:rPr>
        <w:t>Make a screen shot of the Summarize table.</w:t>
      </w:r>
    </w:p>
    <w:p w14:paraId="31AE2F22" w14:textId="77777777" w:rsidR="00560350" w:rsidRDefault="00560350">
      <w:pPr>
        <w:pStyle w:val="BodyText"/>
        <w:rPr>
          <w:b/>
        </w:rPr>
      </w:pPr>
    </w:p>
    <w:p w14:paraId="0252F768" w14:textId="77777777" w:rsidR="00560350" w:rsidRDefault="00C45514">
      <w:pPr>
        <w:pStyle w:val="BodyText"/>
        <w:ind w:left="820" w:right="492"/>
        <w:jc w:val="both"/>
      </w:pPr>
      <w:r>
        <w:t>The dataset – “FL_sinkholes_area.shp” co</w:t>
      </w:r>
      <w:r>
        <w:t>ntains descriptions and soil compositions of Florida sinkholes. Open its attribute table and study the attributes. One of the fields is called “AREA_DESC” which has four categories:</w:t>
      </w:r>
    </w:p>
    <w:p w14:paraId="43EA1245" w14:textId="77777777" w:rsidR="00560350" w:rsidRDefault="00560350">
      <w:pPr>
        <w:jc w:val="both"/>
        <w:sectPr w:rsidR="00560350">
          <w:pgSz w:w="12240" w:h="15840"/>
          <w:pgMar w:top="1340" w:right="1320" w:bottom="1260" w:left="1340" w:header="730" w:footer="1061" w:gutter="0"/>
          <w:cols w:space="720"/>
        </w:sectPr>
      </w:pPr>
    </w:p>
    <w:p w14:paraId="05CBB178" w14:textId="77777777" w:rsidR="00560350" w:rsidRDefault="00C45514">
      <w:pPr>
        <w:pStyle w:val="ListParagraph"/>
        <w:numPr>
          <w:ilvl w:val="1"/>
          <w:numId w:val="4"/>
        </w:numPr>
        <w:tabs>
          <w:tab w:val="left" w:pos="1540"/>
          <w:tab w:val="left" w:pos="1541"/>
        </w:tabs>
        <w:spacing w:before="90" w:line="294" w:lineRule="exact"/>
        <w:ind w:left="1540" w:hanging="361"/>
        <w:rPr>
          <w:sz w:val="24"/>
        </w:rPr>
      </w:pPr>
      <w:r>
        <w:rPr>
          <w:sz w:val="24"/>
        </w:rPr>
        <w:lastRenderedPageBreak/>
        <w:t>AREA</w:t>
      </w:r>
      <w:r>
        <w:rPr>
          <w:spacing w:val="1"/>
          <w:sz w:val="24"/>
        </w:rPr>
        <w:t xml:space="preserve"> </w:t>
      </w:r>
      <w:r>
        <w:rPr>
          <w:sz w:val="24"/>
        </w:rPr>
        <w:t>I</w:t>
      </w:r>
    </w:p>
    <w:p w14:paraId="72640F40" w14:textId="77777777" w:rsidR="00560350" w:rsidRDefault="00C45514">
      <w:pPr>
        <w:pStyle w:val="ListParagraph"/>
        <w:numPr>
          <w:ilvl w:val="2"/>
          <w:numId w:val="4"/>
        </w:numPr>
        <w:tabs>
          <w:tab w:val="left" w:pos="2261"/>
        </w:tabs>
        <w:spacing w:before="14" w:line="223" w:lineRule="auto"/>
        <w:ind w:right="118"/>
        <w:rPr>
          <w:sz w:val="24"/>
        </w:rPr>
      </w:pPr>
      <w:r>
        <w:rPr>
          <w:sz w:val="24"/>
        </w:rPr>
        <w:t xml:space="preserve">Bare or thinly covered limestone (sinkholes are few; </w:t>
      </w:r>
      <w:r>
        <w:rPr>
          <w:sz w:val="24"/>
        </w:rPr>
        <w:t>generally shallow and broad; develop gradually; solution sinkholes</w:t>
      </w:r>
      <w:r>
        <w:rPr>
          <w:spacing w:val="2"/>
          <w:sz w:val="24"/>
        </w:rPr>
        <w:t xml:space="preserve"> </w:t>
      </w:r>
      <w:r>
        <w:rPr>
          <w:sz w:val="24"/>
        </w:rPr>
        <w:t>dominate.)</w:t>
      </w:r>
    </w:p>
    <w:p w14:paraId="03A9EF1C" w14:textId="77777777" w:rsidR="00560350" w:rsidRDefault="00C45514">
      <w:pPr>
        <w:pStyle w:val="ListParagraph"/>
        <w:numPr>
          <w:ilvl w:val="1"/>
          <w:numId w:val="4"/>
        </w:numPr>
        <w:tabs>
          <w:tab w:val="left" w:pos="1540"/>
          <w:tab w:val="left" w:pos="1541"/>
        </w:tabs>
        <w:spacing w:before="3" w:line="294" w:lineRule="exact"/>
        <w:ind w:left="1540" w:hanging="361"/>
        <w:rPr>
          <w:sz w:val="24"/>
        </w:rPr>
      </w:pPr>
      <w:r>
        <w:rPr>
          <w:sz w:val="24"/>
        </w:rPr>
        <w:t>AREA</w:t>
      </w:r>
      <w:r>
        <w:rPr>
          <w:spacing w:val="1"/>
          <w:sz w:val="24"/>
        </w:rPr>
        <w:t xml:space="preserve"> </w:t>
      </w:r>
      <w:r>
        <w:rPr>
          <w:sz w:val="24"/>
        </w:rPr>
        <w:t>II</w:t>
      </w:r>
    </w:p>
    <w:p w14:paraId="2946A52B" w14:textId="77777777" w:rsidR="00560350" w:rsidRDefault="00C45514">
      <w:pPr>
        <w:pStyle w:val="ListParagraph"/>
        <w:numPr>
          <w:ilvl w:val="2"/>
          <w:numId w:val="4"/>
        </w:numPr>
        <w:tabs>
          <w:tab w:val="left" w:pos="2261"/>
        </w:tabs>
        <w:spacing w:before="8" w:line="230" w:lineRule="auto"/>
        <w:ind w:right="411"/>
        <w:jc w:val="both"/>
        <w:rPr>
          <w:sz w:val="24"/>
        </w:rPr>
      </w:pPr>
      <w:r>
        <w:rPr>
          <w:sz w:val="24"/>
        </w:rPr>
        <w:t>Cover is 30’ to 200’ thick (consists mainly of incohesive and</w:t>
      </w:r>
      <w:r>
        <w:rPr>
          <w:spacing w:val="-12"/>
          <w:sz w:val="24"/>
        </w:rPr>
        <w:t xml:space="preserve"> </w:t>
      </w:r>
      <w:r>
        <w:rPr>
          <w:sz w:val="24"/>
        </w:rPr>
        <w:t>permeable sand; sinkholes are few; shallow; of small diameter; develop gradually; cover-subsidence sinkholes</w:t>
      </w:r>
      <w:r>
        <w:rPr>
          <w:spacing w:val="-2"/>
          <w:sz w:val="24"/>
        </w:rPr>
        <w:t xml:space="preserve"> </w:t>
      </w:r>
      <w:r>
        <w:rPr>
          <w:sz w:val="24"/>
        </w:rPr>
        <w:t>dominate.)</w:t>
      </w:r>
    </w:p>
    <w:p w14:paraId="163B2B9B" w14:textId="77777777" w:rsidR="00560350" w:rsidRDefault="00C45514">
      <w:pPr>
        <w:pStyle w:val="ListParagraph"/>
        <w:numPr>
          <w:ilvl w:val="1"/>
          <w:numId w:val="4"/>
        </w:numPr>
        <w:tabs>
          <w:tab w:val="left" w:pos="1540"/>
          <w:tab w:val="left" w:pos="1541"/>
        </w:tabs>
        <w:spacing w:before="5" w:line="294" w:lineRule="exact"/>
        <w:ind w:left="1540" w:hanging="361"/>
        <w:rPr>
          <w:sz w:val="24"/>
        </w:rPr>
      </w:pPr>
      <w:r>
        <w:rPr>
          <w:sz w:val="24"/>
        </w:rPr>
        <w:t>AREA III</w:t>
      </w:r>
    </w:p>
    <w:p w14:paraId="770489A2" w14:textId="77777777" w:rsidR="00560350" w:rsidRDefault="00C45514">
      <w:pPr>
        <w:pStyle w:val="ListParagraph"/>
        <w:numPr>
          <w:ilvl w:val="2"/>
          <w:numId w:val="4"/>
        </w:numPr>
        <w:tabs>
          <w:tab w:val="left" w:pos="2261"/>
        </w:tabs>
        <w:spacing w:before="7" w:line="230" w:lineRule="auto"/>
        <w:ind w:right="354"/>
        <w:rPr>
          <w:sz w:val="24"/>
        </w:rPr>
      </w:pPr>
      <w:r>
        <w:rPr>
          <w:sz w:val="24"/>
        </w:rPr>
        <w:t>Cover is 30’ to 200’ thick (consists mainly of cohesive clayey</w:t>
      </w:r>
      <w:r>
        <w:rPr>
          <w:spacing w:val="-11"/>
          <w:sz w:val="24"/>
        </w:rPr>
        <w:t xml:space="preserve"> </w:t>
      </w:r>
      <w:r>
        <w:rPr>
          <w:sz w:val="24"/>
        </w:rPr>
        <w:t>sediments of low permeability; sinkholes are most numerous; of varying size and develop abruptly; cover-collapse sinkholes</w:t>
      </w:r>
      <w:r>
        <w:rPr>
          <w:spacing w:val="-2"/>
          <w:sz w:val="24"/>
        </w:rPr>
        <w:t xml:space="preserve"> </w:t>
      </w:r>
      <w:r>
        <w:rPr>
          <w:sz w:val="24"/>
        </w:rPr>
        <w:t>dominate.)</w:t>
      </w:r>
    </w:p>
    <w:p w14:paraId="04211221" w14:textId="77777777" w:rsidR="00560350" w:rsidRDefault="00C45514">
      <w:pPr>
        <w:pStyle w:val="ListParagraph"/>
        <w:numPr>
          <w:ilvl w:val="1"/>
          <w:numId w:val="4"/>
        </w:numPr>
        <w:tabs>
          <w:tab w:val="left" w:pos="1540"/>
          <w:tab w:val="left" w:pos="1541"/>
        </w:tabs>
        <w:spacing w:before="5"/>
        <w:ind w:left="1540" w:hanging="361"/>
        <w:rPr>
          <w:sz w:val="24"/>
        </w:rPr>
      </w:pPr>
      <w:r>
        <w:rPr>
          <w:sz w:val="24"/>
        </w:rPr>
        <w:t>AREA IV</w:t>
      </w:r>
    </w:p>
    <w:p w14:paraId="03C11C49" w14:textId="77777777" w:rsidR="00560350" w:rsidRDefault="00C45514">
      <w:pPr>
        <w:pStyle w:val="ListParagraph"/>
        <w:numPr>
          <w:ilvl w:val="2"/>
          <w:numId w:val="4"/>
        </w:numPr>
        <w:tabs>
          <w:tab w:val="left" w:pos="2261"/>
        </w:tabs>
        <w:spacing w:before="8" w:line="232" w:lineRule="auto"/>
        <w:ind w:right="410"/>
        <w:rPr>
          <w:sz w:val="24"/>
        </w:rPr>
      </w:pPr>
      <w:r>
        <w:rPr>
          <w:sz w:val="24"/>
        </w:rPr>
        <w:t>Cover is more than 200’ thick (consists of cohesive sediments with discontinuous carbonate beds; sinkholes are ver</w:t>
      </w:r>
      <w:r>
        <w:rPr>
          <w:sz w:val="24"/>
        </w:rPr>
        <w:t>y few, but several large diameter and deep sinkholes occur; cover-collapse sinkholes</w:t>
      </w:r>
      <w:r>
        <w:rPr>
          <w:spacing w:val="5"/>
          <w:sz w:val="24"/>
        </w:rPr>
        <w:t xml:space="preserve"> </w:t>
      </w:r>
      <w:r>
        <w:rPr>
          <w:spacing w:val="-2"/>
          <w:sz w:val="24"/>
        </w:rPr>
        <w:t>dominate.)</w:t>
      </w:r>
    </w:p>
    <w:p w14:paraId="2266DB03" w14:textId="77777777" w:rsidR="00560350" w:rsidRDefault="00C45514">
      <w:pPr>
        <w:pStyle w:val="BodyText"/>
        <w:spacing w:before="5"/>
        <w:rPr>
          <w:sz w:val="20"/>
        </w:rPr>
      </w:pPr>
      <w:r>
        <w:rPr>
          <w:noProof/>
        </w:rPr>
        <w:drawing>
          <wp:anchor distT="0" distB="0" distL="0" distR="0" simplePos="0" relativeHeight="251659264" behindDoc="0" locked="0" layoutInCell="1" allowOverlap="1" wp14:anchorId="3DB6548A" wp14:editId="16D61830">
            <wp:simplePos x="0" y="0"/>
            <wp:positionH relativeFrom="page">
              <wp:posOffset>1581150</wp:posOffset>
            </wp:positionH>
            <wp:positionV relativeFrom="paragraph">
              <wp:posOffset>174582</wp:posOffset>
            </wp:positionV>
            <wp:extent cx="4620145" cy="370998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4620145" cy="3709987"/>
                    </a:xfrm>
                    <a:prstGeom prst="rect">
                      <a:avLst/>
                    </a:prstGeom>
                  </pic:spPr>
                </pic:pic>
              </a:graphicData>
            </a:graphic>
          </wp:anchor>
        </w:drawing>
      </w:r>
    </w:p>
    <w:p w14:paraId="5EECC84C" w14:textId="77777777" w:rsidR="00560350" w:rsidRDefault="00C45514">
      <w:pPr>
        <w:pStyle w:val="BodyText"/>
        <w:spacing w:before="225" w:line="276" w:lineRule="exact"/>
        <w:ind w:left="820"/>
      </w:pPr>
      <w:r>
        <w:t>Now, the questions are:</w:t>
      </w:r>
    </w:p>
    <w:p w14:paraId="3CCCED04" w14:textId="77777777" w:rsidR="00560350" w:rsidRDefault="00C45514">
      <w:pPr>
        <w:pStyle w:val="ListParagraph"/>
        <w:numPr>
          <w:ilvl w:val="1"/>
          <w:numId w:val="4"/>
        </w:numPr>
        <w:tabs>
          <w:tab w:val="left" w:pos="1540"/>
          <w:tab w:val="left" w:pos="1541"/>
        </w:tabs>
        <w:spacing w:line="293" w:lineRule="exact"/>
        <w:ind w:left="1540" w:hanging="361"/>
        <w:rPr>
          <w:sz w:val="24"/>
        </w:rPr>
      </w:pPr>
      <w:r>
        <w:rPr>
          <w:sz w:val="24"/>
        </w:rPr>
        <w:t>What is the distribution of sinkholes in those areas with known soil</w:t>
      </w:r>
      <w:r>
        <w:rPr>
          <w:spacing w:val="-6"/>
          <w:sz w:val="24"/>
        </w:rPr>
        <w:t xml:space="preserve"> </w:t>
      </w:r>
      <w:r>
        <w:rPr>
          <w:sz w:val="24"/>
        </w:rPr>
        <w:t>compositions?</w:t>
      </w:r>
    </w:p>
    <w:p w14:paraId="1CAD9164" w14:textId="77777777" w:rsidR="00560350" w:rsidRDefault="00C45514">
      <w:pPr>
        <w:pStyle w:val="ListParagraph"/>
        <w:numPr>
          <w:ilvl w:val="1"/>
          <w:numId w:val="4"/>
        </w:numPr>
        <w:tabs>
          <w:tab w:val="left" w:pos="1540"/>
          <w:tab w:val="left" w:pos="1541"/>
        </w:tabs>
        <w:spacing w:line="293" w:lineRule="exact"/>
        <w:ind w:left="1540" w:hanging="361"/>
        <w:rPr>
          <w:sz w:val="24"/>
        </w:rPr>
      </w:pPr>
      <w:r>
        <w:rPr>
          <w:sz w:val="24"/>
        </w:rPr>
        <w:t xml:space="preserve">How many sinkholes are located within each area of </w:t>
      </w:r>
      <w:r>
        <w:rPr>
          <w:sz w:val="24"/>
        </w:rPr>
        <w:t>soil</w:t>
      </w:r>
      <w:r>
        <w:rPr>
          <w:spacing w:val="-4"/>
          <w:sz w:val="24"/>
        </w:rPr>
        <w:t xml:space="preserve"> </w:t>
      </w:r>
      <w:r>
        <w:rPr>
          <w:sz w:val="24"/>
        </w:rPr>
        <w:t>types?</w:t>
      </w:r>
    </w:p>
    <w:p w14:paraId="49AF6220" w14:textId="77777777" w:rsidR="00560350" w:rsidRDefault="00560350">
      <w:pPr>
        <w:pStyle w:val="BodyText"/>
        <w:spacing w:before="11"/>
        <w:rPr>
          <w:sz w:val="23"/>
        </w:rPr>
      </w:pPr>
    </w:p>
    <w:p w14:paraId="68543353" w14:textId="77777777" w:rsidR="00560350" w:rsidRDefault="00C45514">
      <w:pPr>
        <w:pStyle w:val="BodyText"/>
        <w:ind w:left="820"/>
      </w:pPr>
      <w:r>
        <w:t>To address these questions you will take a similar approach: Spatial Join → Summarize.</w:t>
      </w:r>
    </w:p>
    <w:p w14:paraId="0141DEDB" w14:textId="77777777" w:rsidR="00560350" w:rsidRDefault="00560350">
      <w:pPr>
        <w:pStyle w:val="BodyText"/>
      </w:pPr>
    </w:p>
    <w:p w14:paraId="570F3A05" w14:textId="77777777" w:rsidR="00560350" w:rsidRDefault="00C45514">
      <w:pPr>
        <w:pStyle w:val="ListParagraph"/>
        <w:numPr>
          <w:ilvl w:val="0"/>
          <w:numId w:val="4"/>
        </w:numPr>
        <w:tabs>
          <w:tab w:val="left" w:pos="559"/>
        </w:tabs>
        <w:ind w:left="100" w:right="587" w:firstLine="0"/>
        <w:rPr>
          <w:b/>
          <w:sz w:val="24"/>
        </w:rPr>
      </w:pPr>
      <w:r>
        <w:rPr>
          <w:b/>
          <w:color w:val="FF0000"/>
          <w:sz w:val="24"/>
        </w:rPr>
        <w:t>Make a screen shot of the Summarize table based on the result of spatial join. This should be sufficient to answer the questions</w:t>
      </w:r>
      <w:r>
        <w:rPr>
          <w:b/>
          <w:color w:val="FF0000"/>
          <w:spacing w:val="-6"/>
          <w:sz w:val="24"/>
        </w:rPr>
        <w:t xml:space="preserve"> </w:t>
      </w:r>
      <w:r>
        <w:rPr>
          <w:b/>
          <w:color w:val="FF0000"/>
          <w:sz w:val="24"/>
        </w:rPr>
        <w:t>above.</w:t>
      </w:r>
    </w:p>
    <w:p w14:paraId="7E31B013" w14:textId="77777777" w:rsidR="00560350" w:rsidRDefault="00560350">
      <w:pPr>
        <w:rPr>
          <w:sz w:val="24"/>
        </w:rPr>
        <w:sectPr w:rsidR="00560350">
          <w:pgSz w:w="12240" w:h="15840"/>
          <w:pgMar w:top="1340" w:right="1320" w:bottom="1260" w:left="1340" w:header="730" w:footer="1061" w:gutter="0"/>
          <w:cols w:space="720"/>
        </w:sectPr>
      </w:pPr>
    </w:p>
    <w:p w14:paraId="533CC189" w14:textId="77777777" w:rsidR="00560350" w:rsidRDefault="00C45514">
      <w:pPr>
        <w:pStyle w:val="Heading1"/>
        <w:spacing w:before="91"/>
        <w:ind w:right="1595"/>
      </w:pPr>
      <w:r>
        <w:lastRenderedPageBreak/>
        <w:t>Part IV – Overlay Operations</w:t>
      </w:r>
    </w:p>
    <w:p w14:paraId="5CD98FB1" w14:textId="77777777" w:rsidR="00560350" w:rsidRDefault="00560350">
      <w:pPr>
        <w:pStyle w:val="BodyText"/>
        <w:rPr>
          <w:b/>
          <w:sz w:val="30"/>
        </w:rPr>
      </w:pPr>
    </w:p>
    <w:p w14:paraId="216A5ADC" w14:textId="77777777" w:rsidR="00560350" w:rsidRDefault="00C45514">
      <w:pPr>
        <w:pStyle w:val="BodyText"/>
        <w:spacing w:before="206"/>
        <w:ind w:left="100" w:right="168"/>
      </w:pPr>
      <w:r>
        <w:t>Overlay operations are the core functions of ArcGIS because they are what GIS was initially designed for. They can process multiple feature classes to combine, erase, modify, or update spatial features in a new feature class. Often new information is creat</w:t>
      </w:r>
      <w:r>
        <w:t>ed when overlaying one set of features with another.</w:t>
      </w:r>
    </w:p>
    <w:p w14:paraId="082C706F" w14:textId="77777777" w:rsidR="00560350" w:rsidRDefault="00560350">
      <w:pPr>
        <w:pStyle w:val="BodyText"/>
      </w:pPr>
    </w:p>
    <w:p w14:paraId="2BE202E1" w14:textId="77777777" w:rsidR="00560350" w:rsidRDefault="00C45514">
      <w:pPr>
        <w:pStyle w:val="Heading2"/>
        <w:ind w:left="100" w:firstLine="0"/>
      </w:pPr>
      <w:r>
        <w:t>Intersect vs. Spatial Join</w:t>
      </w:r>
    </w:p>
    <w:p w14:paraId="18954031" w14:textId="77777777" w:rsidR="00560350" w:rsidRDefault="00C45514">
      <w:pPr>
        <w:pStyle w:val="BodyText"/>
        <w:ind w:left="100" w:right="201"/>
      </w:pPr>
      <w:r>
        <w:t>In Part I, you once used Spatial Join to find out how many sinkholes located within each county. Now, let’s try a different method to solve the same problem.</w:t>
      </w:r>
    </w:p>
    <w:p w14:paraId="30CC5219" w14:textId="77777777" w:rsidR="00560350" w:rsidRDefault="00560350">
      <w:pPr>
        <w:pStyle w:val="BodyText"/>
      </w:pPr>
    </w:p>
    <w:p w14:paraId="297648B3" w14:textId="77777777" w:rsidR="00560350" w:rsidRDefault="00C45514">
      <w:pPr>
        <w:pStyle w:val="BodyText"/>
        <w:ind w:left="100"/>
      </w:pPr>
      <w:r>
        <w:t>You are going to</w:t>
      </w:r>
      <w:r>
        <w:t xml:space="preserve"> continue based on Part II using the same datasets.</w:t>
      </w:r>
    </w:p>
    <w:p w14:paraId="39CFB6AC" w14:textId="77777777" w:rsidR="00560350" w:rsidRDefault="00560350">
      <w:pPr>
        <w:pStyle w:val="BodyText"/>
      </w:pPr>
    </w:p>
    <w:p w14:paraId="709FAE70" w14:textId="77777777" w:rsidR="00560350" w:rsidRDefault="00C45514">
      <w:pPr>
        <w:pStyle w:val="BodyText"/>
        <w:spacing w:before="1"/>
        <w:ind w:left="100" w:right="355"/>
      </w:pPr>
      <w:r>
        <w:t xml:space="preserve">Your task is to do an </w:t>
      </w:r>
      <w:r>
        <w:rPr>
          <w:b/>
        </w:rPr>
        <w:t xml:space="preserve">Intersect </w:t>
      </w:r>
      <w:r>
        <w:t>overlay of the sinkholes layer (points) and the county boundary layer. Once you finish the operation, open the attribute table of the output.</w:t>
      </w:r>
    </w:p>
    <w:p w14:paraId="38F3E33E" w14:textId="77777777" w:rsidR="00560350" w:rsidRDefault="00560350">
      <w:pPr>
        <w:pStyle w:val="BodyText"/>
      </w:pPr>
    </w:p>
    <w:p w14:paraId="7F61925E" w14:textId="77777777" w:rsidR="00560350" w:rsidRDefault="00C45514">
      <w:pPr>
        <w:pStyle w:val="BodyText"/>
        <w:ind w:left="100"/>
      </w:pPr>
      <w:r>
        <w:t>Then you will create a summa</w:t>
      </w:r>
      <w:r>
        <w:t>rize table based on this attribute table.</w:t>
      </w:r>
    </w:p>
    <w:p w14:paraId="5D391FFA" w14:textId="77777777" w:rsidR="00560350" w:rsidRDefault="00560350">
      <w:pPr>
        <w:pStyle w:val="BodyText"/>
      </w:pPr>
    </w:p>
    <w:p w14:paraId="738C8F29" w14:textId="77777777" w:rsidR="00560350" w:rsidRDefault="00C45514">
      <w:pPr>
        <w:pStyle w:val="Heading3"/>
        <w:spacing w:line="276" w:lineRule="exact"/>
        <w:ind w:left="100" w:firstLine="0"/>
        <w:rPr>
          <w:u w:val="none"/>
        </w:rPr>
      </w:pPr>
      <w:r>
        <w:rPr>
          <w:u w:val="none"/>
        </w:rPr>
        <w:t>Answer this question:</w:t>
      </w:r>
    </w:p>
    <w:p w14:paraId="725D13D3" w14:textId="77777777" w:rsidR="00560350" w:rsidRDefault="00C45514">
      <w:pPr>
        <w:pStyle w:val="ListParagraph"/>
        <w:numPr>
          <w:ilvl w:val="0"/>
          <w:numId w:val="2"/>
        </w:numPr>
        <w:tabs>
          <w:tab w:val="left" w:pos="820"/>
          <w:tab w:val="left" w:pos="821"/>
        </w:tabs>
        <w:ind w:right="301"/>
        <w:rPr>
          <w:sz w:val="24"/>
        </w:rPr>
      </w:pPr>
      <w:r>
        <w:rPr>
          <w:sz w:val="24"/>
        </w:rPr>
        <w:t>Are the results (i.e. number of sinkholes in each county) from this operation the same</w:t>
      </w:r>
      <w:r>
        <w:rPr>
          <w:spacing w:val="-12"/>
          <w:sz w:val="24"/>
        </w:rPr>
        <w:t xml:space="preserve"> </w:t>
      </w:r>
      <w:r>
        <w:rPr>
          <w:sz w:val="24"/>
        </w:rPr>
        <w:t>as that from Spatial Join in Part</w:t>
      </w:r>
      <w:r>
        <w:rPr>
          <w:spacing w:val="-3"/>
          <w:sz w:val="24"/>
        </w:rPr>
        <w:t xml:space="preserve"> </w:t>
      </w:r>
      <w:r>
        <w:rPr>
          <w:sz w:val="24"/>
        </w:rPr>
        <w:t>II?</w:t>
      </w:r>
    </w:p>
    <w:p w14:paraId="77CE7046" w14:textId="77777777" w:rsidR="00560350" w:rsidRDefault="00560350">
      <w:pPr>
        <w:pStyle w:val="BodyText"/>
        <w:spacing w:before="10"/>
        <w:rPr>
          <w:sz w:val="23"/>
        </w:rPr>
      </w:pPr>
    </w:p>
    <w:p w14:paraId="45B6198D" w14:textId="77777777" w:rsidR="00560350" w:rsidRDefault="00C45514">
      <w:pPr>
        <w:pStyle w:val="Heading2"/>
        <w:numPr>
          <w:ilvl w:val="0"/>
          <w:numId w:val="4"/>
        </w:numPr>
        <w:tabs>
          <w:tab w:val="left" w:pos="559"/>
        </w:tabs>
        <w:ind w:left="558" w:hanging="459"/>
      </w:pPr>
      <w:r>
        <w:rPr>
          <w:color w:val="FF0000"/>
        </w:rPr>
        <w:t>Include the answer in your</w:t>
      </w:r>
      <w:r>
        <w:rPr>
          <w:color w:val="FF0000"/>
          <w:spacing w:val="-3"/>
        </w:rPr>
        <w:t xml:space="preserve"> </w:t>
      </w:r>
      <w:r>
        <w:rPr>
          <w:color w:val="FF0000"/>
        </w:rPr>
        <w:t>report.</w:t>
      </w:r>
    </w:p>
    <w:p w14:paraId="75FF1441" w14:textId="77777777" w:rsidR="00560350" w:rsidRDefault="00560350">
      <w:pPr>
        <w:pStyle w:val="BodyText"/>
        <w:spacing w:before="1"/>
        <w:rPr>
          <w:b/>
        </w:rPr>
      </w:pPr>
    </w:p>
    <w:p w14:paraId="55B9003E" w14:textId="77777777" w:rsidR="00560350" w:rsidRDefault="00C45514">
      <w:pPr>
        <w:pStyle w:val="BodyText"/>
        <w:ind w:left="100" w:right="281"/>
        <w:jc w:val="both"/>
      </w:pPr>
      <w:r>
        <w:t>Now, create a new layer that is the boundary of Hillsborough County. Then, perform Clip using this new layer with the sinkholes layer (points). The result will be a new data layer representing all the sinkholes that are located within Hillsborough County.</w:t>
      </w:r>
    </w:p>
    <w:p w14:paraId="354B2377" w14:textId="77777777" w:rsidR="00560350" w:rsidRDefault="00560350">
      <w:pPr>
        <w:pStyle w:val="BodyText"/>
      </w:pPr>
    </w:p>
    <w:p w14:paraId="1E9C5703" w14:textId="77777777" w:rsidR="00560350" w:rsidRDefault="00C45514">
      <w:pPr>
        <w:pStyle w:val="BodyText"/>
        <w:ind w:left="100"/>
        <w:jc w:val="both"/>
      </w:pPr>
      <w:r>
        <w:t>Zoom to this layer. Create a screen shot of ArcGIS Pro at this point.</w:t>
      </w:r>
    </w:p>
    <w:p w14:paraId="6EC2CC34" w14:textId="77777777" w:rsidR="00560350" w:rsidRDefault="00560350">
      <w:pPr>
        <w:pStyle w:val="BodyText"/>
      </w:pPr>
    </w:p>
    <w:p w14:paraId="4220D6FC" w14:textId="77777777" w:rsidR="00560350" w:rsidRDefault="00C45514">
      <w:pPr>
        <w:pStyle w:val="ListParagraph"/>
        <w:numPr>
          <w:ilvl w:val="0"/>
          <w:numId w:val="4"/>
        </w:numPr>
        <w:tabs>
          <w:tab w:val="left" w:pos="559"/>
        </w:tabs>
        <w:ind w:left="558" w:hanging="459"/>
        <w:rPr>
          <w:b/>
          <w:sz w:val="24"/>
        </w:rPr>
      </w:pPr>
      <w:r>
        <w:rPr>
          <w:b/>
          <w:color w:val="FF0000"/>
          <w:sz w:val="24"/>
        </w:rPr>
        <w:t>Include the screen shot in your</w:t>
      </w:r>
      <w:r>
        <w:rPr>
          <w:b/>
          <w:color w:val="FF0000"/>
          <w:spacing w:val="-3"/>
          <w:sz w:val="24"/>
        </w:rPr>
        <w:t xml:space="preserve"> </w:t>
      </w:r>
      <w:r>
        <w:rPr>
          <w:b/>
          <w:color w:val="FF0000"/>
          <w:sz w:val="24"/>
        </w:rPr>
        <w:t>report.</w:t>
      </w:r>
    </w:p>
    <w:p w14:paraId="00E45133" w14:textId="77777777" w:rsidR="00560350" w:rsidRDefault="00560350">
      <w:pPr>
        <w:pStyle w:val="BodyText"/>
        <w:rPr>
          <w:b/>
          <w:sz w:val="26"/>
        </w:rPr>
      </w:pPr>
    </w:p>
    <w:p w14:paraId="520BC839" w14:textId="77777777" w:rsidR="00560350" w:rsidRDefault="00560350">
      <w:pPr>
        <w:pStyle w:val="BodyText"/>
        <w:spacing w:before="1"/>
        <w:rPr>
          <w:b/>
          <w:sz w:val="22"/>
        </w:rPr>
      </w:pPr>
    </w:p>
    <w:p w14:paraId="290D237A" w14:textId="77777777" w:rsidR="00560350" w:rsidRDefault="00C45514">
      <w:pPr>
        <w:pStyle w:val="Heading1"/>
        <w:ind w:right="1594"/>
      </w:pPr>
      <w:r>
        <w:t>Part V – Buffering</w:t>
      </w:r>
    </w:p>
    <w:p w14:paraId="7816CC6B" w14:textId="77777777" w:rsidR="00560350" w:rsidRDefault="00560350">
      <w:pPr>
        <w:pStyle w:val="BodyText"/>
        <w:spacing w:before="10"/>
        <w:rPr>
          <w:b/>
          <w:sz w:val="23"/>
        </w:rPr>
      </w:pPr>
    </w:p>
    <w:p w14:paraId="1DAD218E" w14:textId="77777777" w:rsidR="00560350" w:rsidRDefault="00C45514">
      <w:pPr>
        <w:pStyle w:val="BodyText"/>
        <w:ind w:left="100" w:right="350"/>
      </w:pPr>
      <w:r>
        <w:t>Buffering will identify or define an area within a specified distance around a feature which can be points, lines, or poly</w:t>
      </w:r>
      <w:r>
        <w:t>gons. Buffers are usually used to delineate protected zones around features or to show areas of influence.</w:t>
      </w:r>
    </w:p>
    <w:p w14:paraId="15ED01A8" w14:textId="77777777" w:rsidR="00560350" w:rsidRDefault="00560350">
      <w:pPr>
        <w:pStyle w:val="BodyText"/>
        <w:spacing w:before="1"/>
      </w:pPr>
    </w:p>
    <w:p w14:paraId="40653EEE" w14:textId="77777777" w:rsidR="00560350" w:rsidRDefault="00C45514">
      <w:pPr>
        <w:pStyle w:val="BodyText"/>
        <w:ind w:left="100" w:right="160"/>
      </w:pPr>
      <w:r>
        <w:t>The most common buffers are zones that are created based a fixed distance around the objects. However, there are more innovative uses of buffers. For example: you can create multiple buffers using different distances around the same objects. Also you can c</w:t>
      </w:r>
      <w:r>
        <w:t>reate buffers using different distances for different types of objects in the same data set. Even negative distances can be used when buffering polygon features, to create buffers on the inside of the polygon</w:t>
      </w:r>
      <w:r>
        <w:rPr>
          <w:spacing w:val="-17"/>
        </w:rPr>
        <w:t xml:space="preserve"> </w:t>
      </w:r>
      <w:r>
        <w:t>features.</w:t>
      </w:r>
    </w:p>
    <w:p w14:paraId="072C1372" w14:textId="77777777" w:rsidR="00560350" w:rsidRDefault="00560350">
      <w:pPr>
        <w:sectPr w:rsidR="00560350">
          <w:pgSz w:w="12240" w:h="15840"/>
          <w:pgMar w:top="1340" w:right="1320" w:bottom="1260" w:left="1340" w:header="730" w:footer="1061" w:gutter="0"/>
          <w:cols w:space="720"/>
        </w:sectPr>
      </w:pPr>
    </w:p>
    <w:p w14:paraId="40F2ADDE" w14:textId="77777777" w:rsidR="00560350" w:rsidRDefault="00C45514">
      <w:pPr>
        <w:pStyle w:val="BodyText"/>
        <w:spacing w:before="90"/>
        <w:ind w:left="100" w:right="308"/>
        <w:jc w:val="both"/>
      </w:pPr>
      <w:r>
        <w:lastRenderedPageBreak/>
        <w:t>The Multiple Ring Buffe</w:t>
      </w:r>
      <w:r>
        <w:t>r creates a new feature class using a set of buffer distances. You could use the multi-ring buffer tool to classify the areas around a feature into near, moderate</w:t>
      </w:r>
      <w:r>
        <w:rPr>
          <w:spacing w:val="-21"/>
        </w:rPr>
        <w:t xml:space="preserve"> </w:t>
      </w:r>
      <w:r>
        <w:t>distance, and long distance classes for an</w:t>
      </w:r>
      <w:r>
        <w:rPr>
          <w:spacing w:val="-4"/>
        </w:rPr>
        <w:t xml:space="preserve"> </w:t>
      </w:r>
      <w:r>
        <w:t>analysis.</w:t>
      </w:r>
    </w:p>
    <w:p w14:paraId="3904F2FE" w14:textId="77777777" w:rsidR="00560350" w:rsidRDefault="00560350">
      <w:pPr>
        <w:pStyle w:val="BodyText"/>
      </w:pPr>
    </w:p>
    <w:p w14:paraId="0DEACFD8" w14:textId="77777777" w:rsidR="00560350" w:rsidRDefault="00C45514">
      <w:pPr>
        <w:pStyle w:val="BodyText"/>
        <w:ind w:left="100" w:right="168"/>
      </w:pPr>
      <w:r>
        <w:t>In this exercise, you are going to prac</w:t>
      </w:r>
      <w:r>
        <w:t>tice buffering based on variable distance. Specifically, you are required to create buffers for those major roads within Hillsborough County. Before buffering, you need to extract those major road segments within the county boundary. The buffering distance</w:t>
      </w:r>
      <w:r>
        <w:t>s will vary depending on the type of roads. For example: The Interstate will need much larger buffer distance compared to local roads.</w:t>
      </w:r>
    </w:p>
    <w:p w14:paraId="04345595" w14:textId="77777777" w:rsidR="00560350" w:rsidRDefault="00560350">
      <w:pPr>
        <w:pStyle w:val="BodyText"/>
      </w:pPr>
    </w:p>
    <w:p w14:paraId="66C3ECE0" w14:textId="77777777" w:rsidR="00560350" w:rsidRDefault="00C45514">
      <w:pPr>
        <w:pStyle w:val="BodyText"/>
        <w:ind w:left="100"/>
      </w:pPr>
      <w:r>
        <w:t>The specification of buffer distances for various road types is listed in the table below.</w:t>
      </w:r>
    </w:p>
    <w:tbl>
      <w:tblPr>
        <w:tblW w:w="0" w:type="auto"/>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1906"/>
      </w:tblGrid>
      <w:tr w:rsidR="00560350" w14:paraId="1D78BA30" w14:textId="77777777">
        <w:trPr>
          <w:trHeight w:val="254"/>
        </w:trPr>
        <w:tc>
          <w:tcPr>
            <w:tcW w:w="6481" w:type="dxa"/>
          </w:tcPr>
          <w:p w14:paraId="05632C9D" w14:textId="77777777" w:rsidR="00560350" w:rsidRDefault="00C45514">
            <w:pPr>
              <w:pStyle w:val="TableParagraph"/>
              <w:spacing w:line="233" w:lineRule="exact"/>
              <w:ind w:left="2704" w:right="2693"/>
              <w:jc w:val="center"/>
              <w:rPr>
                <w:b/>
              </w:rPr>
            </w:pPr>
            <w:r>
              <w:rPr>
                <w:b/>
              </w:rPr>
              <w:t>Road Type</w:t>
            </w:r>
          </w:p>
        </w:tc>
        <w:tc>
          <w:tcPr>
            <w:tcW w:w="1906" w:type="dxa"/>
          </w:tcPr>
          <w:p w14:paraId="48B33157" w14:textId="77777777" w:rsidR="00560350" w:rsidRDefault="00C45514">
            <w:pPr>
              <w:pStyle w:val="TableParagraph"/>
              <w:spacing w:line="233" w:lineRule="exact"/>
              <w:ind w:left="196" w:right="187"/>
              <w:jc w:val="center"/>
              <w:rPr>
                <w:b/>
              </w:rPr>
            </w:pPr>
            <w:r>
              <w:rPr>
                <w:b/>
              </w:rPr>
              <w:t>Buffer Distance</w:t>
            </w:r>
          </w:p>
        </w:tc>
      </w:tr>
      <w:tr w:rsidR="00560350" w14:paraId="26187830" w14:textId="77777777">
        <w:trPr>
          <w:trHeight w:val="256"/>
        </w:trPr>
        <w:tc>
          <w:tcPr>
            <w:tcW w:w="6481" w:type="dxa"/>
          </w:tcPr>
          <w:p w14:paraId="3B8B8646" w14:textId="77777777" w:rsidR="00560350" w:rsidRDefault="00C45514">
            <w:pPr>
              <w:pStyle w:val="TableParagraph"/>
              <w:spacing w:line="236" w:lineRule="exact"/>
              <w:ind w:left="107"/>
            </w:pPr>
            <w:r>
              <w:t>ROADWAY FEATURE</w:t>
            </w:r>
          </w:p>
        </w:tc>
        <w:tc>
          <w:tcPr>
            <w:tcW w:w="1906" w:type="dxa"/>
          </w:tcPr>
          <w:p w14:paraId="72AB062A" w14:textId="77777777" w:rsidR="00560350" w:rsidRDefault="00C45514">
            <w:pPr>
              <w:pStyle w:val="TableParagraph"/>
              <w:spacing w:line="236" w:lineRule="exact"/>
              <w:ind w:left="10"/>
              <w:jc w:val="center"/>
            </w:pPr>
            <w:r>
              <w:t>3</w:t>
            </w:r>
          </w:p>
        </w:tc>
      </w:tr>
      <w:tr w:rsidR="00560350" w14:paraId="7C494B3C" w14:textId="77777777">
        <w:trPr>
          <w:trHeight w:val="254"/>
        </w:trPr>
        <w:tc>
          <w:tcPr>
            <w:tcW w:w="6481" w:type="dxa"/>
          </w:tcPr>
          <w:p w14:paraId="13C797E4" w14:textId="77777777" w:rsidR="00560350" w:rsidRDefault="00C45514">
            <w:pPr>
              <w:pStyle w:val="TableParagraph"/>
              <w:spacing w:line="233" w:lineRule="exact"/>
              <w:ind w:left="107"/>
            </w:pPr>
            <w:r>
              <w:t>RURAL: Local</w:t>
            </w:r>
          </w:p>
        </w:tc>
        <w:tc>
          <w:tcPr>
            <w:tcW w:w="1906" w:type="dxa"/>
          </w:tcPr>
          <w:p w14:paraId="6B1AC01F" w14:textId="77777777" w:rsidR="00560350" w:rsidRDefault="00C45514">
            <w:pPr>
              <w:pStyle w:val="TableParagraph"/>
              <w:spacing w:line="233" w:lineRule="exact"/>
              <w:ind w:left="10"/>
              <w:jc w:val="center"/>
            </w:pPr>
            <w:r>
              <w:t>5</w:t>
            </w:r>
          </w:p>
        </w:tc>
      </w:tr>
      <w:tr w:rsidR="00560350" w14:paraId="3BE9D1B8" w14:textId="77777777">
        <w:trPr>
          <w:trHeight w:val="256"/>
        </w:trPr>
        <w:tc>
          <w:tcPr>
            <w:tcW w:w="6481" w:type="dxa"/>
          </w:tcPr>
          <w:p w14:paraId="22D8453E" w14:textId="77777777" w:rsidR="00560350" w:rsidRDefault="00C45514">
            <w:pPr>
              <w:pStyle w:val="TableParagraph"/>
              <w:spacing w:line="236" w:lineRule="exact"/>
              <w:ind w:left="107"/>
            </w:pPr>
            <w:r>
              <w:t>RURAL: Major Collector</w:t>
            </w:r>
          </w:p>
        </w:tc>
        <w:tc>
          <w:tcPr>
            <w:tcW w:w="1906" w:type="dxa"/>
          </w:tcPr>
          <w:p w14:paraId="5DE52C85" w14:textId="77777777" w:rsidR="00560350" w:rsidRDefault="00C45514">
            <w:pPr>
              <w:pStyle w:val="TableParagraph"/>
              <w:spacing w:line="236" w:lineRule="exact"/>
              <w:ind w:left="196" w:right="186"/>
              <w:jc w:val="center"/>
            </w:pPr>
            <w:r>
              <w:t>20</w:t>
            </w:r>
          </w:p>
        </w:tc>
      </w:tr>
      <w:tr w:rsidR="00560350" w14:paraId="04EA0516" w14:textId="77777777">
        <w:trPr>
          <w:trHeight w:val="254"/>
        </w:trPr>
        <w:tc>
          <w:tcPr>
            <w:tcW w:w="6481" w:type="dxa"/>
          </w:tcPr>
          <w:p w14:paraId="141F4CCC" w14:textId="77777777" w:rsidR="00560350" w:rsidRDefault="00C45514">
            <w:pPr>
              <w:pStyle w:val="TableParagraph"/>
              <w:spacing w:line="233" w:lineRule="exact"/>
              <w:ind w:left="107"/>
            </w:pPr>
            <w:r>
              <w:t>RURAL: Minor Arterial</w:t>
            </w:r>
          </w:p>
        </w:tc>
        <w:tc>
          <w:tcPr>
            <w:tcW w:w="1906" w:type="dxa"/>
          </w:tcPr>
          <w:p w14:paraId="0FD1F67E" w14:textId="77777777" w:rsidR="00560350" w:rsidRDefault="00C45514">
            <w:pPr>
              <w:pStyle w:val="TableParagraph"/>
              <w:spacing w:line="233" w:lineRule="exact"/>
              <w:ind w:left="196" w:right="186"/>
              <w:jc w:val="center"/>
            </w:pPr>
            <w:r>
              <w:t>10</w:t>
            </w:r>
          </w:p>
        </w:tc>
      </w:tr>
      <w:tr w:rsidR="00560350" w14:paraId="437B8C1C" w14:textId="77777777">
        <w:trPr>
          <w:trHeight w:val="253"/>
        </w:trPr>
        <w:tc>
          <w:tcPr>
            <w:tcW w:w="6481" w:type="dxa"/>
          </w:tcPr>
          <w:p w14:paraId="20D1D125" w14:textId="77777777" w:rsidR="00560350" w:rsidRDefault="00C45514">
            <w:pPr>
              <w:pStyle w:val="TableParagraph"/>
              <w:spacing w:line="233" w:lineRule="exact"/>
              <w:ind w:left="107"/>
            </w:pPr>
            <w:r>
              <w:t>RURAL: Minor Collector</w:t>
            </w:r>
          </w:p>
        </w:tc>
        <w:tc>
          <w:tcPr>
            <w:tcW w:w="1906" w:type="dxa"/>
          </w:tcPr>
          <w:p w14:paraId="2C513C1A" w14:textId="77777777" w:rsidR="00560350" w:rsidRDefault="00C45514">
            <w:pPr>
              <w:pStyle w:val="TableParagraph"/>
              <w:spacing w:line="233" w:lineRule="exact"/>
              <w:ind w:left="196" w:right="186"/>
              <w:jc w:val="center"/>
            </w:pPr>
            <w:r>
              <w:t>10</w:t>
            </w:r>
          </w:p>
        </w:tc>
      </w:tr>
      <w:tr w:rsidR="00560350" w14:paraId="09DA6E43" w14:textId="77777777">
        <w:trPr>
          <w:trHeight w:val="256"/>
        </w:trPr>
        <w:tc>
          <w:tcPr>
            <w:tcW w:w="6481" w:type="dxa"/>
          </w:tcPr>
          <w:p w14:paraId="75BADFC4" w14:textId="77777777" w:rsidR="00560350" w:rsidRDefault="00C45514">
            <w:pPr>
              <w:pStyle w:val="TableParagraph"/>
              <w:spacing w:line="236" w:lineRule="exact"/>
              <w:ind w:left="107"/>
            </w:pPr>
            <w:r>
              <w:t>RURAL: Principal Arterial - Interstate</w:t>
            </w:r>
          </w:p>
        </w:tc>
        <w:tc>
          <w:tcPr>
            <w:tcW w:w="1906" w:type="dxa"/>
          </w:tcPr>
          <w:p w14:paraId="1D275AFD" w14:textId="77777777" w:rsidR="00560350" w:rsidRDefault="00C45514">
            <w:pPr>
              <w:pStyle w:val="TableParagraph"/>
              <w:spacing w:line="236" w:lineRule="exact"/>
              <w:ind w:left="196" w:right="186"/>
              <w:jc w:val="center"/>
            </w:pPr>
            <w:r>
              <w:t>50</w:t>
            </w:r>
          </w:p>
        </w:tc>
      </w:tr>
      <w:tr w:rsidR="00560350" w14:paraId="76E03412" w14:textId="77777777">
        <w:trPr>
          <w:trHeight w:val="254"/>
        </w:trPr>
        <w:tc>
          <w:tcPr>
            <w:tcW w:w="6481" w:type="dxa"/>
          </w:tcPr>
          <w:p w14:paraId="1BC4A55B" w14:textId="77777777" w:rsidR="00560350" w:rsidRDefault="00C45514">
            <w:pPr>
              <w:pStyle w:val="TableParagraph"/>
              <w:spacing w:line="233" w:lineRule="exact"/>
              <w:ind w:left="107"/>
            </w:pPr>
            <w:r>
              <w:t>RURAL: Principal Arterial - Other</w:t>
            </w:r>
          </w:p>
        </w:tc>
        <w:tc>
          <w:tcPr>
            <w:tcW w:w="1906" w:type="dxa"/>
          </w:tcPr>
          <w:p w14:paraId="6208638E" w14:textId="77777777" w:rsidR="00560350" w:rsidRDefault="00C45514">
            <w:pPr>
              <w:pStyle w:val="TableParagraph"/>
              <w:spacing w:line="233" w:lineRule="exact"/>
              <w:ind w:left="196" w:right="186"/>
              <w:jc w:val="center"/>
            </w:pPr>
            <w:r>
              <w:t>20</w:t>
            </w:r>
          </w:p>
        </w:tc>
      </w:tr>
      <w:tr w:rsidR="00560350" w14:paraId="3A7C586C" w14:textId="77777777">
        <w:trPr>
          <w:trHeight w:val="256"/>
        </w:trPr>
        <w:tc>
          <w:tcPr>
            <w:tcW w:w="6481" w:type="dxa"/>
          </w:tcPr>
          <w:p w14:paraId="123A8F8D" w14:textId="77777777" w:rsidR="00560350" w:rsidRDefault="00C45514">
            <w:pPr>
              <w:pStyle w:val="TableParagraph"/>
              <w:spacing w:line="236" w:lineRule="exact"/>
              <w:ind w:left="107"/>
            </w:pPr>
            <w:r>
              <w:t>URBAN: Collector</w:t>
            </w:r>
          </w:p>
        </w:tc>
        <w:tc>
          <w:tcPr>
            <w:tcW w:w="1906" w:type="dxa"/>
          </w:tcPr>
          <w:p w14:paraId="6BA1D52F" w14:textId="77777777" w:rsidR="00560350" w:rsidRDefault="00C45514">
            <w:pPr>
              <w:pStyle w:val="TableParagraph"/>
              <w:spacing w:line="236" w:lineRule="exact"/>
              <w:ind w:left="196" w:right="186"/>
              <w:jc w:val="center"/>
            </w:pPr>
            <w:r>
              <w:t>15</w:t>
            </w:r>
          </w:p>
        </w:tc>
      </w:tr>
      <w:tr w:rsidR="00560350" w14:paraId="34459F09" w14:textId="77777777">
        <w:trPr>
          <w:trHeight w:val="253"/>
        </w:trPr>
        <w:tc>
          <w:tcPr>
            <w:tcW w:w="6481" w:type="dxa"/>
          </w:tcPr>
          <w:p w14:paraId="4F58F3E3" w14:textId="77777777" w:rsidR="00560350" w:rsidRDefault="00C45514">
            <w:pPr>
              <w:pStyle w:val="TableParagraph"/>
              <w:spacing w:line="233" w:lineRule="exact"/>
              <w:ind w:left="107"/>
            </w:pPr>
            <w:r>
              <w:t>URBAN: Local</w:t>
            </w:r>
          </w:p>
        </w:tc>
        <w:tc>
          <w:tcPr>
            <w:tcW w:w="1906" w:type="dxa"/>
          </w:tcPr>
          <w:p w14:paraId="22911E56" w14:textId="77777777" w:rsidR="00560350" w:rsidRDefault="00C45514">
            <w:pPr>
              <w:pStyle w:val="TableParagraph"/>
              <w:spacing w:line="233" w:lineRule="exact"/>
              <w:ind w:left="196" w:right="186"/>
              <w:jc w:val="center"/>
            </w:pPr>
            <w:r>
              <w:t>10</w:t>
            </w:r>
          </w:p>
        </w:tc>
      </w:tr>
      <w:tr w:rsidR="00560350" w14:paraId="7727E822" w14:textId="77777777">
        <w:trPr>
          <w:trHeight w:val="254"/>
        </w:trPr>
        <w:tc>
          <w:tcPr>
            <w:tcW w:w="6481" w:type="dxa"/>
          </w:tcPr>
          <w:p w14:paraId="6DF2F548" w14:textId="77777777" w:rsidR="00560350" w:rsidRDefault="00C45514">
            <w:pPr>
              <w:pStyle w:val="TableParagraph"/>
              <w:spacing w:line="233" w:lineRule="exact"/>
              <w:ind w:left="107"/>
            </w:pPr>
            <w:r>
              <w:t>URBAN: Minor Arterial</w:t>
            </w:r>
          </w:p>
        </w:tc>
        <w:tc>
          <w:tcPr>
            <w:tcW w:w="1906" w:type="dxa"/>
          </w:tcPr>
          <w:p w14:paraId="1CB8C345" w14:textId="77777777" w:rsidR="00560350" w:rsidRDefault="00C45514">
            <w:pPr>
              <w:pStyle w:val="TableParagraph"/>
              <w:spacing w:line="233" w:lineRule="exact"/>
              <w:ind w:left="196" w:right="186"/>
              <w:jc w:val="center"/>
            </w:pPr>
            <w:r>
              <w:t>20</w:t>
            </w:r>
          </w:p>
        </w:tc>
      </w:tr>
      <w:tr w:rsidR="00560350" w14:paraId="5DFB8CE6" w14:textId="77777777">
        <w:trPr>
          <w:trHeight w:val="256"/>
        </w:trPr>
        <w:tc>
          <w:tcPr>
            <w:tcW w:w="6481" w:type="dxa"/>
          </w:tcPr>
          <w:p w14:paraId="510157C9" w14:textId="77777777" w:rsidR="00560350" w:rsidRDefault="00C45514">
            <w:pPr>
              <w:pStyle w:val="TableParagraph"/>
              <w:spacing w:line="236" w:lineRule="exact"/>
              <w:ind w:left="107"/>
            </w:pPr>
            <w:r>
              <w:t>URBAN: Principal Arterial - Interstate</w:t>
            </w:r>
          </w:p>
        </w:tc>
        <w:tc>
          <w:tcPr>
            <w:tcW w:w="1906" w:type="dxa"/>
          </w:tcPr>
          <w:p w14:paraId="3B91A88A" w14:textId="77777777" w:rsidR="00560350" w:rsidRDefault="00C45514">
            <w:pPr>
              <w:pStyle w:val="TableParagraph"/>
              <w:spacing w:line="236" w:lineRule="exact"/>
              <w:ind w:left="196" w:right="186"/>
              <w:jc w:val="center"/>
            </w:pPr>
            <w:r>
              <w:t>50</w:t>
            </w:r>
          </w:p>
        </w:tc>
      </w:tr>
      <w:tr w:rsidR="00560350" w14:paraId="0393BB27" w14:textId="77777777">
        <w:trPr>
          <w:trHeight w:val="253"/>
        </w:trPr>
        <w:tc>
          <w:tcPr>
            <w:tcW w:w="6481" w:type="dxa"/>
          </w:tcPr>
          <w:p w14:paraId="16593A6F" w14:textId="77777777" w:rsidR="00560350" w:rsidRDefault="00C45514">
            <w:pPr>
              <w:pStyle w:val="TableParagraph"/>
              <w:spacing w:line="233" w:lineRule="exact"/>
              <w:ind w:left="107"/>
            </w:pPr>
            <w:r>
              <w:t>URBAN: Principal Arterial - Other</w:t>
            </w:r>
          </w:p>
        </w:tc>
        <w:tc>
          <w:tcPr>
            <w:tcW w:w="1906" w:type="dxa"/>
          </w:tcPr>
          <w:p w14:paraId="782376DC" w14:textId="77777777" w:rsidR="00560350" w:rsidRDefault="00C45514">
            <w:pPr>
              <w:pStyle w:val="TableParagraph"/>
              <w:spacing w:line="233" w:lineRule="exact"/>
              <w:ind w:left="196" w:right="186"/>
              <w:jc w:val="center"/>
            </w:pPr>
            <w:r>
              <w:t>30</w:t>
            </w:r>
          </w:p>
        </w:tc>
      </w:tr>
      <w:tr w:rsidR="00560350" w14:paraId="2EAF0B1F" w14:textId="77777777">
        <w:trPr>
          <w:trHeight w:val="256"/>
        </w:trPr>
        <w:tc>
          <w:tcPr>
            <w:tcW w:w="6481" w:type="dxa"/>
          </w:tcPr>
          <w:p w14:paraId="557F89EE" w14:textId="77777777" w:rsidR="00560350" w:rsidRDefault="00C45514">
            <w:pPr>
              <w:pStyle w:val="TableParagraph"/>
              <w:spacing w:line="236" w:lineRule="exact"/>
              <w:ind w:left="107"/>
            </w:pPr>
            <w:r>
              <w:t>URBAN: Principal Arterial - Other Freeways and Expressways</w:t>
            </w:r>
          </w:p>
        </w:tc>
        <w:tc>
          <w:tcPr>
            <w:tcW w:w="1906" w:type="dxa"/>
          </w:tcPr>
          <w:p w14:paraId="18DB433C" w14:textId="77777777" w:rsidR="00560350" w:rsidRDefault="00C45514">
            <w:pPr>
              <w:pStyle w:val="TableParagraph"/>
              <w:spacing w:line="236" w:lineRule="exact"/>
              <w:ind w:left="196" w:right="186"/>
              <w:jc w:val="center"/>
            </w:pPr>
            <w:r>
              <w:t>30</w:t>
            </w:r>
          </w:p>
        </w:tc>
      </w:tr>
    </w:tbl>
    <w:p w14:paraId="0C4A7231" w14:textId="77777777" w:rsidR="00560350" w:rsidRDefault="00560350">
      <w:pPr>
        <w:pStyle w:val="BodyText"/>
        <w:spacing w:before="11"/>
        <w:rPr>
          <w:sz w:val="23"/>
        </w:rPr>
      </w:pPr>
    </w:p>
    <w:p w14:paraId="1F0B71AF" w14:textId="77777777" w:rsidR="00560350" w:rsidRDefault="00C45514">
      <w:pPr>
        <w:pStyle w:val="BodyText"/>
        <w:ind w:left="100"/>
      </w:pPr>
      <w:r>
        <w:t>Obviously you will need to create a new field which stores this variable distance in the attribute table of the input layer.</w:t>
      </w:r>
    </w:p>
    <w:p w14:paraId="1514FCAD" w14:textId="77777777" w:rsidR="00560350" w:rsidRDefault="00560350">
      <w:pPr>
        <w:pStyle w:val="BodyText"/>
      </w:pPr>
    </w:p>
    <w:p w14:paraId="612E31DE" w14:textId="77777777" w:rsidR="00560350" w:rsidRDefault="00C45514">
      <w:pPr>
        <w:pStyle w:val="BodyText"/>
        <w:ind w:left="100" w:right="103"/>
      </w:pPr>
      <w:r>
        <w:t>There are different ways to achieve this. Some solutions are more efficient than the others. In this case, one better option is to</w:t>
      </w:r>
      <w:r>
        <w:t xml:space="preserve"> create an external table and then join it to the attribute table of the input layer. The buffer distance field will be appended to the attribute table. Now you can perform Buffering with this new field.</w:t>
      </w:r>
    </w:p>
    <w:p w14:paraId="443BF441" w14:textId="77777777" w:rsidR="00560350" w:rsidRDefault="00560350">
      <w:pPr>
        <w:pStyle w:val="BodyText"/>
      </w:pPr>
    </w:p>
    <w:p w14:paraId="4B163CF3" w14:textId="77777777" w:rsidR="00560350" w:rsidRDefault="00C45514">
      <w:pPr>
        <w:pStyle w:val="BodyText"/>
        <w:ind w:left="100" w:right="342"/>
      </w:pPr>
      <w:r>
        <w:t>Now, your task is to create a new feature class tha</w:t>
      </w:r>
      <w:r>
        <w:t>t represents the buffered major roads in Hillsborough County. Buffers should be created using the specified distances listed in the table above for various road types.</w:t>
      </w:r>
    </w:p>
    <w:p w14:paraId="2F2D203A" w14:textId="77777777" w:rsidR="00560350" w:rsidRDefault="00560350">
      <w:pPr>
        <w:pStyle w:val="BodyText"/>
      </w:pPr>
    </w:p>
    <w:p w14:paraId="713A24C3" w14:textId="77777777" w:rsidR="00560350" w:rsidRDefault="00C45514">
      <w:pPr>
        <w:pStyle w:val="BodyText"/>
        <w:spacing w:before="1"/>
        <w:ind w:left="100" w:right="169"/>
      </w:pPr>
      <w:r>
        <w:t>Once you finish the buffering procedure, zoom in to the output layer so that the differ</w:t>
      </w:r>
      <w:r>
        <w:t>ent sizes of buffer zones are visible. Make a screen shot at this point.</w:t>
      </w:r>
    </w:p>
    <w:p w14:paraId="5EA148EB" w14:textId="77777777" w:rsidR="00560350" w:rsidRDefault="00560350">
      <w:pPr>
        <w:pStyle w:val="BodyText"/>
      </w:pPr>
    </w:p>
    <w:p w14:paraId="6C7757C7" w14:textId="77777777" w:rsidR="00560350" w:rsidRDefault="00C45514">
      <w:pPr>
        <w:pStyle w:val="ListParagraph"/>
        <w:numPr>
          <w:ilvl w:val="0"/>
          <w:numId w:val="4"/>
        </w:numPr>
        <w:tabs>
          <w:tab w:val="left" w:pos="559"/>
        </w:tabs>
        <w:ind w:left="558" w:hanging="459"/>
        <w:rPr>
          <w:b/>
          <w:sz w:val="24"/>
        </w:rPr>
      </w:pPr>
      <w:r>
        <w:rPr>
          <w:b/>
          <w:color w:val="FF0000"/>
          <w:sz w:val="24"/>
        </w:rPr>
        <w:t>Include the screen shot in your</w:t>
      </w:r>
      <w:r>
        <w:rPr>
          <w:b/>
          <w:color w:val="FF0000"/>
          <w:spacing w:val="-3"/>
          <w:sz w:val="24"/>
        </w:rPr>
        <w:t xml:space="preserve"> </w:t>
      </w:r>
      <w:r>
        <w:rPr>
          <w:b/>
          <w:color w:val="FF0000"/>
          <w:sz w:val="24"/>
        </w:rPr>
        <w:t>report.</w:t>
      </w:r>
    </w:p>
    <w:p w14:paraId="396F6986" w14:textId="77777777" w:rsidR="00560350" w:rsidRDefault="00560350">
      <w:pPr>
        <w:rPr>
          <w:sz w:val="24"/>
        </w:rPr>
        <w:sectPr w:rsidR="00560350">
          <w:pgSz w:w="12240" w:h="15840"/>
          <w:pgMar w:top="1340" w:right="1320" w:bottom="1260" w:left="1340" w:header="730" w:footer="1061" w:gutter="0"/>
          <w:cols w:space="720"/>
        </w:sectPr>
      </w:pPr>
    </w:p>
    <w:p w14:paraId="023019D1" w14:textId="77777777" w:rsidR="00560350" w:rsidRDefault="00560350">
      <w:pPr>
        <w:pStyle w:val="BodyText"/>
        <w:spacing w:before="2"/>
        <w:rPr>
          <w:b/>
        </w:rPr>
      </w:pPr>
    </w:p>
    <w:p w14:paraId="0A5B1C21" w14:textId="77777777" w:rsidR="00560350" w:rsidRDefault="00C45514">
      <w:pPr>
        <w:pStyle w:val="Heading1"/>
        <w:spacing w:before="89"/>
        <w:ind w:right="1595"/>
      </w:pPr>
      <w:r>
        <w:t>Part VI – Land Cover and Land Use Change</w:t>
      </w:r>
    </w:p>
    <w:p w14:paraId="6452D01E" w14:textId="77777777" w:rsidR="00560350" w:rsidRDefault="00560350">
      <w:pPr>
        <w:pStyle w:val="BodyText"/>
        <w:spacing w:before="10"/>
        <w:rPr>
          <w:b/>
          <w:sz w:val="23"/>
        </w:rPr>
      </w:pPr>
    </w:p>
    <w:p w14:paraId="5806ED39" w14:textId="77777777" w:rsidR="00560350" w:rsidRDefault="00C45514">
      <w:pPr>
        <w:pStyle w:val="BodyText"/>
        <w:ind w:left="100"/>
      </w:pPr>
      <w:r>
        <w:t>Land use and land cover (LULC) change is a popular research topic as it concerns regional development and environmental issues. There are many ways of detecting LULC changes.</w:t>
      </w:r>
    </w:p>
    <w:p w14:paraId="1CC78890" w14:textId="77777777" w:rsidR="00560350" w:rsidRDefault="00560350">
      <w:pPr>
        <w:pStyle w:val="BodyText"/>
      </w:pPr>
    </w:p>
    <w:p w14:paraId="2DCEC286" w14:textId="77777777" w:rsidR="00560350" w:rsidRDefault="00C45514">
      <w:pPr>
        <w:pStyle w:val="BodyText"/>
        <w:ind w:left="100" w:right="562"/>
      </w:pPr>
      <w:r>
        <w:t>LULC data can come from different sources. In most cases, LULC data is generated</w:t>
      </w:r>
      <w:r>
        <w:t xml:space="preserve"> from satellite images and stored commonly in a raster or grid data format, with each cell having a value that corresponds to a certain classification. Sometimes, LULC data may exist in vector format.</w:t>
      </w:r>
    </w:p>
    <w:p w14:paraId="700949B8" w14:textId="77777777" w:rsidR="00560350" w:rsidRDefault="00560350">
      <w:pPr>
        <w:pStyle w:val="BodyText"/>
      </w:pPr>
    </w:p>
    <w:p w14:paraId="2F5E1D24" w14:textId="77777777" w:rsidR="00560350" w:rsidRDefault="00C45514">
      <w:pPr>
        <w:pStyle w:val="BodyText"/>
        <w:ind w:left="100" w:right="168"/>
      </w:pPr>
      <w:r>
        <w:t>There are different ways to investigate LULC change, f</w:t>
      </w:r>
      <w:r>
        <w:t>or example, Cross Tabulation. However, in this exercise, you are required to use an overlay operation - Union. It will demonstrate the creative use of overlay operations.</w:t>
      </w:r>
    </w:p>
    <w:p w14:paraId="4890CD50" w14:textId="77777777" w:rsidR="00560350" w:rsidRDefault="00560350">
      <w:pPr>
        <w:pStyle w:val="BodyText"/>
        <w:spacing w:before="1"/>
      </w:pPr>
    </w:p>
    <w:p w14:paraId="76214ABA" w14:textId="77777777" w:rsidR="00560350" w:rsidRDefault="00C45514">
      <w:pPr>
        <w:pStyle w:val="BodyText"/>
        <w:ind w:left="100" w:right="502"/>
      </w:pPr>
      <w:r>
        <w:t>Add the LULC dataset (LU95.shp and LU04.shp in the Florida folder) in a new data fra</w:t>
      </w:r>
      <w:r>
        <w:t>me in ArcMap.</w:t>
      </w:r>
    </w:p>
    <w:p w14:paraId="763CCB83" w14:textId="77777777" w:rsidR="00560350" w:rsidRDefault="00560350">
      <w:pPr>
        <w:pStyle w:val="BodyText"/>
      </w:pPr>
    </w:p>
    <w:p w14:paraId="155849DE" w14:textId="77777777" w:rsidR="00560350" w:rsidRDefault="00C45514">
      <w:pPr>
        <w:pStyle w:val="BodyText"/>
        <w:spacing w:line="276" w:lineRule="exact"/>
        <w:ind w:left="100"/>
      </w:pPr>
      <w:r>
        <w:t>Your task is to explore how you can answer these types of questions (in the table below):</w:t>
      </w:r>
    </w:p>
    <w:p w14:paraId="77168510" w14:textId="77777777" w:rsidR="00560350" w:rsidRDefault="00C45514">
      <w:pPr>
        <w:pStyle w:val="ListParagraph"/>
        <w:numPr>
          <w:ilvl w:val="0"/>
          <w:numId w:val="1"/>
        </w:numPr>
        <w:tabs>
          <w:tab w:val="left" w:pos="820"/>
          <w:tab w:val="left" w:pos="821"/>
        </w:tabs>
        <w:spacing w:line="293" w:lineRule="exact"/>
        <w:ind w:hanging="361"/>
        <w:rPr>
          <w:sz w:val="24"/>
        </w:rPr>
      </w:pPr>
      <w:r>
        <w:rPr>
          <w:sz w:val="24"/>
        </w:rPr>
        <w:t>How much land cover and land use have remained unchanged during that time</w:t>
      </w:r>
      <w:r>
        <w:rPr>
          <w:spacing w:val="-7"/>
          <w:sz w:val="24"/>
        </w:rPr>
        <w:t xml:space="preserve"> </w:t>
      </w:r>
      <w:r>
        <w:rPr>
          <w:sz w:val="24"/>
        </w:rPr>
        <w:t>period?</w:t>
      </w:r>
    </w:p>
    <w:p w14:paraId="35FBB897" w14:textId="77777777" w:rsidR="00560350" w:rsidRDefault="00C45514">
      <w:pPr>
        <w:pStyle w:val="ListParagraph"/>
        <w:numPr>
          <w:ilvl w:val="0"/>
          <w:numId w:val="1"/>
        </w:numPr>
        <w:tabs>
          <w:tab w:val="left" w:pos="820"/>
          <w:tab w:val="left" w:pos="821"/>
        </w:tabs>
        <w:spacing w:line="293" w:lineRule="exact"/>
        <w:ind w:hanging="361"/>
        <w:rPr>
          <w:sz w:val="24"/>
        </w:rPr>
      </w:pPr>
      <w:r>
        <w:rPr>
          <w:sz w:val="24"/>
        </w:rPr>
        <w:t>What classifications of land have</w:t>
      </w:r>
      <w:r>
        <w:rPr>
          <w:spacing w:val="-1"/>
          <w:sz w:val="24"/>
        </w:rPr>
        <w:t xml:space="preserve"> </w:t>
      </w:r>
      <w:r>
        <w:rPr>
          <w:sz w:val="24"/>
        </w:rPr>
        <w:t>changed?</w:t>
      </w:r>
    </w:p>
    <w:p w14:paraId="14E54369" w14:textId="77777777" w:rsidR="00560350" w:rsidRDefault="00C45514">
      <w:pPr>
        <w:pStyle w:val="ListParagraph"/>
        <w:numPr>
          <w:ilvl w:val="0"/>
          <w:numId w:val="1"/>
        </w:numPr>
        <w:tabs>
          <w:tab w:val="left" w:pos="820"/>
          <w:tab w:val="left" w:pos="821"/>
        </w:tabs>
        <w:ind w:right="178"/>
        <w:rPr>
          <w:sz w:val="24"/>
        </w:rPr>
      </w:pPr>
      <w:r>
        <w:rPr>
          <w:sz w:val="24"/>
        </w:rPr>
        <w:t xml:space="preserve">How much land has changed from type A to type B (in </w:t>
      </w:r>
      <w:r>
        <w:rPr>
          <w:b/>
          <w:sz w:val="24"/>
          <w:u w:val="thick"/>
        </w:rPr>
        <w:t>square kilometers</w:t>
      </w:r>
      <w:r>
        <w:rPr>
          <w:sz w:val="24"/>
        </w:rPr>
        <w:t>) between year X and year</w:t>
      </w:r>
      <w:r>
        <w:rPr>
          <w:spacing w:val="3"/>
          <w:sz w:val="24"/>
        </w:rPr>
        <w:t xml:space="preserve"> </w:t>
      </w:r>
      <w:r>
        <w:rPr>
          <w:sz w:val="24"/>
        </w:rPr>
        <w:t>Y?</w:t>
      </w:r>
    </w:p>
    <w:p w14:paraId="3A57E2B8" w14:textId="77777777" w:rsidR="00560350" w:rsidRDefault="00560350">
      <w:pPr>
        <w:pStyle w:val="BodyText"/>
        <w:spacing w:before="10"/>
        <w:rPr>
          <w:sz w:val="23"/>
        </w:rPr>
      </w:pPr>
    </w:p>
    <w:p w14:paraId="58A182EF" w14:textId="77777777" w:rsidR="00560350" w:rsidRDefault="00C45514">
      <w:pPr>
        <w:pStyle w:val="BodyText"/>
        <w:ind w:left="100" w:right="150"/>
      </w:pPr>
      <w:r>
        <w:t>Complete the table below using the LULC data provided as well as the Vector Analysis tools learned in this lab. There will be a lot of steps involved. The ou</w:t>
      </w:r>
      <w:r>
        <w:t>tput should be presented in a table (see below) which contains the information about LULC change from 1995 to 2004. Notice that you are required to investigate only four types of land uses. (Remember units are</w:t>
      </w:r>
      <w:r>
        <w:rPr>
          <w:spacing w:val="-6"/>
        </w:rPr>
        <w:t xml:space="preserve"> </w:t>
      </w:r>
      <w:r>
        <w:t>km</w:t>
      </w:r>
      <w:r>
        <w:rPr>
          <w:vertAlign w:val="superscript"/>
        </w:rPr>
        <w:t>2</w:t>
      </w:r>
      <w:r>
        <w:t>.)</w:t>
      </w:r>
    </w:p>
    <w:p w14:paraId="4728FFB6" w14:textId="77777777" w:rsidR="00560350" w:rsidRDefault="00560350">
      <w:pPr>
        <w:pStyle w:val="BodyText"/>
        <w:spacing w:before="2"/>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800"/>
        <w:gridCol w:w="1980"/>
        <w:gridCol w:w="1710"/>
        <w:gridCol w:w="1530"/>
        <w:gridCol w:w="1890"/>
      </w:tblGrid>
      <w:tr w:rsidR="00560350" w14:paraId="43599C1F" w14:textId="77777777" w:rsidTr="002F04C4">
        <w:trPr>
          <w:trHeight w:val="441"/>
        </w:trPr>
        <w:tc>
          <w:tcPr>
            <w:tcW w:w="2700" w:type="dxa"/>
            <w:gridSpan w:val="2"/>
            <w:vMerge w:val="restart"/>
          </w:tcPr>
          <w:p w14:paraId="0AE6D0BF" w14:textId="77777777" w:rsidR="00560350" w:rsidRDefault="00560350">
            <w:pPr>
              <w:pStyle w:val="TableParagraph"/>
              <w:spacing w:before="0"/>
            </w:pPr>
          </w:p>
        </w:tc>
        <w:tc>
          <w:tcPr>
            <w:tcW w:w="7110" w:type="dxa"/>
            <w:gridSpan w:val="4"/>
          </w:tcPr>
          <w:p w14:paraId="53E2EAE1" w14:textId="77777777" w:rsidR="00560350" w:rsidRDefault="00C45514">
            <w:pPr>
              <w:pStyle w:val="TableParagraph"/>
              <w:spacing w:before="94"/>
              <w:ind w:left="2660" w:right="2654"/>
              <w:jc w:val="center"/>
              <w:rPr>
                <w:b/>
              </w:rPr>
            </w:pPr>
            <w:r>
              <w:rPr>
                <w:b/>
              </w:rPr>
              <w:t>2004 LULC</w:t>
            </w:r>
          </w:p>
        </w:tc>
      </w:tr>
      <w:tr w:rsidR="00560350" w14:paraId="7EF97830" w14:textId="77777777" w:rsidTr="002F04C4">
        <w:trPr>
          <w:trHeight w:val="1139"/>
        </w:trPr>
        <w:tc>
          <w:tcPr>
            <w:tcW w:w="2700" w:type="dxa"/>
            <w:gridSpan w:val="2"/>
            <w:vMerge/>
            <w:tcBorders>
              <w:top w:val="nil"/>
            </w:tcBorders>
          </w:tcPr>
          <w:p w14:paraId="5FC717B1" w14:textId="77777777" w:rsidR="00560350" w:rsidRDefault="00560350">
            <w:pPr>
              <w:rPr>
                <w:sz w:val="2"/>
                <w:szCs w:val="2"/>
              </w:rPr>
            </w:pPr>
          </w:p>
        </w:tc>
        <w:tc>
          <w:tcPr>
            <w:tcW w:w="1980" w:type="dxa"/>
          </w:tcPr>
          <w:p w14:paraId="73E4D79C" w14:textId="77777777" w:rsidR="00560350" w:rsidRDefault="00C45514">
            <w:pPr>
              <w:pStyle w:val="TableParagraph"/>
              <w:spacing w:before="3" w:line="360" w:lineRule="auto"/>
              <w:ind w:left="308" w:right="300"/>
              <w:jc w:val="center"/>
            </w:pPr>
            <w:r>
              <w:t>CROPLAND AND</w:t>
            </w:r>
          </w:p>
          <w:p w14:paraId="2D30749C" w14:textId="77777777" w:rsidR="00560350" w:rsidRDefault="00C45514">
            <w:pPr>
              <w:pStyle w:val="TableParagraph"/>
              <w:spacing w:before="0" w:line="252" w:lineRule="exact"/>
              <w:ind w:left="86" w:right="79"/>
              <w:jc w:val="center"/>
            </w:pPr>
            <w:r>
              <w:t>PASTURELAND</w:t>
            </w:r>
          </w:p>
        </w:tc>
        <w:tc>
          <w:tcPr>
            <w:tcW w:w="1710" w:type="dxa"/>
          </w:tcPr>
          <w:p w14:paraId="36F63EBE" w14:textId="77777777" w:rsidR="00560350" w:rsidRDefault="00C45514">
            <w:pPr>
              <w:pStyle w:val="TableParagraph"/>
              <w:spacing w:before="193" w:line="360" w:lineRule="auto"/>
              <w:ind w:left="154" w:right="128" w:firstLine="324"/>
            </w:pPr>
            <w:r>
              <w:t>MIXED RANGELAND</w:t>
            </w:r>
          </w:p>
        </w:tc>
        <w:tc>
          <w:tcPr>
            <w:tcW w:w="1530" w:type="dxa"/>
          </w:tcPr>
          <w:p w14:paraId="1FD1D019" w14:textId="77777777" w:rsidR="00560350" w:rsidRDefault="00C45514">
            <w:pPr>
              <w:pStyle w:val="TableParagraph"/>
              <w:spacing w:before="193" w:line="360" w:lineRule="auto"/>
              <w:ind w:left="307" w:right="281" w:firstLine="91"/>
            </w:pPr>
            <w:r>
              <w:t>ROW CROPS</w:t>
            </w:r>
          </w:p>
        </w:tc>
        <w:tc>
          <w:tcPr>
            <w:tcW w:w="1890" w:type="dxa"/>
          </w:tcPr>
          <w:p w14:paraId="4F291716" w14:textId="77777777" w:rsidR="00560350" w:rsidRDefault="00560350">
            <w:pPr>
              <w:pStyle w:val="TableParagraph"/>
              <w:spacing w:before="2"/>
            </w:pPr>
          </w:p>
          <w:p w14:paraId="7667962F" w14:textId="77777777" w:rsidR="00560350" w:rsidRDefault="00C45514">
            <w:pPr>
              <w:pStyle w:val="TableParagraph"/>
              <w:spacing w:before="0" w:line="380" w:lineRule="atLeast"/>
              <w:ind w:left="158" w:right="136" w:firstLine="40"/>
            </w:pPr>
            <w:r>
              <w:t>SHRUB AND BRUSHLAND</w:t>
            </w:r>
          </w:p>
        </w:tc>
      </w:tr>
      <w:tr w:rsidR="00560350" w14:paraId="1DF938C4" w14:textId="77777777" w:rsidTr="002F04C4">
        <w:trPr>
          <w:trHeight w:val="1137"/>
        </w:trPr>
        <w:tc>
          <w:tcPr>
            <w:tcW w:w="900" w:type="dxa"/>
            <w:vMerge w:val="restart"/>
          </w:tcPr>
          <w:p w14:paraId="4384D807" w14:textId="77777777" w:rsidR="00560350" w:rsidRDefault="00560350">
            <w:pPr>
              <w:pStyle w:val="TableParagraph"/>
              <w:spacing w:before="0"/>
              <w:rPr>
                <w:sz w:val="24"/>
              </w:rPr>
            </w:pPr>
          </w:p>
          <w:p w14:paraId="5A60517E" w14:textId="77777777" w:rsidR="00560350" w:rsidRDefault="00560350">
            <w:pPr>
              <w:pStyle w:val="TableParagraph"/>
              <w:spacing w:before="0"/>
              <w:rPr>
                <w:sz w:val="24"/>
              </w:rPr>
            </w:pPr>
          </w:p>
          <w:p w14:paraId="3C233D85" w14:textId="77777777" w:rsidR="00560350" w:rsidRDefault="00560350">
            <w:pPr>
              <w:pStyle w:val="TableParagraph"/>
              <w:spacing w:before="0"/>
              <w:rPr>
                <w:sz w:val="24"/>
              </w:rPr>
            </w:pPr>
          </w:p>
          <w:p w14:paraId="2EFBDCA0" w14:textId="77777777" w:rsidR="00560350" w:rsidRDefault="00560350">
            <w:pPr>
              <w:pStyle w:val="TableParagraph"/>
              <w:spacing w:before="0"/>
              <w:rPr>
                <w:sz w:val="24"/>
              </w:rPr>
            </w:pPr>
          </w:p>
          <w:p w14:paraId="0F4BC0A4" w14:textId="77777777" w:rsidR="00560350" w:rsidRDefault="00560350">
            <w:pPr>
              <w:pStyle w:val="TableParagraph"/>
              <w:spacing w:before="0"/>
              <w:rPr>
                <w:sz w:val="24"/>
              </w:rPr>
            </w:pPr>
          </w:p>
          <w:p w14:paraId="682A173C" w14:textId="77777777" w:rsidR="00560350" w:rsidRDefault="00C45514">
            <w:pPr>
              <w:pStyle w:val="TableParagraph"/>
              <w:spacing w:before="155"/>
              <w:ind w:left="316"/>
              <w:rPr>
                <w:b/>
              </w:rPr>
            </w:pPr>
            <w:r>
              <w:rPr>
                <w:b/>
              </w:rPr>
              <w:t>1995</w:t>
            </w:r>
          </w:p>
          <w:p w14:paraId="31CA59D3" w14:textId="77777777" w:rsidR="00560350" w:rsidRDefault="00C45514">
            <w:pPr>
              <w:pStyle w:val="TableParagraph"/>
              <w:spacing w:before="126"/>
              <w:ind w:left="232"/>
              <w:rPr>
                <w:b/>
              </w:rPr>
            </w:pPr>
            <w:r>
              <w:rPr>
                <w:b/>
              </w:rPr>
              <w:t>LULC</w:t>
            </w:r>
          </w:p>
        </w:tc>
        <w:tc>
          <w:tcPr>
            <w:tcW w:w="1800" w:type="dxa"/>
          </w:tcPr>
          <w:p w14:paraId="3AE4C540" w14:textId="77777777" w:rsidR="00560350" w:rsidRDefault="00C45514">
            <w:pPr>
              <w:pStyle w:val="TableParagraph"/>
              <w:spacing w:line="360" w:lineRule="auto"/>
              <w:ind w:left="196" w:right="189"/>
              <w:jc w:val="center"/>
            </w:pPr>
            <w:r>
              <w:t>CROPLAND AND</w:t>
            </w:r>
          </w:p>
          <w:p w14:paraId="756FFAAB" w14:textId="77777777" w:rsidR="00560350" w:rsidRDefault="00C45514">
            <w:pPr>
              <w:pStyle w:val="TableParagraph"/>
              <w:spacing w:before="0"/>
              <w:ind w:left="87" w:right="80"/>
              <w:jc w:val="center"/>
            </w:pPr>
            <w:r>
              <w:t>PASTURELAND</w:t>
            </w:r>
          </w:p>
        </w:tc>
        <w:tc>
          <w:tcPr>
            <w:tcW w:w="1980" w:type="dxa"/>
          </w:tcPr>
          <w:p w14:paraId="1F7A9AD0" w14:textId="635EC9DB" w:rsidR="00560350" w:rsidRDefault="00A965AA">
            <w:pPr>
              <w:pStyle w:val="TableParagraph"/>
              <w:spacing w:before="0"/>
            </w:pPr>
            <w:r>
              <w:t xml:space="preserve">Intersect: </w:t>
            </w:r>
            <w:r w:rsidR="009F1C8A" w:rsidRPr="009F1C8A">
              <w:t>0.13272089</w:t>
            </w:r>
            <w:r w:rsidR="009F1C8A">
              <w:t>km^2</w:t>
            </w:r>
          </w:p>
          <w:p w14:paraId="63F06AD4" w14:textId="2B84C4B2" w:rsidR="00A965AA" w:rsidRDefault="00A965AA">
            <w:pPr>
              <w:pStyle w:val="TableParagraph"/>
              <w:spacing w:before="0"/>
            </w:pPr>
          </w:p>
        </w:tc>
        <w:tc>
          <w:tcPr>
            <w:tcW w:w="1710" w:type="dxa"/>
          </w:tcPr>
          <w:p w14:paraId="193F38D6" w14:textId="551F3CA8" w:rsidR="00560350" w:rsidRDefault="00A240DC">
            <w:pPr>
              <w:pStyle w:val="TableParagraph"/>
              <w:spacing w:before="0"/>
            </w:pPr>
            <w:r>
              <w:t>0.000038 km^2</w:t>
            </w:r>
          </w:p>
        </w:tc>
        <w:tc>
          <w:tcPr>
            <w:tcW w:w="1530" w:type="dxa"/>
          </w:tcPr>
          <w:p w14:paraId="297419D9" w14:textId="2AD8548C" w:rsidR="00560350" w:rsidRDefault="00A240DC">
            <w:pPr>
              <w:pStyle w:val="TableParagraph"/>
              <w:spacing w:before="0"/>
            </w:pPr>
            <w:r w:rsidRPr="00A240DC">
              <w:t>14.10403021</w:t>
            </w:r>
            <w:r>
              <w:t xml:space="preserve"> km^2</w:t>
            </w:r>
          </w:p>
        </w:tc>
        <w:tc>
          <w:tcPr>
            <w:tcW w:w="1890" w:type="dxa"/>
          </w:tcPr>
          <w:p w14:paraId="661064D5" w14:textId="69FFF6C6" w:rsidR="00560350" w:rsidRDefault="00193DC3">
            <w:pPr>
              <w:pStyle w:val="TableParagraph"/>
              <w:spacing w:before="0"/>
            </w:pPr>
            <w:r w:rsidRPr="00193DC3">
              <w:t>5.96149497</w:t>
            </w:r>
            <w:r>
              <w:t xml:space="preserve"> km^2</w:t>
            </w:r>
          </w:p>
        </w:tc>
      </w:tr>
      <w:tr w:rsidR="00560350" w14:paraId="23054F58" w14:textId="77777777" w:rsidTr="002F04C4">
        <w:trPr>
          <w:trHeight w:val="760"/>
        </w:trPr>
        <w:tc>
          <w:tcPr>
            <w:tcW w:w="900" w:type="dxa"/>
            <w:vMerge/>
            <w:tcBorders>
              <w:top w:val="nil"/>
            </w:tcBorders>
          </w:tcPr>
          <w:p w14:paraId="7D037491" w14:textId="77777777" w:rsidR="00560350" w:rsidRDefault="00560350">
            <w:pPr>
              <w:rPr>
                <w:sz w:val="2"/>
                <w:szCs w:val="2"/>
              </w:rPr>
            </w:pPr>
          </w:p>
        </w:tc>
        <w:tc>
          <w:tcPr>
            <w:tcW w:w="1800" w:type="dxa"/>
          </w:tcPr>
          <w:p w14:paraId="089BD5D1" w14:textId="77777777" w:rsidR="00560350" w:rsidRDefault="00C45514">
            <w:pPr>
              <w:pStyle w:val="TableParagraph"/>
              <w:spacing w:before="3"/>
              <w:ind w:left="196" w:right="188"/>
              <w:jc w:val="center"/>
            </w:pPr>
            <w:r>
              <w:t>MIXED</w:t>
            </w:r>
          </w:p>
          <w:p w14:paraId="5D665F35" w14:textId="77777777" w:rsidR="00560350" w:rsidRDefault="00C45514">
            <w:pPr>
              <w:pStyle w:val="TableParagraph"/>
              <w:spacing w:before="126"/>
              <w:ind w:left="196" w:right="191"/>
              <w:jc w:val="center"/>
            </w:pPr>
            <w:r>
              <w:t>RANGELAND</w:t>
            </w:r>
          </w:p>
        </w:tc>
        <w:tc>
          <w:tcPr>
            <w:tcW w:w="1980" w:type="dxa"/>
          </w:tcPr>
          <w:p w14:paraId="3B5F5B81" w14:textId="0489A87E" w:rsidR="00560350" w:rsidRDefault="00A349E9">
            <w:pPr>
              <w:pStyle w:val="TableParagraph"/>
              <w:spacing w:before="0"/>
            </w:pPr>
            <w:r>
              <w:t>0km^2</w:t>
            </w:r>
          </w:p>
        </w:tc>
        <w:tc>
          <w:tcPr>
            <w:tcW w:w="1710" w:type="dxa"/>
          </w:tcPr>
          <w:p w14:paraId="5446493E" w14:textId="27121904" w:rsidR="00560350" w:rsidRDefault="00A965AA">
            <w:pPr>
              <w:pStyle w:val="TableParagraph"/>
              <w:spacing w:before="0"/>
            </w:pPr>
            <w:r>
              <w:t xml:space="preserve">Intersect: </w:t>
            </w:r>
            <w:r w:rsidR="009F1C8A" w:rsidRPr="009F1C8A">
              <w:t>0.00355294</w:t>
            </w:r>
            <w:r w:rsidR="009F1C8A">
              <w:t>km^2</w:t>
            </w:r>
          </w:p>
        </w:tc>
        <w:tc>
          <w:tcPr>
            <w:tcW w:w="1530" w:type="dxa"/>
          </w:tcPr>
          <w:p w14:paraId="2774A026" w14:textId="77777777" w:rsidR="00560350" w:rsidRDefault="00560350">
            <w:pPr>
              <w:pStyle w:val="TableParagraph"/>
              <w:spacing w:before="0"/>
            </w:pPr>
          </w:p>
        </w:tc>
        <w:tc>
          <w:tcPr>
            <w:tcW w:w="1890" w:type="dxa"/>
          </w:tcPr>
          <w:p w14:paraId="4030965D" w14:textId="77777777" w:rsidR="00560350" w:rsidRDefault="00560350">
            <w:pPr>
              <w:pStyle w:val="TableParagraph"/>
              <w:spacing w:before="0"/>
            </w:pPr>
          </w:p>
        </w:tc>
      </w:tr>
      <w:tr w:rsidR="00560350" w14:paraId="013A78E9" w14:textId="77777777" w:rsidTr="002F04C4">
        <w:trPr>
          <w:trHeight w:val="378"/>
        </w:trPr>
        <w:tc>
          <w:tcPr>
            <w:tcW w:w="900" w:type="dxa"/>
            <w:vMerge/>
            <w:tcBorders>
              <w:top w:val="nil"/>
            </w:tcBorders>
          </w:tcPr>
          <w:p w14:paraId="1DC1A97B" w14:textId="77777777" w:rsidR="00560350" w:rsidRDefault="00560350">
            <w:pPr>
              <w:rPr>
                <w:sz w:val="2"/>
                <w:szCs w:val="2"/>
              </w:rPr>
            </w:pPr>
          </w:p>
        </w:tc>
        <w:tc>
          <w:tcPr>
            <w:tcW w:w="1800" w:type="dxa"/>
          </w:tcPr>
          <w:p w14:paraId="298F843D" w14:textId="77777777" w:rsidR="00560350" w:rsidRDefault="00C45514">
            <w:pPr>
              <w:pStyle w:val="TableParagraph"/>
              <w:ind w:left="268"/>
            </w:pPr>
            <w:r>
              <w:t>ROW CROPS</w:t>
            </w:r>
          </w:p>
        </w:tc>
        <w:tc>
          <w:tcPr>
            <w:tcW w:w="1980" w:type="dxa"/>
          </w:tcPr>
          <w:p w14:paraId="01D0E69D" w14:textId="77777777" w:rsidR="00560350" w:rsidRDefault="00560350">
            <w:pPr>
              <w:pStyle w:val="TableParagraph"/>
              <w:spacing w:before="0"/>
            </w:pPr>
          </w:p>
        </w:tc>
        <w:tc>
          <w:tcPr>
            <w:tcW w:w="1710" w:type="dxa"/>
          </w:tcPr>
          <w:p w14:paraId="462BCF54" w14:textId="77777777" w:rsidR="00560350" w:rsidRDefault="00560350">
            <w:pPr>
              <w:pStyle w:val="TableParagraph"/>
              <w:spacing w:before="0"/>
            </w:pPr>
          </w:p>
        </w:tc>
        <w:tc>
          <w:tcPr>
            <w:tcW w:w="1530" w:type="dxa"/>
          </w:tcPr>
          <w:p w14:paraId="19BDAF7F" w14:textId="42648803" w:rsidR="00560350" w:rsidRDefault="002F04C4">
            <w:pPr>
              <w:pStyle w:val="TableParagraph"/>
              <w:spacing w:before="0"/>
            </w:pPr>
            <w:r>
              <w:t xml:space="preserve">Intersect: </w:t>
            </w:r>
            <w:r w:rsidR="009F1C8A" w:rsidRPr="009F1C8A">
              <w:t>0.17349491</w:t>
            </w:r>
            <w:r w:rsidR="009F1C8A">
              <w:t xml:space="preserve"> km^2</w:t>
            </w:r>
          </w:p>
        </w:tc>
        <w:tc>
          <w:tcPr>
            <w:tcW w:w="1890" w:type="dxa"/>
          </w:tcPr>
          <w:p w14:paraId="1D026DC9" w14:textId="77777777" w:rsidR="00560350" w:rsidRDefault="00560350">
            <w:pPr>
              <w:pStyle w:val="TableParagraph"/>
              <w:spacing w:before="0"/>
            </w:pPr>
          </w:p>
        </w:tc>
      </w:tr>
      <w:tr w:rsidR="00560350" w14:paraId="0CB531CC" w14:textId="77777777" w:rsidTr="002F04C4">
        <w:trPr>
          <w:trHeight w:val="760"/>
        </w:trPr>
        <w:tc>
          <w:tcPr>
            <w:tcW w:w="900" w:type="dxa"/>
            <w:vMerge/>
            <w:tcBorders>
              <w:top w:val="nil"/>
            </w:tcBorders>
          </w:tcPr>
          <w:p w14:paraId="3B3D41A9" w14:textId="77777777" w:rsidR="00560350" w:rsidRDefault="00560350">
            <w:pPr>
              <w:rPr>
                <w:sz w:val="2"/>
                <w:szCs w:val="2"/>
              </w:rPr>
            </w:pPr>
          </w:p>
        </w:tc>
        <w:tc>
          <w:tcPr>
            <w:tcW w:w="1800" w:type="dxa"/>
          </w:tcPr>
          <w:p w14:paraId="380CC105" w14:textId="77777777" w:rsidR="00560350" w:rsidRDefault="00C45514">
            <w:pPr>
              <w:pStyle w:val="TableParagraph"/>
              <w:ind w:left="270"/>
            </w:pPr>
            <w:r>
              <w:t>SHRUB</w:t>
            </w:r>
            <w:r>
              <w:rPr>
                <w:spacing w:val="-6"/>
              </w:rPr>
              <w:t xml:space="preserve"> </w:t>
            </w:r>
            <w:r>
              <w:t>AND</w:t>
            </w:r>
          </w:p>
          <w:p w14:paraId="5C55ACD7" w14:textId="77777777" w:rsidR="00560350" w:rsidRDefault="00C45514">
            <w:pPr>
              <w:pStyle w:val="TableParagraph"/>
              <w:spacing w:before="126"/>
              <w:ind w:left="229"/>
            </w:pPr>
            <w:r>
              <w:t>BRUSHLAND</w:t>
            </w:r>
          </w:p>
        </w:tc>
        <w:tc>
          <w:tcPr>
            <w:tcW w:w="1980" w:type="dxa"/>
          </w:tcPr>
          <w:p w14:paraId="5DD48DA5" w14:textId="77777777" w:rsidR="00560350" w:rsidRDefault="00560350">
            <w:pPr>
              <w:pStyle w:val="TableParagraph"/>
              <w:spacing w:before="0"/>
            </w:pPr>
          </w:p>
        </w:tc>
        <w:tc>
          <w:tcPr>
            <w:tcW w:w="1710" w:type="dxa"/>
          </w:tcPr>
          <w:p w14:paraId="3E4ACF1B" w14:textId="77777777" w:rsidR="00560350" w:rsidRDefault="00560350">
            <w:pPr>
              <w:pStyle w:val="TableParagraph"/>
              <w:spacing w:before="0"/>
            </w:pPr>
          </w:p>
        </w:tc>
        <w:tc>
          <w:tcPr>
            <w:tcW w:w="1530" w:type="dxa"/>
          </w:tcPr>
          <w:p w14:paraId="56F80251" w14:textId="77777777" w:rsidR="00560350" w:rsidRDefault="00560350">
            <w:pPr>
              <w:pStyle w:val="TableParagraph"/>
              <w:spacing w:before="0"/>
            </w:pPr>
          </w:p>
        </w:tc>
        <w:tc>
          <w:tcPr>
            <w:tcW w:w="1890" w:type="dxa"/>
          </w:tcPr>
          <w:p w14:paraId="037DD085" w14:textId="12B9133D" w:rsidR="00560350" w:rsidRDefault="00066ABC">
            <w:pPr>
              <w:pStyle w:val="TableParagraph"/>
              <w:spacing w:before="0"/>
            </w:pPr>
            <w:r>
              <w:t xml:space="preserve">Intersect: </w:t>
            </w:r>
            <w:r w:rsidR="009F1C8A" w:rsidRPr="009F1C8A">
              <w:t>1.33101916</w:t>
            </w:r>
            <w:r w:rsidR="009F1C8A">
              <w:t>km^2</w:t>
            </w:r>
          </w:p>
        </w:tc>
      </w:tr>
    </w:tbl>
    <w:p w14:paraId="1E440A6C" w14:textId="77777777" w:rsidR="00560350" w:rsidRDefault="00560350">
      <w:pPr>
        <w:sectPr w:rsidR="00560350">
          <w:pgSz w:w="12240" w:h="15840"/>
          <w:pgMar w:top="1340" w:right="1320" w:bottom="1260" w:left="1340" w:header="730" w:footer="1061" w:gutter="0"/>
          <w:cols w:space="720"/>
        </w:sectPr>
      </w:pPr>
    </w:p>
    <w:p w14:paraId="33508443" w14:textId="77777777" w:rsidR="00560350" w:rsidRDefault="00C45514">
      <w:pPr>
        <w:pStyle w:val="Heading3"/>
        <w:spacing w:before="90" w:line="276" w:lineRule="exact"/>
        <w:ind w:left="100" w:firstLine="0"/>
        <w:rPr>
          <w:u w:val="none"/>
        </w:rPr>
      </w:pPr>
      <w:r>
        <w:rPr>
          <w:u w:val="thick"/>
        </w:rPr>
        <w:lastRenderedPageBreak/>
        <w:t>Hints:</w:t>
      </w:r>
    </w:p>
    <w:p w14:paraId="32EECC91" w14:textId="77777777" w:rsidR="00560350" w:rsidRDefault="00C45514">
      <w:pPr>
        <w:pStyle w:val="ListParagraph"/>
        <w:numPr>
          <w:ilvl w:val="0"/>
          <w:numId w:val="1"/>
        </w:numPr>
        <w:tabs>
          <w:tab w:val="left" w:pos="820"/>
          <w:tab w:val="left" w:pos="821"/>
        </w:tabs>
        <w:spacing w:line="293" w:lineRule="exact"/>
        <w:ind w:hanging="361"/>
        <w:rPr>
          <w:sz w:val="24"/>
        </w:rPr>
      </w:pPr>
      <w:r>
        <w:rPr>
          <w:sz w:val="24"/>
        </w:rPr>
        <w:t>You will need to use multiple queries (Attribute and/or</w:t>
      </w:r>
      <w:r>
        <w:rPr>
          <w:spacing w:val="-4"/>
          <w:sz w:val="24"/>
        </w:rPr>
        <w:t xml:space="preserve"> </w:t>
      </w:r>
      <w:r>
        <w:rPr>
          <w:sz w:val="24"/>
        </w:rPr>
        <w:t>Spatial).</w:t>
      </w:r>
    </w:p>
    <w:p w14:paraId="0E2AA26F" w14:textId="77777777" w:rsidR="00560350" w:rsidRDefault="00C45514">
      <w:pPr>
        <w:pStyle w:val="ListParagraph"/>
        <w:numPr>
          <w:ilvl w:val="0"/>
          <w:numId w:val="1"/>
        </w:numPr>
        <w:tabs>
          <w:tab w:val="left" w:pos="820"/>
          <w:tab w:val="left" w:pos="821"/>
        </w:tabs>
        <w:ind w:right="327"/>
        <w:rPr>
          <w:sz w:val="24"/>
        </w:rPr>
      </w:pPr>
      <w:r>
        <w:rPr>
          <w:sz w:val="24"/>
        </w:rPr>
        <w:t>Also, you need to recalculate the area for every polygon (using Calculate Geometry or Add Geometry Attribute in ArcGIS pro) after performing overlay operations unless</w:t>
      </w:r>
      <w:r>
        <w:rPr>
          <w:spacing w:val="-12"/>
          <w:sz w:val="24"/>
        </w:rPr>
        <w:t xml:space="preserve"> </w:t>
      </w:r>
      <w:r>
        <w:rPr>
          <w:sz w:val="24"/>
        </w:rPr>
        <w:t>you have created a geod</w:t>
      </w:r>
      <w:r>
        <w:rPr>
          <w:sz w:val="24"/>
        </w:rPr>
        <w:t>atabase</w:t>
      </w:r>
      <w:r>
        <w:rPr>
          <w:spacing w:val="-1"/>
          <w:sz w:val="24"/>
        </w:rPr>
        <w:t xml:space="preserve"> </w:t>
      </w:r>
      <w:r>
        <w:rPr>
          <w:sz w:val="24"/>
        </w:rPr>
        <w:t>first.</w:t>
      </w:r>
    </w:p>
    <w:p w14:paraId="14A621F1" w14:textId="77777777" w:rsidR="00560350" w:rsidRDefault="00560350">
      <w:pPr>
        <w:pStyle w:val="BodyText"/>
        <w:spacing w:before="10"/>
        <w:rPr>
          <w:sz w:val="23"/>
        </w:rPr>
      </w:pPr>
    </w:p>
    <w:p w14:paraId="4470D512" w14:textId="77777777" w:rsidR="00560350" w:rsidRDefault="00C45514">
      <w:pPr>
        <w:pStyle w:val="ListParagraph"/>
        <w:numPr>
          <w:ilvl w:val="0"/>
          <w:numId w:val="4"/>
        </w:numPr>
        <w:tabs>
          <w:tab w:val="left" w:pos="559"/>
        </w:tabs>
        <w:ind w:left="100" w:right="619" w:firstLine="0"/>
        <w:rPr>
          <w:b/>
          <w:sz w:val="24"/>
        </w:rPr>
      </w:pPr>
      <w:r>
        <w:rPr>
          <w:b/>
          <w:color w:val="FF0000"/>
          <w:sz w:val="24"/>
        </w:rPr>
        <w:t>Include the summary table in your report. Not necessary to include answers to the three question</w:t>
      </w:r>
      <w:r>
        <w:rPr>
          <w:b/>
          <w:color w:val="FF0000"/>
          <w:spacing w:val="-2"/>
          <w:sz w:val="24"/>
        </w:rPr>
        <w:t xml:space="preserve"> </w:t>
      </w:r>
      <w:r>
        <w:rPr>
          <w:b/>
          <w:color w:val="FF0000"/>
          <w:sz w:val="24"/>
        </w:rPr>
        <w:t>above.</w:t>
      </w:r>
    </w:p>
    <w:p w14:paraId="37AAE80F" w14:textId="77777777" w:rsidR="00560350" w:rsidRDefault="00560350">
      <w:pPr>
        <w:pStyle w:val="BodyText"/>
        <w:rPr>
          <w:b/>
          <w:sz w:val="26"/>
        </w:rPr>
      </w:pPr>
    </w:p>
    <w:p w14:paraId="32955D18" w14:textId="77777777" w:rsidR="00560350" w:rsidRDefault="00560350">
      <w:pPr>
        <w:pStyle w:val="BodyText"/>
        <w:spacing w:before="1"/>
        <w:rPr>
          <w:b/>
          <w:sz w:val="22"/>
        </w:rPr>
      </w:pPr>
    </w:p>
    <w:p w14:paraId="27212CCC" w14:textId="77777777" w:rsidR="00560350" w:rsidRDefault="00C45514">
      <w:pPr>
        <w:pStyle w:val="Heading1"/>
        <w:ind w:right="1596"/>
      </w:pPr>
      <w:r>
        <w:t>Part VII – Middle Navigation Line</w:t>
      </w:r>
    </w:p>
    <w:p w14:paraId="3EC06819" w14:textId="77777777" w:rsidR="00560350" w:rsidRDefault="00560350">
      <w:pPr>
        <w:pStyle w:val="BodyText"/>
        <w:spacing w:before="10"/>
        <w:rPr>
          <w:b/>
          <w:sz w:val="23"/>
        </w:rPr>
      </w:pPr>
    </w:p>
    <w:p w14:paraId="766666B0" w14:textId="77777777" w:rsidR="00560350" w:rsidRDefault="00C45514">
      <w:pPr>
        <w:pStyle w:val="BodyText"/>
        <w:spacing w:before="1"/>
        <w:ind w:left="100"/>
      </w:pPr>
      <w:r>
        <w:t>(Optional)</w:t>
      </w:r>
    </w:p>
    <w:p w14:paraId="517E6573" w14:textId="77777777" w:rsidR="00560350" w:rsidRDefault="00C45514">
      <w:pPr>
        <w:pStyle w:val="BodyText"/>
        <w:ind w:left="100"/>
      </w:pPr>
      <w:r>
        <w:t>Suppose that the State of Maryland is divided into two regions by the Chesapeake Bay.</w:t>
      </w:r>
    </w:p>
    <w:p w14:paraId="7906BBD3" w14:textId="77777777" w:rsidR="00560350" w:rsidRDefault="00560350">
      <w:pPr>
        <w:pStyle w:val="BodyText"/>
        <w:rPr>
          <w:sz w:val="20"/>
        </w:rPr>
      </w:pPr>
    </w:p>
    <w:p w14:paraId="12607FB2" w14:textId="77777777" w:rsidR="00560350" w:rsidRDefault="00C45514">
      <w:pPr>
        <w:pStyle w:val="BodyText"/>
        <w:spacing w:before="10"/>
        <w:rPr>
          <w:sz w:val="18"/>
        </w:rPr>
      </w:pPr>
      <w:r>
        <w:rPr>
          <w:noProof/>
        </w:rPr>
        <w:drawing>
          <wp:anchor distT="0" distB="0" distL="0" distR="0" simplePos="0" relativeHeight="2" behindDoc="0" locked="0" layoutInCell="1" allowOverlap="1" wp14:anchorId="2E6AAC0D" wp14:editId="4D57348E">
            <wp:simplePos x="0" y="0"/>
            <wp:positionH relativeFrom="page">
              <wp:posOffset>1837698</wp:posOffset>
            </wp:positionH>
            <wp:positionV relativeFrom="paragraph">
              <wp:posOffset>162581</wp:posOffset>
            </wp:positionV>
            <wp:extent cx="4166789" cy="231343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4166789" cy="2313432"/>
                    </a:xfrm>
                    <a:prstGeom prst="rect">
                      <a:avLst/>
                    </a:prstGeom>
                  </pic:spPr>
                </pic:pic>
              </a:graphicData>
            </a:graphic>
          </wp:anchor>
        </w:drawing>
      </w:r>
    </w:p>
    <w:p w14:paraId="1B0F94D3" w14:textId="77777777" w:rsidR="00560350" w:rsidRDefault="00560350">
      <w:pPr>
        <w:pStyle w:val="BodyText"/>
        <w:rPr>
          <w:sz w:val="26"/>
        </w:rPr>
      </w:pPr>
    </w:p>
    <w:p w14:paraId="3FCD2F3B" w14:textId="77777777" w:rsidR="00560350" w:rsidRDefault="00C45514">
      <w:pPr>
        <w:pStyle w:val="BodyText"/>
        <w:spacing w:before="156"/>
        <w:ind w:left="100" w:right="782"/>
      </w:pPr>
      <w:r>
        <w:t>What if you are tasked to find out the navigation line that precisely divides the eastern and western Maryland including their respective islands?</w:t>
      </w:r>
    </w:p>
    <w:p w14:paraId="3D99B656" w14:textId="77777777" w:rsidR="00560350" w:rsidRDefault="00560350">
      <w:pPr>
        <w:pStyle w:val="BodyText"/>
      </w:pPr>
    </w:p>
    <w:p w14:paraId="4CF4DB28" w14:textId="77777777" w:rsidR="00560350" w:rsidRDefault="00C45514">
      <w:pPr>
        <w:pStyle w:val="BodyText"/>
        <w:ind w:left="100"/>
      </w:pPr>
      <w:r>
        <w:t>Solve this problem and create a map of the result.</w:t>
      </w:r>
    </w:p>
    <w:p w14:paraId="6888662B" w14:textId="77777777" w:rsidR="00560350" w:rsidRDefault="00560350">
      <w:pPr>
        <w:pStyle w:val="BodyText"/>
        <w:spacing w:before="2"/>
      </w:pPr>
    </w:p>
    <w:p w14:paraId="53C47B40" w14:textId="77777777" w:rsidR="00560350" w:rsidRDefault="00C45514">
      <w:pPr>
        <w:pStyle w:val="BodyText"/>
        <w:spacing w:line="237" w:lineRule="auto"/>
        <w:ind w:left="100" w:right="164"/>
      </w:pPr>
      <w:r>
        <w:rPr>
          <w:b/>
          <w:position w:val="2"/>
          <w:u w:val="thick"/>
        </w:rPr>
        <w:t>Hint:</w:t>
      </w:r>
      <w:r>
        <w:rPr>
          <w:b/>
          <w:position w:val="2"/>
        </w:rPr>
        <w:t xml:space="preserve"> </w:t>
      </w:r>
      <w:r>
        <w:rPr>
          <w:position w:val="2"/>
        </w:rPr>
        <w:t>Given any point (PM</w:t>
      </w:r>
      <w:r>
        <w:rPr>
          <w:sz w:val="16"/>
        </w:rPr>
        <w:t>i</w:t>
      </w:r>
      <w:r>
        <w:rPr>
          <w:position w:val="2"/>
        </w:rPr>
        <w:t xml:space="preserve">) along this invisible middle </w:t>
      </w:r>
      <w:r>
        <w:rPr>
          <w:position w:val="2"/>
        </w:rPr>
        <w:t>line, the closest distance from this specific point to a point (PE</w:t>
      </w:r>
      <w:r>
        <w:rPr>
          <w:sz w:val="16"/>
        </w:rPr>
        <w:t>i</w:t>
      </w:r>
      <w:r>
        <w:rPr>
          <w:position w:val="2"/>
        </w:rPr>
        <w:t>) that belongs to Eastern Maryland shoreline or an island edge should be precisely the same as that to a point (PW</w:t>
      </w:r>
      <w:r>
        <w:rPr>
          <w:sz w:val="16"/>
        </w:rPr>
        <w:t>i</w:t>
      </w:r>
      <w:r>
        <w:rPr>
          <w:position w:val="2"/>
        </w:rPr>
        <w:t xml:space="preserve">) that belongs to Western Maryland shoreline </w:t>
      </w:r>
      <w:r>
        <w:t>or an island edge.</w:t>
      </w:r>
    </w:p>
    <w:p w14:paraId="33B93B37" w14:textId="77777777" w:rsidR="00560350" w:rsidRDefault="00560350">
      <w:pPr>
        <w:pStyle w:val="BodyText"/>
        <w:spacing w:before="2"/>
      </w:pPr>
    </w:p>
    <w:p w14:paraId="64217536" w14:textId="77777777" w:rsidR="00560350" w:rsidRDefault="00C45514">
      <w:pPr>
        <w:pStyle w:val="BodyText"/>
        <w:ind w:left="100"/>
      </w:pPr>
      <w:r>
        <w:t xml:space="preserve">Describe </w:t>
      </w:r>
      <w:r>
        <w:t>the steps and tools used. Make a screen shot of the result.</w:t>
      </w:r>
    </w:p>
    <w:p w14:paraId="729A765A" w14:textId="77777777" w:rsidR="00560350" w:rsidRDefault="00560350">
      <w:pPr>
        <w:pStyle w:val="BodyText"/>
      </w:pPr>
    </w:p>
    <w:p w14:paraId="2ABB3D74" w14:textId="77777777" w:rsidR="00560350" w:rsidRDefault="00C45514">
      <w:pPr>
        <w:pStyle w:val="Heading2"/>
        <w:ind w:left="100" w:firstLine="0"/>
      </w:pPr>
      <w:r>
        <w:rPr>
          <w:color w:val="FF0000"/>
        </w:rPr>
        <w:t>This part is optional. You can get 5 bonus points if you complete this exercise.</w:t>
      </w:r>
    </w:p>
    <w:p w14:paraId="6C314E33" w14:textId="77777777" w:rsidR="00560350" w:rsidRDefault="00560350">
      <w:pPr>
        <w:pStyle w:val="BodyText"/>
        <w:rPr>
          <w:b/>
        </w:rPr>
      </w:pPr>
    </w:p>
    <w:p w14:paraId="3A91EA2C" w14:textId="77777777" w:rsidR="00560350" w:rsidRDefault="00C45514">
      <w:pPr>
        <w:ind w:left="1578" w:right="1597"/>
        <w:jc w:val="center"/>
        <w:rPr>
          <w:b/>
          <w:sz w:val="24"/>
        </w:rPr>
      </w:pPr>
      <w:r>
        <w:rPr>
          <w:b/>
          <w:sz w:val="24"/>
        </w:rPr>
        <w:t>----- THE END -----</w:t>
      </w:r>
    </w:p>
    <w:sectPr w:rsidR="00560350">
      <w:pgSz w:w="12240" w:h="15840"/>
      <w:pgMar w:top="1340" w:right="1320" w:bottom="1260" w:left="1340" w:header="73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A49B2" w14:textId="77777777" w:rsidR="00C45514" w:rsidRDefault="00C45514">
      <w:r>
        <w:separator/>
      </w:r>
    </w:p>
  </w:endnote>
  <w:endnote w:type="continuationSeparator" w:id="0">
    <w:p w14:paraId="21DDA4F7" w14:textId="77777777" w:rsidR="00C45514" w:rsidRDefault="00C4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D49D" w14:textId="77777777" w:rsidR="00560350" w:rsidRDefault="00C45514">
    <w:pPr>
      <w:pStyle w:val="BodyText"/>
      <w:spacing w:line="14" w:lineRule="auto"/>
      <w:rPr>
        <w:sz w:val="20"/>
      </w:rPr>
    </w:pPr>
    <w:r>
      <w:pict w14:anchorId="13D6AF0D">
        <v:shapetype id="_x0000_t202" coordsize="21600,21600" o:spt="202" path="m,l,21600r21600,l21600,xe">
          <v:stroke joinstyle="miter"/>
          <v:path gradientshapeok="t" o:connecttype="rect"/>
        </v:shapetype>
        <v:shape id="_x0000_s2049" type="#_x0000_t202" style="position:absolute;margin-left:525.1pt;margin-top:727.95pt;width:18pt;height:15.3pt;z-index:-16012800;mso-position-horizontal-relative:page;mso-position-vertical-relative:page" filled="f" stroked="f">
          <v:textbox inset="0,0,0,0">
            <w:txbxContent>
              <w:p w14:paraId="5B13E0CF" w14:textId="77777777" w:rsidR="00560350" w:rsidRDefault="00C45514">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F599D" w14:textId="77777777" w:rsidR="00C45514" w:rsidRDefault="00C45514">
      <w:r>
        <w:separator/>
      </w:r>
    </w:p>
  </w:footnote>
  <w:footnote w:type="continuationSeparator" w:id="0">
    <w:p w14:paraId="59D3369D" w14:textId="77777777" w:rsidR="00C45514" w:rsidRDefault="00C45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0ACDA" w14:textId="77777777" w:rsidR="00560350" w:rsidRDefault="00C45514">
    <w:pPr>
      <w:pStyle w:val="BodyText"/>
      <w:spacing w:line="14" w:lineRule="auto"/>
      <w:rPr>
        <w:sz w:val="20"/>
      </w:rPr>
    </w:pPr>
    <w:r>
      <w:pict w14:anchorId="26B433C2">
        <v:rect id="_x0000_s2052" style="position:absolute;margin-left:1in;margin-top:46.45pt;width:467.85pt;height:.5pt;z-index:-16014336;mso-position-horizontal-relative:page;mso-position-vertical-relative:page" fillcolor="black" stroked="f">
          <w10:wrap anchorx="page" anchory="page"/>
        </v:rect>
      </w:pict>
    </w:r>
    <w:r>
      <w:pict w14:anchorId="6A325365">
        <v:shapetype id="_x0000_t202" coordsize="21600,21600" o:spt="202" path="m,l,21600r21600,l21600,xe">
          <v:stroke joinstyle="miter"/>
          <v:path gradientshapeok="t" o:connecttype="rect"/>
        </v:shapetype>
        <v:shape id="_x0000_s2051" type="#_x0000_t202" style="position:absolute;margin-left:71pt;margin-top:35.5pt;width:154.95pt;height:13.05pt;z-index:-16013824;mso-position-horizontal-relative:page;mso-position-vertical-relative:page" filled="f" stroked="f">
          <v:textbox inset="0,0,0,0">
            <w:txbxContent>
              <w:p w14:paraId="2E064DCE" w14:textId="77777777" w:rsidR="00560350" w:rsidRDefault="00C45514">
                <w:pPr>
                  <w:spacing w:before="10"/>
                  <w:ind w:left="20"/>
                  <w:rPr>
                    <w:i/>
                    <w:sz w:val="20"/>
                  </w:rPr>
                </w:pPr>
                <w:r>
                  <w:rPr>
                    <w:i/>
                    <w:sz w:val="20"/>
                  </w:rPr>
                  <w:t>GEOG653 – GIS and Spatial Analysis</w:t>
                </w:r>
              </w:p>
            </w:txbxContent>
          </v:textbox>
          <w10:wrap anchorx="page" anchory="page"/>
        </v:shape>
      </w:pict>
    </w:r>
    <w:r>
      <w:pict w14:anchorId="27B63331">
        <v:shape id="_x0000_s2050" type="#_x0000_t202" style="position:absolute;margin-left:379.35pt;margin-top:35.5pt;width:161.5pt;height:13.05pt;z-index:-16013312;mso-position-horizontal-relative:page;mso-position-vertical-relative:page" filled="f" stroked="f">
          <v:textbox inset="0,0,0,0">
            <w:txbxContent>
              <w:p w14:paraId="32A2DCDA" w14:textId="77777777" w:rsidR="00560350" w:rsidRDefault="00C45514">
                <w:pPr>
                  <w:spacing w:before="10"/>
                  <w:ind w:left="20"/>
                  <w:rPr>
                    <w:i/>
                    <w:sz w:val="20"/>
                  </w:rPr>
                </w:pPr>
                <w:r>
                  <w:rPr>
                    <w:i/>
                    <w:sz w:val="20"/>
                  </w:rPr>
                  <w:t>University of Maryland at College Park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F41F8"/>
    <w:multiLevelType w:val="hybridMultilevel"/>
    <w:tmpl w:val="16DA320C"/>
    <w:lvl w:ilvl="0" w:tplc="7D9C3CC2">
      <w:numFmt w:val="bullet"/>
      <w:lvlText w:val=""/>
      <w:lvlJc w:val="left"/>
      <w:pPr>
        <w:ind w:left="820" w:hanging="360"/>
      </w:pPr>
      <w:rPr>
        <w:rFonts w:ascii="Symbol" w:eastAsia="Symbol" w:hAnsi="Symbol" w:cs="Symbol" w:hint="default"/>
        <w:w w:val="100"/>
        <w:sz w:val="24"/>
        <w:szCs w:val="24"/>
        <w:lang w:val="en-US" w:eastAsia="en-US" w:bidi="ar-SA"/>
      </w:rPr>
    </w:lvl>
    <w:lvl w:ilvl="1" w:tplc="4A7A9C54">
      <w:numFmt w:val="bullet"/>
      <w:lvlText w:val="•"/>
      <w:lvlJc w:val="left"/>
      <w:pPr>
        <w:ind w:left="1696" w:hanging="360"/>
      </w:pPr>
      <w:rPr>
        <w:rFonts w:hint="default"/>
        <w:lang w:val="en-US" w:eastAsia="en-US" w:bidi="ar-SA"/>
      </w:rPr>
    </w:lvl>
    <w:lvl w:ilvl="2" w:tplc="B20890C0">
      <w:numFmt w:val="bullet"/>
      <w:lvlText w:val="•"/>
      <w:lvlJc w:val="left"/>
      <w:pPr>
        <w:ind w:left="2572" w:hanging="360"/>
      </w:pPr>
      <w:rPr>
        <w:rFonts w:hint="default"/>
        <w:lang w:val="en-US" w:eastAsia="en-US" w:bidi="ar-SA"/>
      </w:rPr>
    </w:lvl>
    <w:lvl w:ilvl="3" w:tplc="B114F0EA">
      <w:numFmt w:val="bullet"/>
      <w:lvlText w:val="•"/>
      <w:lvlJc w:val="left"/>
      <w:pPr>
        <w:ind w:left="3448" w:hanging="360"/>
      </w:pPr>
      <w:rPr>
        <w:rFonts w:hint="default"/>
        <w:lang w:val="en-US" w:eastAsia="en-US" w:bidi="ar-SA"/>
      </w:rPr>
    </w:lvl>
    <w:lvl w:ilvl="4" w:tplc="C618433E">
      <w:numFmt w:val="bullet"/>
      <w:lvlText w:val="•"/>
      <w:lvlJc w:val="left"/>
      <w:pPr>
        <w:ind w:left="4324" w:hanging="360"/>
      </w:pPr>
      <w:rPr>
        <w:rFonts w:hint="default"/>
        <w:lang w:val="en-US" w:eastAsia="en-US" w:bidi="ar-SA"/>
      </w:rPr>
    </w:lvl>
    <w:lvl w:ilvl="5" w:tplc="2FF2BEEC">
      <w:numFmt w:val="bullet"/>
      <w:lvlText w:val="•"/>
      <w:lvlJc w:val="left"/>
      <w:pPr>
        <w:ind w:left="5200" w:hanging="360"/>
      </w:pPr>
      <w:rPr>
        <w:rFonts w:hint="default"/>
        <w:lang w:val="en-US" w:eastAsia="en-US" w:bidi="ar-SA"/>
      </w:rPr>
    </w:lvl>
    <w:lvl w:ilvl="6" w:tplc="F8D0CB9A">
      <w:numFmt w:val="bullet"/>
      <w:lvlText w:val="•"/>
      <w:lvlJc w:val="left"/>
      <w:pPr>
        <w:ind w:left="6076" w:hanging="360"/>
      </w:pPr>
      <w:rPr>
        <w:rFonts w:hint="default"/>
        <w:lang w:val="en-US" w:eastAsia="en-US" w:bidi="ar-SA"/>
      </w:rPr>
    </w:lvl>
    <w:lvl w:ilvl="7" w:tplc="8CF40EAC">
      <w:numFmt w:val="bullet"/>
      <w:lvlText w:val="•"/>
      <w:lvlJc w:val="left"/>
      <w:pPr>
        <w:ind w:left="6952" w:hanging="360"/>
      </w:pPr>
      <w:rPr>
        <w:rFonts w:hint="default"/>
        <w:lang w:val="en-US" w:eastAsia="en-US" w:bidi="ar-SA"/>
      </w:rPr>
    </w:lvl>
    <w:lvl w:ilvl="8" w:tplc="5DC47EA0">
      <w:numFmt w:val="bullet"/>
      <w:lvlText w:val="•"/>
      <w:lvlJc w:val="left"/>
      <w:pPr>
        <w:ind w:left="7828" w:hanging="360"/>
      </w:pPr>
      <w:rPr>
        <w:rFonts w:hint="default"/>
        <w:lang w:val="en-US" w:eastAsia="en-US" w:bidi="ar-SA"/>
      </w:rPr>
    </w:lvl>
  </w:abstractNum>
  <w:abstractNum w:abstractNumId="1" w15:restartNumberingAfterBreak="0">
    <w:nsid w:val="1CFA51E1"/>
    <w:multiLevelType w:val="hybridMultilevel"/>
    <w:tmpl w:val="D0D619F6"/>
    <w:lvl w:ilvl="0" w:tplc="65B407C4">
      <w:start w:val="1"/>
      <w:numFmt w:val="decimal"/>
      <w:lvlText w:val="%1."/>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1" w:tplc="63AAD844">
      <w:start w:val="1"/>
      <w:numFmt w:val="decimal"/>
      <w:lvlText w:val="%1.%2"/>
      <w:lvlJc w:val="left"/>
      <w:pPr>
        <w:ind w:left="1180" w:hanging="360"/>
        <w:jc w:val="left"/>
      </w:pPr>
      <w:rPr>
        <w:rFonts w:ascii="Times New Roman" w:eastAsia="Times New Roman" w:hAnsi="Times New Roman" w:cs="Times New Roman" w:hint="default"/>
        <w:b/>
        <w:bCs/>
        <w:i/>
        <w:w w:val="100"/>
        <w:sz w:val="24"/>
        <w:szCs w:val="24"/>
        <w:lang w:val="en-US" w:eastAsia="en-US" w:bidi="ar-SA"/>
      </w:rPr>
    </w:lvl>
    <w:lvl w:ilvl="2" w:tplc="3C60C026">
      <w:start w:val="1"/>
      <w:numFmt w:val="decimal"/>
      <w:lvlText w:val="%3)"/>
      <w:lvlJc w:val="left"/>
      <w:pPr>
        <w:ind w:left="1540" w:hanging="360"/>
        <w:jc w:val="left"/>
      </w:pPr>
      <w:rPr>
        <w:rFonts w:ascii="Times New Roman" w:eastAsia="Times New Roman" w:hAnsi="Times New Roman" w:cs="Times New Roman" w:hint="default"/>
        <w:w w:val="99"/>
        <w:sz w:val="24"/>
        <w:szCs w:val="24"/>
        <w:lang w:val="en-US" w:eastAsia="en-US" w:bidi="ar-SA"/>
      </w:rPr>
    </w:lvl>
    <w:lvl w:ilvl="3" w:tplc="0CE294B6">
      <w:numFmt w:val="bullet"/>
      <w:lvlText w:val="•"/>
      <w:lvlJc w:val="left"/>
      <w:pPr>
        <w:ind w:left="2545" w:hanging="360"/>
      </w:pPr>
      <w:rPr>
        <w:rFonts w:hint="default"/>
        <w:lang w:val="en-US" w:eastAsia="en-US" w:bidi="ar-SA"/>
      </w:rPr>
    </w:lvl>
    <w:lvl w:ilvl="4" w:tplc="ADB2FAF8">
      <w:numFmt w:val="bullet"/>
      <w:lvlText w:val="•"/>
      <w:lvlJc w:val="left"/>
      <w:pPr>
        <w:ind w:left="3550" w:hanging="360"/>
      </w:pPr>
      <w:rPr>
        <w:rFonts w:hint="default"/>
        <w:lang w:val="en-US" w:eastAsia="en-US" w:bidi="ar-SA"/>
      </w:rPr>
    </w:lvl>
    <w:lvl w:ilvl="5" w:tplc="B41E837C">
      <w:numFmt w:val="bullet"/>
      <w:lvlText w:val="•"/>
      <w:lvlJc w:val="left"/>
      <w:pPr>
        <w:ind w:left="4555" w:hanging="360"/>
      </w:pPr>
      <w:rPr>
        <w:rFonts w:hint="default"/>
        <w:lang w:val="en-US" w:eastAsia="en-US" w:bidi="ar-SA"/>
      </w:rPr>
    </w:lvl>
    <w:lvl w:ilvl="6" w:tplc="8BA48AE6">
      <w:numFmt w:val="bullet"/>
      <w:lvlText w:val="•"/>
      <w:lvlJc w:val="left"/>
      <w:pPr>
        <w:ind w:left="5560" w:hanging="360"/>
      </w:pPr>
      <w:rPr>
        <w:rFonts w:hint="default"/>
        <w:lang w:val="en-US" w:eastAsia="en-US" w:bidi="ar-SA"/>
      </w:rPr>
    </w:lvl>
    <w:lvl w:ilvl="7" w:tplc="41BC39B8">
      <w:numFmt w:val="bullet"/>
      <w:lvlText w:val="•"/>
      <w:lvlJc w:val="left"/>
      <w:pPr>
        <w:ind w:left="6565" w:hanging="360"/>
      </w:pPr>
      <w:rPr>
        <w:rFonts w:hint="default"/>
        <w:lang w:val="en-US" w:eastAsia="en-US" w:bidi="ar-SA"/>
      </w:rPr>
    </w:lvl>
    <w:lvl w:ilvl="8" w:tplc="D968ED9E">
      <w:numFmt w:val="bullet"/>
      <w:lvlText w:val="•"/>
      <w:lvlJc w:val="left"/>
      <w:pPr>
        <w:ind w:left="7570" w:hanging="360"/>
      </w:pPr>
      <w:rPr>
        <w:rFonts w:hint="default"/>
        <w:lang w:val="en-US" w:eastAsia="en-US" w:bidi="ar-SA"/>
      </w:rPr>
    </w:lvl>
  </w:abstractNum>
  <w:abstractNum w:abstractNumId="2" w15:restartNumberingAfterBreak="0">
    <w:nsid w:val="2F852C7E"/>
    <w:multiLevelType w:val="hybridMultilevel"/>
    <w:tmpl w:val="4A8AE918"/>
    <w:lvl w:ilvl="0" w:tplc="00202D1C">
      <w:start w:val="1"/>
      <w:numFmt w:val="decimal"/>
      <w:lvlText w:val="[%1]"/>
      <w:lvlJc w:val="left"/>
      <w:pPr>
        <w:ind w:left="438" w:hanging="339"/>
        <w:jc w:val="left"/>
      </w:pPr>
      <w:rPr>
        <w:rFonts w:ascii="Times New Roman" w:eastAsia="Times New Roman" w:hAnsi="Times New Roman" w:cs="Times New Roman" w:hint="default"/>
        <w:b/>
        <w:bCs/>
        <w:color w:val="FF0000"/>
        <w:spacing w:val="-1"/>
        <w:w w:val="99"/>
        <w:sz w:val="24"/>
        <w:szCs w:val="24"/>
        <w:lang w:val="en-US" w:eastAsia="en-US" w:bidi="ar-SA"/>
      </w:rPr>
    </w:lvl>
    <w:lvl w:ilvl="1" w:tplc="F044EB78">
      <w:numFmt w:val="bullet"/>
      <w:lvlText w:val=""/>
      <w:lvlJc w:val="left"/>
      <w:pPr>
        <w:ind w:left="820" w:hanging="360"/>
      </w:pPr>
      <w:rPr>
        <w:rFonts w:ascii="Symbol" w:eastAsia="Symbol" w:hAnsi="Symbol" w:cs="Symbol" w:hint="default"/>
        <w:w w:val="100"/>
        <w:sz w:val="24"/>
        <w:szCs w:val="24"/>
        <w:lang w:val="en-US" w:eastAsia="en-US" w:bidi="ar-SA"/>
      </w:rPr>
    </w:lvl>
    <w:lvl w:ilvl="2" w:tplc="05ACD470">
      <w:numFmt w:val="bullet"/>
      <w:lvlText w:val="o"/>
      <w:lvlJc w:val="left"/>
      <w:pPr>
        <w:ind w:left="2260" w:hanging="360"/>
      </w:pPr>
      <w:rPr>
        <w:rFonts w:ascii="Courier New" w:eastAsia="Courier New" w:hAnsi="Courier New" w:cs="Courier New" w:hint="default"/>
        <w:w w:val="100"/>
        <w:sz w:val="24"/>
        <w:szCs w:val="24"/>
        <w:lang w:val="en-US" w:eastAsia="en-US" w:bidi="ar-SA"/>
      </w:rPr>
    </w:lvl>
    <w:lvl w:ilvl="3" w:tplc="7FEABE82">
      <w:numFmt w:val="bullet"/>
      <w:lvlText w:val="•"/>
      <w:lvlJc w:val="left"/>
      <w:pPr>
        <w:ind w:left="2260" w:hanging="360"/>
      </w:pPr>
      <w:rPr>
        <w:rFonts w:hint="default"/>
        <w:lang w:val="en-US" w:eastAsia="en-US" w:bidi="ar-SA"/>
      </w:rPr>
    </w:lvl>
    <w:lvl w:ilvl="4" w:tplc="FB743C74">
      <w:numFmt w:val="bullet"/>
      <w:lvlText w:val="•"/>
      <w:lvlJc w:val="left"/>
      <w:pPr>
        <w:ind w:left="3305" w:hanging="360"/>
      </w:pPr>
      <w:rPr>
        <w:rFonts w:hint="default"/>
        <w:lang w:val="en-US" w:eastAsia="en-US" w:bidi="ar-SA"/>
      </w:rPr>
    </w:lvl>
    <w:lvl w:ilvl="5" w:tplc="A160764A">
      <w:numFmt w:val="bullet"/>
      <w:lvlText w:val="•"/>
      <w:lvlJc w:val="left"/>
      <w:pPr>
        <w:ind w:left="4351" w:hanging="360"/>
      </w:pPr>
      <w:rPr>
        <w:rFonts w:hint="default"/>
        <w:lang w:val="en-US" w:eastAsia="en-US" w:bidi="ar-SA"/>
      </w:rPr>
    </w:lvl>
    <w:lvl w:ilvl="6" w:tplc="53DCB4C4">
      <w:numFmt w:val="bullet"/>
      <w:lvlText w:val="•"/>
      <w:lvlJc w:val="left"/>
      <w:pPr>
        <w:ind w:left="5397" w:hanging="360"/>
      </w:pPr>
      <w:rPr>
        <w:rFonts w:hint="default"/>
        <w:lang w:val="en-US" w:eastAsia="en-US" w:bidi="ar-SA"/>
      </w:rPr>
    </w:lvl>
    <w:lvl w:ilvl="7" w:tplc="36CC8F04">
      <w:numFmt w:val="bullet"/>
      <w:lvlText w:val="•"/>
      <w:lvlJc w:val="left"/>
      <w:pPr>
        <w:ind w:left="6442" w:hanging="360"/>
      </w:pPr>
      <w:rPr>
        <w:rFonts w:hint="default"/>
        <w:lang w:val="en-US" w:eastAsia="en-US" w:bidi="ar-SA"/>
      </w:rPr>
    </w:lvl>
    <w:lvl w:ilvl="8" w:tplc="0682F912">
      <w:numFmt w:val="bullet"/>
      <w:lvlText w:val="•"/>
      <w:lvlJc w:val="left"/>
      <w:pPr>
        <w:ind w:left="7488" w:hanging="360"/>
      </w:pPr>
      <w:rPr>
        <w:rFonts w:hint="default"/>
        <w:lang w:val="en-US" w:eastAsia="en-US" w:bidi="ar-SA"/>
      </w:rPr>
    </w:lvl>
  </w:abstractNum>
  <w:abstractNum w:abstractNumId="3" w15:restartNumberingAfterBreak="0">
    <w:nsid w:val="5ED67798"/>
    <w:multiLevelType w:val="hybridMultilevel"/>
    <w:tmpl w:val="AFDC3D70"/>
    <w:lvl w:ilvl="0" w:tplc="47D04CA8">
      <w:numFmt w:val="bullet"/>
      <w:lvlText w:val=""/>
      <w:lvlJc w:val="left"/>
      <w:pPr>
        <w:ind w:left="820" w:hanging="360"/>
      </w:pPr>
      <w:rPr>
        <w:rFonts w:ascii="Symbol" w:eastAsia="Symbol" w:hAnsi="Symbol" w:cs="Symbol" w:hint="default"/>
        <w:w w:val="100"/>
        <w:sz w:val="24"/>
        <w:szCs w:val="24"/>
        <w:lang w:val="en-US" w:eastAsia="en-US" w:bidi="ar-SA"/>
      </w:rPr>
    </w:lvl>
    <w:lvl w:ilvl="1" w:tplc="32065AC8">
      <w:numFmt w:val="bullet"/>
      <w:lvlText w:val="•"/>
      <w:lvlJc w:val="left"/>
      <w:pPr>
        <w:ind w:left="1696" w:hanging="360"/>
      </w:pPr>
      <w:rPr>
        <w:rFonts w:hint="default"/>
        <w:lang w:val="en-US" w:eastAsia="en-US" w:bidi="ar-SA"/>
      </w:rPr>
    </w:lvl>
    <w:lvl w:ilvl="2" w:tplc="FEEAFA3E">
      <w:numFmt w:val="bullet"/>
      <w:lvlText w:val="•"/>
      <w:lvlJc w:val="left"/>
      <w:pPr>
        <w:ind w:left="2572" w:hanging="360"/>
      </w:pPr>
      <w:rPr>
        <w:rFonts w:hint="default"/>
        <w:lang w:val="en-US" w:eastAsia="en-US" w:bidi="ar-SA"/>
      </w:rPr>
    </w:lvl>
    <w:lvl w:ilvl="3" w:tplc="E7843C4E">
      <w:numFmt w:val="bullet"/>
      <w:lvlText w:val="•"/>
      <w:lvlJc w:val="left"/>
      <w:pPr>
        <w:ind w:left="3448" w:hanging="360"/>
      </w:pPr>
      <w:rPr>
        <w:rFonts w:hint="default"/>
        <w:lang w:val="en-US" w:eastAsia="en-US" w:bidi="ar-SA"/>
      </w:rPr>
    </w:lvl>
    <w:lvl w:ilvl="4" w:tplc="D69EE22C">
      <w:numFmt w:val="bullet"/>
      <w:lvlText w:val="•"/>
      <w:lvlJc w:val="left"/>
      <w:pPr>
        <w:ind w:left="4324" w:hanging="360"/>
      </w:pPr>
      <w:rPr>
        <w:rFonts w:hint="default"/>
        <w:lang w:val="en-US" w:eastAsia="en-US" w:bidi="ar-SA"/>
      </w:rPr>
    </w:lvl>
    <w:lvl w:ilvl="5" w:tplc="73FC1150">
      <w:numFmt w:val="bullet"/>
      <w:lvlText w:val="•"/>
      <w:lvlJc w:val="left"/>
      <w:pPr>
        <w:ind w:left="5200" w:hanging="360"/>
      </w:pPr>
      <w:rPr>
        <w:rFonts w:hint="default"/>
        <w:lang w:val="en-US" w:eastAsia="en-US" w:bidi="ar-SA"/>
      </w:rPr>
    </w:lvl>
    <w:lvl w:ilvl="6" w:tplc="A53C7DB0">
      <w:numFmt w:val="bullet"/>
      <w:lvlText w:val="•"/>
      <w:lvlJc w:val="left"/>
      <w:pPr>
        <w:ind w:left="6076" w:hanging="360"/>
      </w:pPr>
      <w:rPr>
        <w:rFonts w:hint="default"/>
        <w:lang w:val="en-US" w:eastAsia="en-US" w:bidi="ar-SA"/>
      </w:rPr>
    </w:lvl>
    <w:lvl w:ilvl="7" w:tplc="35F46316">
      <w:numFmt w:val="bullet"/>
      <w:lvlText w:val="•"/>
      <w:lvlJc w:val="left"/>
      <w:pPr>
        <w:ind w:left="6952" w:hanging="360"/>
      </w:pPr>
      <w:rPr>
        <w:rFonts w:hint="default"/>
        <w:lang w:val="en-US" w:eastAsia="en-US" w:bidi="ar-SA"/>
      </w:rPr>
    </w:lvl>
    <w:lvl w:ilvl="8" w:tplc="BF0CC1AA">
      <w:numFmt w:val="bullet"/>
      <w:lvlText w:val="•"/>
      <w:lvlJc w:val="left"/>
      <w:pPr>
        <w:ind w:left="7828" w:hanging="360"/>
      </w:pPr>
      <w:rPr>
        <w:rFonts w:hint="default"/>
        <w:lang w:val="en-US" w:eastAsia="en-US" w:bidi="ar-SA"/>
      </w:rPr>
    </w:lvl>
  </w:abstractNum>
  <w:abstractNum w:abstractNumId="4" w15:restartNumberingAfterBreak="0">
    <w:nsid w:val="6B49286F"/>
    <w:multiLevelType w:val="hybridMultilevel"/>
    <w:tmpl w:val="E9B6789A"/>
    <w:lvl w:ilvl="0" w:tplc="28EEBFAE">
      <w:start w:val="1"/>
      <w:numFmt w:val="decimal"/>
      <w:lvlText w:val="%1."/>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1" w:tplc="08305700">
      <w:numFmt w:val="bullet"/>
      <w:lvlText w:val="•"/>
      <w:lvlJc w:val="left"/>
      <w:pPr>
        <w:ind w:left="1372" w:hanging="360"/>
      </w:pPr>
      <w:rPr>
        <w:rFonts w:hint="default"/>
        <w:lang w:val="en-US" w:eastAsia="en-US" w:bidi="ar-SA"/>
      </w:rPr>
    </w:lvl>
    <w:lvl w:ilvl="2" w:tplc="1D0EFAFC">
      <w:numFmt w:val="bullet"/>
      <w:lvlText w:val="•"/>
      <w:lvlJc w:val="left"/>
      <w:pPr>
        <w:ind w:left="2284" w:hanging="360"/>
      </w:pPr>
      <w:rPr>
        <w:rFonts w:hint="default"/>
        <w:lang w:val="en-US" w:eastAsia="en-US" w:bidi="ar-SA"/>
      </w:rPr>
    </w:lvl>
    <w:lvl w:ilvl="3" w:tplc="4E56A62E">
      <w:numFmt w:val="bullet"/>
      <w:lvlText w:val="•"/>
      <w:lvlJc w:val="left"/>
      <w:pPr>
        <w:ind w:left="3196" w:hanging="360"/>
      </w:pPr>
      <w:rPr>
        <w:rFonts w:hint="default"/>
        <w:lang w:val="en-US" w:eastAsia="en-US" w:bidi="ar-SA"/>
      </w:rPr>
    </w:lvl>
    <w:lvl w:ilvl="4" w:tplc="9CF8536A">
      <w:numFmt w:val="bullet"/>
      <w:lvlText w:val="•"/>
      <w:lvlJc w:val="left"/>
      <w:pPr>
        <w:ind w:left="4108" w:hanging="360"/>
      </w:pPr>
      <w:rPr>
        <w:rFonts w:hint="default"/>
        <w:lang w:val="en-US" w:eastAsia="en-US" w:bidi="ar-SA"/>
      </w:rPr>
    </w:lvl>
    <w:lvl w:ilvl="5" w:tplc="97229A44">
      <w:numFmt w:val="bullet"/>
      <w:lvlText w:val="•"/>
      <w:lvlJc w:val="left"/>
      <w:pPr>
        <w:ind w:left="5020" w:hanging="360"/>
      </w:pPr>
      <w:rPr>
        <w:rFonts w:hint="default"/>
        <w:lang w:val="en-US" w:eastAsia="en-US" w:bidi="ar-SA"/>
      </w:rPr>
    </w:lvl>
    <w:lvl w:ilvl="6" w:tplc="C23E76CA">
      <w:numFmt w:val="bullet"/>
      <w:lvlText w:val="•"/>
      <w:lvlJc w:val="left"/>
      <w:pPr>
        <w:ind w:left="5932" w:hanging="360"/>
      </w:pPr>
      <w:rPr>
        <w:rFonts w:hint="default"/>
        <w:lang w:val="en-US" w:eastAsia="en-US" w:bidi="ar-SA"/>
      </w:rPr>
    </w:lvl>
    <w:lvl w:ilvl="7" w:tplc="B29ECFCA">
      <w:numFmt w:val="bullet"/>
      <w:lvlText w:val="•"/>
      <w:lvlJc w:val="left"/>
      <w:pPr>
        <w:ind w:left="6844" w:hanging="360"/>
      </w:pPr>
      <w:rPr>
        <w:rFonts w:hint="default"/>
        <w:lang w:val="en-US" w:eastAsia="en-US" w:bidi="ar-SA"/>
      </w:rPr>
    </w:lvl>
    <w:lvl w:ilvl="8" w:tplc="17487CA2">
      <w:numFmt w:val="bullet"/>
      <w:lvlText w:val="•"/>
      <w:lvlJc w:val="left"/>
      <w:pPr>
        <w:ind w:left="7756" w:hanging="360"/>
      </w:pPr>
      <w:rPr>
        <w:rFonts w:hint="default"/>
        <w:lang w:val="en-US" w:eastAsia="en-US" w:bidi="ar-SA"/>
      </w:rPr>
    </w:lvl>
  </w:abstractNum>
  <w:abstractNum w:abstractNumId="5" w15:restartNumberingAfterBreak="0">
    <w:nsid w:val="73E1413A"/>
    <w:multiLevelType w:val="hybridMultilevel"/>
    <w:tmpl w:val="F962E762"/>
    <w:lvl w:ilvl="0" w:tplc="40D4855C">
      <w:numFmt w:val="bullet"/>
      <w:lvlText w:val=""/>
      <w:lvlJc w:val="left"/>
      <w:pPr>
        <w:ind w:left="820" w:hanging="360"/>
      </w:pPr>
      <w:rPr>
        <w:rFonts w:ascii="Wingdings" w:eastAsia="Wingdings" w:hAnsi="Wingdings" w:cs="Wingdings" w:hint="default"/>
        <w:w w:val="100"/>
        <w:sz w:val="24"/>
        <w:szCs w:val="24"/>
        <w:lang w:val="en-US" w:eastAsia="en-US" w:bidi="ar-SA"/>
      </w:rPr>
    </w:lvl>
    <w:lvl w:ilvl="1" w:tplc="C06215F0">
      <w:numFmt w:val="bullet"/>
      <w:lvlText w:val="•"/>
      <w:lvlJc w:val="left"/>
      <w:pPr>
        <w:ind w:left="1696" w:hanging="360"/>
      </w:pPr>
      <w:rPr>
        <w:rFonts w:hint="default"/>
        <w:lang w:val="en-US" w:eastAsia="en-US" w:bidi="ar-SA"/>
      </w:rPr>
    </w:lvl>
    <w:lvl w:ilvl="2" w:tplc="EDE639F6">
      <w:numFmt w:val="bullet"/>
      <w:lvlText w:val="•"/>
      <w:lvlJc w:val="left"/>
      <w:pPr>
        <w:ind w:left="2572" w:hanging="360"/>
      </w:pPr>
      <w:rPr>
        <w:rFonts w:hint="default"/>
        <w:lang w:val="en-US" w:eastAsia="en-US" w:bidi="ar-SA"/>
      </w:rPr>
    </w:lvl>
    <w:lvl w:ilvl="3" w:tplc="F01E6BBC">
      <w:numFmt w:val="bullet"/>
      <w:lvlText w:val="•"/>
      <w:lvlJc w:val="left"/>
      <w:pPr>
        <w:ind w:left="3448" w:hanging="360"/>
      </w:pPr>
      <w:rPr>
        <w:rFonts w:hint="default"/>
        <w:lang w:val="en-US" w:eastAsia="en-US" w:bidi="ar-SA"/>
      </w:rPr>
    </w:lvl>
    <w:lvl w:ilvl="4" w:tplc="73B2FD82">
      <w:numFmt w:val="bullet"/>
      <w:lvlText w:val="•"/>
      <w:lvlJc w:val="left"/>
      <w:pPr>
        <w:ind w:left="4324" w:hanging="360"/>
      </w:pPr>
      <w:rPr>
        <w:rFonts w:hint="default"/>
        <w:lang w:val="en-US" w:eastAsia="en-US" w:bidi="ar-SA"/>
      </w:rPr>
    </w:lvl>
    <w:lvl w:ilvl="5" w:tplc="22346D36">
      <w:numFmt w:val="bullet"/>
      <w:lvlText w:val="•"/>
      <w:lvlJc w:val="left"/>
      <w:pPr>
        <w:ind w:left="5200" w:hanging="360"/>
      </w:pPr>
      <w:rPr>
        <w:rFonts w:hint="default"/>
        <w:lang w:val="en-US" w:eastAsia="en-US" w:bidi="ar-SA"/>
      </w:rPr>
    </w:lvl>
    <w:lvl w:ilvl="6" w:tplc="08B083FE">
      <w:numFmt w:val="bullet"/>
      <w:lvlText w:val="•"/>
      <w:lvlJc w:val="left"/>
      <w:pPr>
        <w:ind w:left="6076" w:hanging="360"/>
      </w:pPr>
      <w:rPr>
        <w:rFonts w:hint="default"/>
        <w:lang w:val="en-US" w:eastAsia="en-US" w:bidi="ar-SA"/>
      </w:rPr>
    </w:lvl>
    <w:lvl w:ilvl="7" w:tplc="15187B66">
      <w:numFmt w:val="bullet"/>
      <w:lvlText w:val="•"/>
      <w:lvlJc w:val="left"/>
      <w:pPr>
        <w:ind w:left="6952" w:hanging="360"/>
      </w:pPr>
      <w:rPr>
        <w:rFonts w:hint="default"/>
        <w:lang w:val="en-US" w:eastAsia="en-US" w:bidi="ar-SA"/>
      </w:rPr>
    </w:lvl>
    <w:lvl w:ilvl="8" w:tplc="8894378C">
      <w:numFmt w:val="bullet"/>
      <w:lvlText w:val="•"/>
      <w:lvlJc w:val="left"/>
      <w:pPr>
        <w:ind w:left="7828" w:hanging="360"/>
      </w:pPr>
      <w:rPr>
        <w:rFonts w:hint="default"/>
        <w:lang w:val="en-US" w:eastAsia="en-US" w:bidi="ar-SA"/>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60350"/>
    <w:rsid w:val="00066ABC"/>
    <w:rsid w:val="00090B2C"/>
    <w:rsid w:val="00193DC3"/>
    <w:rsid w:val="002F04C4"/>
    <w:rsid w:val="00560350"/>
    <w:rsid w:val="009F1C8A"/>
    <w:rsid w:val="00A240DC"/>
    <w:rsid w:val="00A349E9"/>
    <w:rsid w:val="00A965AA"/>
    <w:rsid w:val="00C45514"/>
    <w:rsid w:val="00C62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BBD9FE6"/>
  <w15:docId w15:val="{CB65BBD7-2D11-49BD-89B7-F89EB42B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79" w:right="1597"/>
      <w:jc w:val="center"/>
      <w:outlineLvl w:val="0"/>
    </w:pPr>
    <w:rPr>
      <w:b/>
      <w:bCs/>
      <w:sz w:val="28"/>
      <w:szCs w:val="28"/>
    </w:rPr>
  </w:style>
  <w:style w:type="paragraph" w:styleId="Heading2">
    <w:name w:val="heading 2"/>
    <w:basedOn w:val="Normal"/>
    <w:uiPriority w:val="9"/>
    <w:unhideWhenUsed/>
    <w:qFormat/>
    <w:pPr>
      <w:ind w:left="438" w:hanging="339"/>
      <w:outlineLvl w:val="1"/>
    </w:pPr>
    <w:rPr>
      <w:b/>
      <w:bCs/>
      <w:sz w:val="24"/>
      <w:szCs w:val="24"/>
    </w:rPr>
  </w:style>
  <w:style w:type="paragraph" w:styleId="Heading3">
    <w:name w:val="heading 3"/>
    <w:basedOn w:val="Normal"/>
    <w:uiPriority w:val="9"/>
    <w:unhideWhenUsed/>
    <w:qFormat/>
    <w:pPr>
      <w:ind w:left="1180" w:hanging="361"/>
      <w:outlineLvl w:val="2"/>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ro.arcgis.com/en/pro-app/get-started/install-and-sign-in-to-arcgis-pro.htm" TargetMode="External"/><Relationship Id="rId13" Type="http://schemas.openxmlformats.org/officeDocument/2006/relationships/hyperlink" Target="https://doc.arcgis.com/en/arcgis-online/get-started/what-is-agol.ht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ro.arcgis.com/en/pro-app/get-started/install-and-sign-in-to-arcgis-pro.htm" TargetMode="Externa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rcgis.com/" TargetMode="External"/><Relationship Id="rId10" Type="http://schemas.openxmlformats.org/officeDocument/2006/relationships/hyperlink" Target="https://pro.arcgis.com/en/pro-app/get-started/arcgis-pro-system-requirements.ht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pro.arcgis.com/en/pro-app/get-started/arcgis-pro-system-requirements.htm" TargetMode="External"/><Relationship Id="rId14" Type="http://schemas.openxmlformats.org/officeDocument/2006/relationships/hyperlink" Target="https://www.esri.com/en-us/arcgis/products/arcgis-onlin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GEOG653</vt:lpstr>
    </vt:vector>
  </TitlesOfParts>
  <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GEOG653</dc:title>
  <dc:creator>Jianguo Ma</dc:creator>
  <cp:lastModifiedBy>Jaemin Eun</cp:lastModifiedBy>
  <cp:revision>6</cp:revision>
  <dcterms:created xsi:type="dcterms:W3CDTF">2020-09-16T20:39:00Z</dcterms:created>
  <dcterms:modified xsi:type="dcterms:W3CDTF">2020-09-17T01:18:00Z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2019</vt:lpwstr>
  </property>
  <property fmtid="{D5CDD505-2E9C-101B-9397-08002B2CF9AE}" pid="4" name="LastSaved">
    <vt:filetime>2020-09-16T00:00:00Z</vt:filetime>
  </property>
</Properties>
</file>