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0C22" w14:textId="6CD1D07C" w:rsidR="00C03AEF" w:rsidRPr="007E674D" w:rsidRDefault="00D85CD3" w:rsidP="00E019F9">
      <w:pPr>
        <w:pStyle w:val="Title"/>
        <w:rPr>
          <w:b/>
          <w:bCs/>
          <w:sz w:val="48"/>
          <w:szCs w:val="48"/>
        </w:rPr>
      </w:pPr>
      <w:r>
        <w:rPr>
          <w:b/>
          <w:bCs/>
          <w:sz w:val="48"/>
          <w:szCs w:val="48"/>
        </w:rPr>
        <w:t>XYZ Company</w:t>
      </w:r>
      <w:r w:rsidR="00E019F9" w:rsidRPr="007E674D">
        <w:rPr>
          <w:b/>
          <w:bCs/>
          <w:sz w:val="48"/>
          <w:szCs w:val="48"/>
        </w:rPr>
        <w:t xml:space="preserve"> Well Architected Framework</w:t>
      </w:r>
    </w:p>
    <w:sdt>
      <w:sdtPr>
        <w:rPr>
          <w:rFonts w:asciiTheme="minorHAnsi" w:eastAsiaTheme="minorHAnsi" w:hAnsiTheme="minorHAnsi" w:cstheme="minorBidi"/>
          <w:color w:val="auto"/>
          <w:sz w:val="22"/>
          <w:szCs w:val="22"/>
        </w:rPr>
        <w:id w:val="541794539"/>
        <w:docPartObj>
          <w:docPartGallery w:val="Table of Contents"/>
          <w:docPartUnique/>
        </w:docPartObj>
      </w:sdtPr>
      <w:sdtEndPr>
        <w:rPr>
          <w:b/>
          <w:bCs/>
          <w:noProof/>
        </w:rPr>
      </w:sdtEndPr>
      <w:sdtContent>
        <w:p w14:paraId="3B3282D7" w14:textId="63E58929" w:rsidR="00E019F9" w:rsidRDefault="00E019F9">
          <w:pPr>
            <w:pStyle w:val="TOCHeading"/>
          </w:pPr>
          <w:r>
            <w:t>Contents</w:t>
          </w:r>
          <w:r w:rsidR="00AD22E7">
            <w:t xml:space="preserve"> </w:t>
          </w:r>
          <w:r w:rsidR="00AD22E7">
            <w:tab/>
          </w:r>
        </w:p>
        <w:p w14:paraId="6C6947E9" w14:textId="1BD4D048" w:rsidR="00BC31A3" w:rsidRDefault="00E019F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70706448" w:history="1">
            <w:r w:rsidR="00BC31A3" w:rsidRPr="00FB357F">
              <w:rPr>
                <w:rStyle w:val="Hyperlink"/>
                <w:noProof/>
              </w:rPr>
              <w:t>Introduction</w:t>
            </w:r>
            <w:r w:rsidR="00BC31A3">
              <w:rPr>
                <w:noProof/>
                <w:webHidden/>
              </w:rPr>
              <w:tab/>
            </w:r>
            <w:r w:rsidR="00BC31A3">
              <w:rPr>
                <w:noProof/>
                <w:webHidden/>
              </w:rPr>
              <w:fldChar w:fldCharType="begin"/>
            </w:r>
            <w:r w:rsidR="00BC31A3">
              <w:rPr>
                <w:noProof/>
                <w:webHidden/>
              </w:rPr>
              <w:instrText xml:space="preserve"> PAGEREF _Toc70706448 \h </w:instrText>
            </w:r>
            <w:r w:rsidR="00BC31A3">
              <w:rPr>
                <w:noProof/>
                <w:webHidden/>
              </w:rPr>
            </w:r>
            <w:r w:rsidR="00BC31A3">
              <w:rPr>
                <w:noProof/>
                <w:webHidden/>
              </w:rPr>
              <w:fldChar w:fldCharType="separate"/>
            </w:r>
            <w:r w:rsidR="00DA4CA5">
              <w:rPr>
                <w:noProof/>
                <w:webHidden/>
              </w:rPr>
              <w:t>2</w:t>
            </w:r>
            <w:r w:rsidR="00BC31A3">
              <w:rPr>
                <w:noProof/>
                <w:webHidden/>
              </w:rPr>
              <w:fldChar w:fldCharType="end"/>
            </w:r>
          </w:hyperlink>
        </w:p>
        <w:p w14:paraId="1DF8B181" w14:textId="0D1E5132" w:rsidR="00BC31A3" w:rsidRDefault="00B65407">
          <w:pPr>
            <w:pStyle w:val="TOC1"/>
            <w:tabs>
              <w:tab w:val="right" w:leader="dot" w:pos="10790"/>
            </w:tabs>
            <w:rPr>
              <w:rFonts w:eastAsiaTheme="minorEastAsia"/>
              <w:noProof/>
            </w:rPr>
          </w:pPr>
          <w:hyperlink w:anchor="_Toc70706449" w:history="1">
            <w:r w:rsidR="00BC31A3" w:rsidRPr="00FB357F">
              <w:rPr>
                <w:rStyle w:val="Hyperlink"/>
                <w:noProof/>
              </w:rPr>
              <w:t>Security, Risk, and Compliance</w:t>
            </w:r>
            <w:r w:rsidR="00BC31A3">
              <w:rPr>
                <w:noProof/>
                <w:webHidden/>
              </w:rPr>
              <w:tab/>
            </w:r>
            <w:r w:rsidR="00AE33D7">
              <w:rPr>
                <w:noProof/>
                <w:webHidden/>
              </w:rPr>
              <w:tab/>
            </w:r>
            <w:r w:rsidR="00BC31A3">
              <w:rPr>
                <w:noProof/>
                <w:webHidden/>
              </w:rPr>
              <w:fldChar w:fldCharType="begin"/>
            </w:r>
            <w:r w:rsidR="00BC31A3">
              <w:rPr>
                <w:noProof/>
                <w:webHidden/>
              </w:rPr>
              <w:instrText xml:space="preserve"> PAGEREF _Toc70706449 \h </w:instrText>
            </w:r>
            <w:r w:rsidR="00BC31A3">
              <w:rPr>
                <w:noProof/>
                <w:webHidden/>
              </w:rPr>
            </w:r>
            <w:r w:rsidR="00BC31A3">
              <w:rPr>
                <w:noProof/>
                <w:webHidden/>
              </w:rPr>
              <w:fldChar w:fldCharType="separate"/>
            </w:r>
            <w:r w:rsidR="00DA4CA5">
              <w:rPr>
                <w:noProof/>
                <w:webHidden/>
              </w:rPr>
              <w:t>3</w:t>
            </w:r>
            <w:r w:rsidR="00BC31A3">
              <w:rPr>
                <w:noProof/>
                <w:webHidden/>
              </w:rPr>
              <w:fldChar w:fldCharType="end"/>
            </w:r>
          </w:hyperlink>
        </w:p>
        <w:p w14:paraId="68BE5F14" w14:textId="4DE150FE" w:rsidR="00BC31A3" w:rsidRDefault="00B65407">
          <w:pPr>
            <w:pStyle w:val="TOC2"/>
            <w:tabs>
              <w:tab w:val="right" w:leader="dot" w:pos="10790"/>
            </w:tabs>
            <w:rPr>
              <w:rFonts w:eastAsiaTheme="minorEastAsia"/>
              <w:noProof/>
            </w:rPr>
          </w:pPr>
          <w:hyperlink w:anchor="_Toc70706450" w:history="1">
            <w:r w:rsidR="00BC31A3" w:rsidRPr="00FB357F">
              <w:rPr>
                <w:rStyle w:val="Hyperlink"/>
                <w:noProof/>
              </w:rPr>
              <w:t>Security Monitoring and Agents</w:t>
            </w:r>
            <w:r w:rsidR="00BC31A3">
              <w:rPr>
                <w:noProof/>
                <w:webHidden/>
              </w:rPr>
              <w:tab/>
            </w:r>
            <w:r w:rsidR="00BC31A3">
              <w:rPr>
                <w:noProof/>
                <w:webHidden/>
              </w:rPr>
              <w:fldChar w:fldCharType="begin"/>
            </w:r>
            <w:r w:rsidR="00BC31A3">
              <w:rPr>
                <w:noProof/>
                <w:webHidden/>
              </w:rPr>
              <w:instrText xml:space="preserve"> PAGEREF _Toc70706450 \h </w:instrText>
            </w:r>
            <w:r w:rsidR="00BC31A3">
              <w:rPr>
                <w:noProof/>
                <w:webHidden/>
              </w:rPr>
            </w:r>
            <w:r w:rsidR="00BC31A3">
              <w:rPr>
                <w:noProof/>
                <w:webHidden/>
              </w:rPr>
              <w:fldChar w:fldCharType="separate"/>
            </w:r>
            <w:r w:rsidR="00DA4CA5">
              <w:rPr>
                <w:noProof/>
                <w:webHidden/>
              </w:rPr>
              <w:t>3</w:t>
            </w:r>
            <w:r w:rsidR="00BC31A3">
              <w:rPr>
                <w:noProof/>
                <w:webHidden/>
              </w:rPr>
              <w:fldChar w:fldCharType="end"/>
            </w:r>
          </w:hyperlink>
        </w:p>
        <w:p w14:paraId="6A526B76" w14:textId="0199C649" w:rsidR="00BC31A3" w:rsidRDefault="00B65407">
          <w:pPr>
            <w:pStyle w:val="TOC2"/>
            <w:tabs>
              <w:tab w:val="right" w:leader="dot" w:pos="10790"/>
            </w:tabs>
            <w:rPr>
              <w:rFonts w:eastAsiaTheme="minorEastAsia"/>
              <w:noProof/>
            </w:rPr>
          </w:pPr>
          <w:hyperlink w:anchor="_Toc70706451" w:history="1">
            <w:r w:rsidR="00BC31A3" w:rsidRPr="00FB357F">
              <w:rPr>
                <w:rStyle w:val="Hyperlink"/>
                <w:noProof/>
              </w:rPr>
              <w:t>Certificates</w:t>
            </w:r>
            <w:r w:rsidR="00BC31A3">
              <w:rPr>
                <w:noProof/>
                <w:webHidden/>
              </w:rPr>
              <w:tab/>
            </w:r>
            <w:r w:rsidR="00BC31A3">
              <w:rPr>
                <w:noProof/>
                <w:webHidden/>
              </w:rPr>
              <w:fldChar w:fldCharType="begin"/>
            </w:r>
            <w:r w:rsidR="00BC31A3">
              <w:rPr>
                <w:noProof/>
                <w:webHidden/>
              </w:rPr>
              <w:instrText xml:space="preserve"> PAGEREF _Toc70706451 \h </w:instrText>
            </w:r>
            <w:r w:rsidR="00BC31A3">
              <w:rPr>
                <w:noProof/>
                <w:webHidden/>
              </w:rPr>
            </w:r>
            <w:r w:rsidR="00BC31A3">
              <w:rPr>
                <w:noProof/>
                <w:webHidden/>
              </w:rPr>
              <w:fldChar w:fldCharType="separate"/>
            </w:r>
            <w:r w:rsidR="00DA4CA5">
              <w:rPr>
                <w:noProof/>
                <w:webHidden/>
              </w:rPr>
              <w:t>3</w:t>
            </w:r>
            <w:r w:rsidR="00BC31A3">
              <w:rPr>
                <w:noProof/>
                <w:webHidden/>
              </w:rPr>
              <w:fldChar w:fldCharType="end"/>
            </w:r>
          </w:hyperlink>
        </w:p>
        <w:p w14:paraId="76F18EF7" w14:textId="5E6035A7" w:rsidR="00BC31A3" w:rsidRDefault="00B65407">
          <w:pPr>
            <w:pStyle w:val="TOC2"/>
            <w:tabs>
              <w:tab w:val="right" w:leader="dot" w:pos="10790"/>
            </w:tabs>
            <w:rPr>
              <w:rFonts w:eastAsiaTheme="minorEastAsia"/>
              <w:noProof/>
            </w:rPr>
          </w:pPr>
          <w:hyperlink w:anchor="_Toc70706452" w:history="1">
            <w:r w:rsidR="00BC31A3" w:rsidRPr="00FB357F">
              <w:rPr>
                <w:rStyle w:val="Hyperlink"/>
                <w:noProof/>
              </w:rPr>
              <w:t>Data Separation and Segmentation</w:t>
            </w:r>
            <w:r w:rsidR="00BC31A3">
              <w:rPr>
                <w:noProof/>
                <w:webHidden/>
              </w:rPr>
              <w:tab/>
            </w:r>
            <w:r w:rsidR="00BC31A3">
              <w:rPr>
                <w:noProof/>
                <w:webHidden/>
              </w:rPr>
              <w:fldChar w:fldCharType="begin"/>
            </w:r>
            <w:r w:rsidR="00BC31A3">
              <w:rPr>
                <w:noProof/>
                <w:webHidden/>
              </w:rPr>
              <w:instrText xml:space="preserve"> PAGEREF _Toc70706452 \h </w:instrText>
            </w:r>
            <w:r w:rsidR="00BC31A3">
              <w:rPr>
                <w:noProof/>
                <w:webHidden/>
              </w:rPr>
            </w:r>
            <w:r w:rsidR="00BC31A3">
              <w:rPr>
                <w:noProof/>
                <w:webHidden/>
              </w:rPr>
              <w:fldChar w:fldCharType="separate"/>
            </w:r>
            <w:r w:rsidR="00DA4CA5">
              <w:rPr>
                <w:noProof/>
                <w:webHidden/>
              </w:rPr>
              <w:t>3</w:t>
            </w:r>
            <w:r w:rsidR="00BC31A3">
              <w:rPr>
                <w:noProof/>
                <w:webHidden/>
              </w:rPr>
              <w:fldChar w:fldCharType="end"/>
            </w:r>
          </w:hyperlink>
        </w:p>
        <w:p w14:paraId="2C0698A9" w14:textId="441E9006" w:rsidR="00BC31A3" w:rsidRDefault="00B65407">
          <w:pPr>
            <w:pStyle w:val="TOC2"/>
            <w:tabs>
              <w:tab w:val="right" w:leader="dot" w:pos="10790"/>
            </w:tabs>
            <w:rPr>
              <w:rFonts w:eastAsiaTheme="minorEastAsia"/>
              <w:noProof/>
            </w:rPr>
          </w:pPr>
          <w:hyperlink w:anchor="_Toc70706453" w:history="1">
            <w:r w:rsidR="00BC31A3" w:rsidRPr="00FB357F">
              <w:rPr>
                <w:rStyle w:val="Hyperlink"/>
                <w:rFonts w:eastAsia="Times New Roman"/>
                <w:noProof/>
              </w:rPr>
              <w:t>Security Groups and Network Access Control</w:t>
            </w:r>
            <w:r w:rsidR="00BC31A3">
              <w:rPr>
                <w:noProof/>
                <w:webHidden/>
              </w:rPr>
              <w:tab/>
            </w:r>
            <w:r w:rsidR="00BC31A3">
              <w:rPr>
                <w:noProof/>
                <w:webHidden/>
              </w:rPr>
              <w:fldChar w:fldCharType="begin"/>
            </w:r>
            <w:r w:rsidR="00BC31A3">
              <w:rPr>
                <w:noProof/>
                <w:webHidden/>
              </w:rPr>
              <w:instrText xml:space="preserve"> PAGEREF _Toc70706453 \h </w:instrText>
            </w:r>
            <w:r w:rsidR="00BC31A3">
              <w:rPr>
                <w:noProof/>
                <w:webHidden/>
              </w:rPr>
            </w:r>
            <w:r w:rsidR="00BC31A3">
              <w:rPr>
                <w:noProof/>
                <w:webHidden/>
              </w:rPr>
              <w:fldChar w:fldCharType="separate"/>
            </w:r>
            <w:r w:rsidR="00DA4CA5">
              <w:rPr>
                <w:noProof/>
                <w:webHidden/>
              </w:rPr>
              <w:t>3</w:t>
            </w:r>
            <w:r w:rsidR="00BC31A3">
              <w:rPr>
                <w:noProof/>
                <w:webHidden/>
              </w:rPr>
              <w:fldChar w:fldCharType="end"/>
            </w:r>
          </w:hyperlink>
        </w:p>
        <w:p w14:paraId="141B59D9" w14:textId="1DE33710" w:rsidR="00BC31A3" w:rsidRDefault="00B65407">
          <w:pPr>
            <w:pStyle w:val="TOC2"/>
            <w:tabs>
              <w:tab w:val="right" w:leader="dot" w:pos="10790"/>
            </w:tabs>
            <w:rPr>
              <w:rFonts w:eastAsiaTheme="minorEastAsia"/>
              <w:noProof/>
            </w:rPr>
          </w:pPr>
          <w:hyperlink w:anchor="_Toc70706454" w:history="1">
            <w:r w:rsidR="00BC31A3" w:rsidRPr="00FB357F">
              <w:rPr>
                <w:rStyle w:val="Hyperlink"/>
                <w:rFonts w:eastAsia="Times New Roman"/>
                <w:noProof/>
              </w:rPr>
              <w:t>Web application Firewall</w:t>
            </w:r>
            <w:r w:rsidR="00BC31A3">
              <w:rPr>
                <w:noProof/>
                <w:webHidden/>
              </w:rPr>
              <w:tab/>
            </w:r>
            <w:r w:rsidR="00BC31A3">
              <w:rPr>
                <w:noProof/>
                <w:webHidden/>
              </w:rPr>
              <w:fldChar w:fldCharType="begin"/>
            </w:r>
            <w:r w:rsidR="00BC31A3">
              <w:rPr>
                <w:noProof/>
                <w:webHidden/>
              </w:rPr>
              <w:instrText xml:space="preserve"> PAGEREF _Toc70706454 \h </w:instrText>
            </w:r>
            <w:r w:rsidR="00BC31A3">
              <w:rPr>
                <w:noProof/>
                <w:webHidden/>
              </w:rPr>
            </w:r>
            <w:r w:rsidR="00BC31A3">
              <w:rPr>
                <w:noProof/>
                <w:webHidden/>
              </w:rPr>
              <w:fldChar w:fldCharType="separate"/>
            </w:r>
            <w:r w:rsidR="00DA4CA5">
              <w:rPr>
                <w:noProof/>
                <w:webHidden/>
              </w:rPr>
              <w:t>3</w:t>
            </w:r>
            <w:r w:rsidR="00BC31A3">
              <w:rPr>
                <w:noProof/>
                <w:webHidden/>
              </w:rPr>
              <w:fldChar w:fldCharType="end"/>
            </w:r>
          </w:hyperlink>
        </w:p>
        <w:p w14:paraId="78529420" w14:textId="51E45E0D" w:rsidR="00BC31A3" w:rsidRDefault="00B65407">
          <w:pPr>
            <w:pStyle w:val="TOC2"/>
            <w:tabs>
              <w:tab w:val="right" w:leader="dot" w:pos="10790"/>
            </w:tabs>
            <w:rPr>
              <w:rFonts w:eastAsiaTheme="minorEastAsia"/>
              <w:noProof/>
            </w:rPr>
          </w:pPr>
          <w:hyperlink w:anchor="_Toc70706455" w:history="1">
            <w:r w:rsidR="00BC31A3" w:rsidRPr="00FB357F">
              <w:rPr>
                <w:rStyle w:val="Hyperlink"/>
                <w:rFonts w:eastAsia="Times New Roman"/>
                <w:noProof/>
              </w:rPr>
              <w:t>Data Encryption</w:t>
            </w:r>
            <w:r w:rsidR="00BC31A3">
              <w:rPr>
                <w:noProof/>
                <w:webHidden/>
              </w:rPr>
              <w:tab/>
            </w:r>
            <w:r w:rsidR="00BC31A3">
              <w:rPr>
                <w:noProof/>
                <w:webHidden/>
              </w:rPr>
              <w:fldChar w:fldCharType="begin"/>
            </w:r>
            <w:r w:rsidR="00BC31A3">
              <w:rPr>
                <w:noProof/>
                <w:webHidden/>
              </w:rPr>
              <w:instrText xml:space="preserve"> PAGEREF _Toc70706455 \h </w:instrText>
            </w:r>
            <w:r w:rsidR="00BC31A3">
              <w:rPr>
                <w:noProof/>
                <w:webHidden/>
              </w:rPr>
            </w:r>
            <w:r w:rsidR="00BC31A3">
              <w:rPr>
                <w:noProof/>
                <w:webHidden/>
              </w:rPr>
              <w:fldChar w:fldCharType="separate"/>
            </w:r>
            <w:r w:rsidR="00DA4CA5">
              <w:rPr>
                <w:noProof/>
                <w:webHidden/>
              </w:rPr>
              <w:t>4</w:t>
            </w:r>
            <w:r w:rsidR="00BC31A3">
              <w:rPr>
                <w:noProof/>
                <w:webHidden/>
              </w:rPr>
              <w:fldChar w:fldCharType="end"/>
            </w:r>
          </w:hyperlink>
        </w:p>
        <w:p w14:paraId="1309759B" w14:textId="32908A19" w:rsidR="00BC31A3" w:rsidRDefault="00B65407">
          <w:pPr>
            <w:pStyle w:val="TOC2"/>
            <w:tabs>
              <w:tab w:val="right" w:leader="dot" w:pos="10790"/>
            </w:tabs>
            <w:rPr>
              <w:rFonts w:eastAsiaTheme="minorEastAsia"/>
              <w:noProof/>
            </w:rPr>
          </w:pPr>
          <w:hyperlink w:anchor="_Toc70706456" w:history="1">
            <w:r w:rsidR="00BC31A3" w:rsidRPr="00FB357F">
              <w:rPr>
                <w:rStyle w:val="Hyperlink"/>
                <w:rFonts w:eastAsia="Times New Roman"/>
                <w:noProof/>
              </w:rPr>
              <w:t>Public IP Addresses</w:t>
            </w:r>
            <w:r w:rsidR="00BC31A3">
              <w:rPr>
                <w:noProof/>
                <w:webHidden/>
              </w:rPr>
              <w:tab/>
            </w:r>
            <w:r w:rsidR="00BC31A3">
              <w:rPr>
                <w:noProof/>
                <w:webHidden/>
              </w:rPr>
              <w:fldChar w:fldCharType="begin"/>
            </w:r>
            <w:r w:rsidR="00BC31A3">
              <w:rPr>
                <w:noProof/>
                <w:webHidden/>
              </w:rPr>
              <w:instrText xml:space="preserve"> PAGEREF _Toc70706456 \h </w:instrText>
            </w:r>
            <w:r w:rsidR="00BC31A3">
              <w:rPr>
                <w:noProof/>
                <w:webHidden/>
              </w:rPr>
            </w:r>
            <w:r w:rsidR="00BC31A3">
              <w:rPr>
                <w:noProof/>
                <w:webHidden/>
              </w:rPr>
              <w:fldChar w:fldCharType="separate"/>
            </w:r>
            <w:r w:rsidR="00DA4CA5">
              <w:rPr>
                <w:noProof/>
                <w:webHidden/>
              </w:rPr>
              <w:t>4</w:t>
            </w:r>
            <w:r w:rsidR="00BC31A3">
              <w:rPr>
                <w:noProof/>
                <w:webHidden/>
              </w:rPr>
              <w:fldChar w:fldCharType="end"/>
            </w:r>
          </w:hyperlink>
        </w:p>
        <w:p w14:paraId="6CF17706" w14:textId="37C9C9F9" w:rsidR="00BC31A3" w:rsidRDefault="00B65407">
          <w:pPr>
            <w:pStyle w:val="TOC2"/>
            <w:tabs>
              <w:tab w:val="right" w:leader="dot" w:pos="10790"/>
            </w:tabs>
            <w:rPr>
              <w:rFonts w:eastAsiaTheme="minorEastAsia"/>
              <w:noProof/>
            </w:rPr>
          </w:pPr>
          <w:hyperlink w:anchor="_Toc70706457" w:history="1">
            <w:r w:rsidR="00BC31A3" w:rsidRPr="00FB357F">
              <w:rPr>
                <w:rStyle w:val="Hyperlink"/>
                <w:noProof/>
              </w:rPr>
              <w:t>Next Generation Firewalls Security</w:t>
            </w:r>
            <w:r w:rsidR="00BC31A3">
              <w:rPr>
                <w:noProof/>
                <w:webHidden/>
              </w:rPr>
              <w:tab/>
            </w:r>
            <w:r w:rsidR="00BC31A3">
              <w:rPr>
                <w:noProof/>
                <w:webHidden/>
              </w:rPr>
              <w:fldChar w:fldCharType="begin"/>
            </w:r>
            <w:r w:rsidR="00BC31A3">
              <w:rPr>
                <w:noProof/>
                <w:webHidden/>
              </w:rPr>
              <w:instrText xml:space="preserve"> PAGEREF _Toc70706457 \h </w:instrText>
            </w:r>
            <w:r w:rsidR="00BC31A3">
              <w:rPr>
                <w:noProof/>
                <w:webHidden/>
              </w:rPr>
            </w:r>
            <w:r w:rsidR="00BC31A3">
              <w:rPr>
                <w:noProof/>
                <w:webHidden/>
              </w:rPr>
              <w:fldChar w:fldCharType="separate"/>
            </w:r>
            <w:r w:rsidR="00DA4CA5">
              <w:rPr>
                <w:noProof/>
                <w:webHidden/>
              </w:rPr>
              <w:t>4</w:t>
            </w:r>
            <w:r w:rsidR="00BC31A3">
              <w:rPr>
                <w:noProof/>
                <w:webHidden/>
              </w:rPr>
              <w:fldChar w:fldCharType="end"/>
            </w:r>
          </w:hyperlink>
        </w:p>
        <w:p w14:paraId="06701878" w14:textId="2F49EAFF" w:rsidR="00BC31A3" w:rsidRDefault="00B65407">
          <w:pPr>
            <w:pStyle w:val="TOC2"/>
            <w:tabs>
              <w:tab w:val="right" w:leader="dot" w:pos="10790"/>
            </w:tabs>
            <w:rPr>
              <w:rFonts w:eastAsiaTheme="minorEastAsia"/>
              <w:noProof/>
            </w:rPr>
          </w:pPr>
          <w:hyperlink w:anchor="_Toc70706458" w:history="1">
            <w:r w:rsidR="00BC31A3" w:rsidRPr="00FB357F">
              <w:rPr>
                <w:rStyle w:val="Hyperlink"/>
                <w:noProof/>
              </w:rPr>
              <w:t>Azure Policy and AWS Configuration Rules</w:t>
            </w:r>
            <w:r w:rsidR="00BC31A3">
              <w:rPr>
                <w:noProof/>
                <w:webHidden/>
              </w:rPr>
              <w:tab/>
            </w:r>
            <w:r w:rsidR="00BC31A3">
              <w:rPr>
                <w:noProof/>
                <w:webHidden/>
              </w:rPr>
              <w:fldChar w:fldCharType="begin"/>
            </w:r>
            <w:r w:rsidR="00BC31A3">
              <w:rPr>
                <w:noProof/>
                <w:webHidden/>
              </w:rPr>
              <w:instrText xml:space="preserve"> PAGEREF _Toc70706458 \h </w:instrText>
            </w:r>
            <w:r w:rsidR="00BC31A3">
              <w:rPr>
                <w:noProof/>
                <w:webHidden/>
              </w:rPr>
            </w:r>
            <w:r w:rsidR="00BC31A3">
              <w:rPr>
                <w:noProof/>
                <w:webHidden/>
              </w:rPr>
              <w:fldChar w:fldCharType="separate"/>
            </w:r>
            <w:r w:rsidR="00DA4CA5">
              <w:rPr>
                <w:noProof/>
                <w:webHidden/>
              </w:rPr>
              <w:t>5</w:t>
            </w:r>
            <w:r w:rsidR="00BC31A3">
              <w:rPr>
                <w:noProof/>
                <w:webHidden/>
              </w:rPr>
              <w:fldChar w:fldCharType="end"/>
            </w:r>
          </w:hyperlink>
        </w:p>
        <w:p w14:paraId="15676DAB" w14:textId="776768DE" w:rsidR="00BC31A3" w:rsidRDefault="00B65407">
          <w:pPr>
            <w:pStyle w:val="TOC1"/>
            <w:tabs>
              <w:tab w:val="right" w:leader="dot" w:pos="10790"/>
            </w:tabs>
            <w:rPr>
              <w:rFonts w:eastAsiaTheme="minorEastAsia"/>
              <w:noProof/>
            </w:rPr>
          </w:pPr>
          <w:hyperlink w:anchor="_Toc70706459" w:history="1">
            <w:r w:rsidR="00BC31A3" w:rsidRPr="00FB357F">
              <w:rPr>
                <w:rStyle w:val="Hyperlink"/>
                <w:noProof/>
              </w:rPr>
              <w:t>Performance and Reliability</w:t>
            </w:r>
            <w:r w:rsidR="00BC31A3">
              <w:rPr>
                <w:noProof/>
                <w:webHidden/>
              </w:rPr>
              <w:tab/>
            </w:r>
            <w:r w:rsidR="00BC31A3">
              <w:rPr>
                <w:noProof/>
                <w:webHidden/>
              </w:rPr>
              <w:fldChar w:fldCharType="begin"/>
            </w:r>
            <w:r w:rsidR="00BC31A3">
              <w:rPr>
                <w:noProof/>
                <w:webHidden/>
              </w:rPr>
              <w:instrText xml:space="preserve"> PAGEREF _Toc70706459 \h </w:instrText>
            </w:r>
            <w:r w:rsidR="00BC31A3">
              <w:rPr>
                <w:noProof/>
                <w:webHidden/>
              </w:rPr>
            </w:r>
            <w:r w:rsidR="00BC31A3">
              <w:rPr>
                <w:noProof/>
                <w:webHidden/>
              </w:rPr>
              <w:fldChar w:fldCharType="separate"/>
            </w:r>
            <w:r w:rsidR="00DA4CA5">
              <w:rPr>
                <w:noProof/>
                <w:webHidden/>
              </w:rPr>
              <w:t>6</w:t>
            </w:r>
            <w:r w:rsidR="00BC31A3">
              <w:rPr>
                <w:noProof/>
                <w:webHidden/>
              </w:rPr>
              <w:fldChar w:fldCharType="end"/>
            </w:r>
          </w:hyperlink>
        </w:p>
        <w:p w14:paraId="3BE6E3D5" w14:textId="7FF5F9D3" w:rsidR="00BC31A3" w:rsidRDefault="00B65407">
          <w:pPr>
            <w:pStyle w:val="TOC2"/>
            <w:tabs>
              <w:tab w:val="right" w:leader="dot" w:pos="10790"/>
            </w:tabs>
            <w:rPr>
              <w:rFonts w:eastAsiaTheme="minorEastAsia"/>
              <w:noProof/>
            </w:rPr>
          </w:pPr>
          <w:hyperlink w:anchor="_Toc70706460" w:history="1">
            <w:r w:rsidR="00BC31A3" w:rsidRPr="00FB357F">
              <w:rPr>
                <w:rStyle w:val="Hyperlink"/>
                <w:rFonts w:eastAsia="Times New Roman"/>
                <w:noProof/>
              </w:rPr>
              <w:t>Containerization</w:t>
            </w:r>
            <w:r w:rsidR="00BC31A3">
              <w:rPr>
                <w:noProof/>
                <w:webHidden/>
              </w:rPr>
              <w:tab/>
            </w:r>
            <w:r w:rsidR="00BC31A3">
              <w:rPr>
                <w:noProof/>
                <w:webHidden/>
              </w:rPr>
              <w:fldChar w:fldCharType="begin"/>
            </w:r>
            <w:r w:rsidR="00BC31A3">
              <w:rPr>
                <w:noProof/>
                <w:webHidden/>
              </w:rPr>
              <w:instrText xml:space="preserve"> PAGEREF _Toc70706460 \h </w:instrText>
            </w:r>
            <w:r w:rsidR="00BC31A3">
              <w:rPr>
                <w:noProof/>
                <w:webHidden/>
              </w:rPr>
            </w:r>
            <w:r w:rsidR="00BC31A3">
              <w:rPr>
                <w:noProof/>
                <w:webHidden/>
              </w:rPr>
              <w:fldChar w:fldCharType="separate"/>
            </w:r>
            <w:r w:rsidR="00DA4CA5">
              <w:rPr>
                <w:noProof/>
                <w:webHidden/>
              </w:rPr>
              <w:t>6</w:t>
            </w:r>
            <w:r w:rsidR="00BC31A3">
              <w:rPr>
                <w:noProof/>
                <w:webHidden/>
              </w:rPr>
              <w:fldChar w:fldCharType="end"/>
            </w:r>
          </w:hyperlink>
        </w:p>
        <w:p w14:paraId="23BF2A63" w14:textId="272549EC" w:rsidR="00BC31A3" w:rsidRDefault="00B65407">
          <w:pPr>
            <w:pStyle w:val="TOC2"/>
            <w:tabs>
              <w:tab w:val="right" w:leader="dot" w:pos="10790"/>
            </w:tabs>
            <w:rPr>
              <w:rFonts w:eastAsiaTheme="minorEastAsia"/>
              <w:noProof/>
            </w:rPr>
          </w:pPr>
          <w:hyperlink w:anchor="_Toc70706461" w:history="1">
            <w:r w:rsidR="00BC31A3" w:rsidRPr="00FB357F">
              <w:rPr>
                <w:rStyle w:val="Hyperlink"/>
                <w:rFonts w:eastAsia="Times New Roman"/>
                <w:noProof/>
              </w:rPr>
              <w:t>Single points of failure</w:t>
            </w:r>
            <w:r w:rsidR="00BC31A3">
              <w:rPr>
                <w:noProof/>
                <w:webHidden/>
              </w:rPr>
              <w:tab/>
            </w:r>
            <w:r w:rsidR="00BC31A3">
              <w:rPr>
                <w:noProof/>
                <w:webHidden/>
              </w:rPr>
              <w:fldChar w:fldCharType="begin"/>
            </w:r>
            <w:r w:rsidR="00BC31A3">
              <w:rPr>
                <w:noProof/>
                <w:webHidden/>
              </w:rPr>
              <w:instrText xml:space="preserve"> PAGEREF _Toc70706461 \h </w:instrText>
            </w:r>
            <w:r w:rsidR="00BC31A3">
              <w:rPr>
                <w:noProof/>
                <w:webHidden/>
              </w:rPr>
            </w:r>
            <w:r w:rsidR="00BC31A3">
              <w:rPr>
                <w:noProof/>
                <w:webHidden/>
              </w:rPr>
              <w:fldChar w:fldCharType="separate"/>
            </w:r>
            <w:r w:rsidR="00DA4CA5">
              <w:rPr>
                <w:noProof/>
                <w:webHidden/>
              </w:rPr>
              <w:t>6</w:t>
            </w:r>
            <w:r w:rsidR="00BC31A3">
              <w:rPr>
                <w:noProof/>
                <w:webHidden/>
              </w:rPr>
              <w:fldChar w:fldCharType="end"/>
            </w:r>
          </w:hyperlink>
        </w:p>
        <w:p w14:paraId="77C9E0CB" w14:textId="5709AA58" w:rsidR="00BC31A3" w:rsidRDefault="00B65407">
          <w:pPr>
            <w:pStyle w:val="TOC2"/>
            <w:tabs>
              <w:tab w:val="right" w:leader="dot" w:pos="10790"/>
            </w:tabs>
            <w:rPr>
              <w:rFonts w:eastAsiaTheme="minorEastAsia"/>
              <w:noProof/>
            </w:rPr>
          </w:pPr>
          <w:hyperlink w:anchor="_Toc70706462" w:history="1">
            <w:r w:rsidR="00BC31A3" w:rsidRPr="00FB357F">
              <w:rPr>
                <w:rStyle w:val="Hyperlink"/>
                <w:rFonts w:eastAsia="Times New Roman"/>
                <w:noProof/>
              </w:rPr>
              <w:t>Using platform services</w:t>
            </w:r>
            <w:r w:rsidR="00BC31A3">
              <w:rPr>
                <w:noProof/>
                <w:webHidden/>
              </w:rPr>
              <w:tab/>
            </w:r>
            <w:r w:rsidR="00BC31A3">
              <w:rPr>
                <w:noProof/>
                <w:webHidden/>
              </w:rPr>
              <w:fldChar w:fldCharType="begin"/>
            </w:r>
            <w:r w:rsidR="00BC31A3">
              <w:rPr>
                <w:noProof/>
                <w:webHidden/>
              </w:rPr>
              <w:instrText xml:space="preserve"> PAGEREF _Toc70706462 \h </w:instrText>
            </w:r>
            <w:r w:rsidR="00BC31A3">
              <w:rPr>
                <w:noProof/>
                <w:webHidden/>
              </w:rPr>
            </w:r>
            <w:r w:rsidR="00BC31A3">
              <w:rPr>
                <w:noProof/>
                <w:webHidden/>
              </w:rPr>
              <w:fldChar w:fldCharType="separate"/>
            </w:r>
            <w:r w:rsidR="00DA4CA5">
              <w:rPr>
                <w:noProof/>
                <w:webHidden/>
              </w:rPr>
              <w:t>6</w:t>
            </w:r>
            <w:r w:rsidR="00BC31A3">
              <w:rPr>
                <w:noProof/>
                <w:webHidden/>
              </w:rPr>
              <w:fldChar w:fldCharType="end"/>
            </w:r>
          </w:hyperlink>
        </w:p>
        <w:p w14:paraId="16C1BADE" w14:textId="443B43AA" w:rsidR="00BC31A3" w:rsidRDefault="00B65407">
          <w:pPr>
            <w:pStyle w:val="TOC2"/>
            <w:tabs>
              <w:tab w:val="right" w:leader="dot" w:pos="10790"/>
            </w:tabs>
            <w:rPr>
              <w:rFonts w:eastAsiaTheme="minorEastAsia"/>
              <w:noProof/>
            </w:rPr>
          </w:pPr>
          <w:hyperlink w:anchor="_Toc70706463" w:history="1">
            <w:r w:rsidR="00BC31A3" w:rsidRPr="00FB357F">
              <w:rPr>
                <w:rStyle w:val="Hyperlink"/>
                <w:noProof/>
              </w:rPr>
              <w:t>Backup and Recovery</w:t>
            </w:r>
            <w:r w:rsidR="00BC31A3">
              <w:rPr>
                <w:noProof/>
                <w:webHidden/>
              </w:rPr>
              <w:tab/>
            </w:r>
            <w:r w:rsidR="00BC31A3">
              <w:rPr>
                <w:noProof/>
                <w:webHidden/>
              </w:rPr>
              <w:fldChar w:fldCharType="begin"/>
            </w:r>
            <w:r w:rsidR="00BC31A3">
              <w:rPr>
                <w:noProof/>
                <w:webHidden/>
              </w:rPr>
              <w:instrText xml:space="preserve"> PAGEREF _Toc70706463 \h </w:instrText>
            </w:r>
            <w:r w:rsidR="00BC31A3">
              <w:rPr>
                <w:noProof/>
                <w:webHidden/>
              </w:rPr>
            </w:r>
            <w:r w:rsidR="00BC31A3">
              <w:rPr>
                <w:noProof/>
                <w:webHidden/>
              </w:rPr>
              <w:fldChar w:fldCharType="separate"/>
            </w:r>
            <w:r w:rsidR="00DA4CA5">
              <w:rPr>
                <w:noProof/>
                <w:webHidden/>
              </w:rPr>
              <w:t>6</w:t>
            </w:r>
            <w:r w:rsidR="00BC31A3">
              <w:rPr>
                <w:noProof/>
                <w:webHidden/>
              </w:rPr>
              <w:fldChar w:fldCharType="end"/>
            </w:r>
          </w:hyperlink>
        </w:p>
        <w:p w14:paraId="212A9883" w14:textId="71DA764A" w:rsidR="00BC31A3" w:rsidRDefault="00B65407">
          <w:pPr>
            <w:pStyle w:val="TOC1"/>
            <w:tabs>
              <w:tab w:val="right" w:leader="dot" w:pos="10790"/>
            </w:tabs>
            <w:rPr>
              <w:rFonts w:eastAsiaTheme="minorEastAsia"/>
              <w:noProof/>
            </w:rPr>
          </w:pPr>
          <w:hyperlink w:anchor="_Toc70706464" w:history="1">
            <w:r w:rsidR="00BC31A3" w:rsidRPr="00FB357F">
              <w:rPr>
                <w:rStyle w:val="Hyperlink"/>
                <w:noProof/>
              </w:rPr>
              <w:t>Operational Excellence</w:t>
            </w:r>
            <w:r w:rsidR="00BC31A3">
              <w:rPr>
                <w:noProof/>
                <w:webHidden/>
              </w:rPr>
              <w:tab/>
            </w:r>
            <w:r w:rsidR="00BC31A3">
              <w:rPr>
                <w:noProof/>
                <w:webHidden/>
              </w:rPr>
              <w:fldChar w:fldCharType="begin"/>
            </w:r>
            <w:r w:rsidR="00BC31A3">
              <w:rPr>
                <w:noProof/>
                <w:webHidden/>
              </w:rPr>
              <w:instrText xml:space="preserve"> PAGEREF _Toc70706464 \h </w:instrText>
            </w:r>
            <w:r w:rsidR="00BC31A3">
              <w:rPr>
                <w:noProof/>
                <w:webHidden/>
              </w:rPr>
            </w:r>
            <w:r w:rsidR="00BC31A3">
              <w:rPr>
                <w:noProof/>
                <w:webHidden/>
              </w:rPr>
              <w:fldChar w:fldCharType="separate"/>
            </w:r>
            <w:r w:rsidR="00DA4CA5">
              <w:rPr>
                <w:noProof/>
                <w:webHidden/>
              </w:rPr>
              <w:t>8</w:t>
            </w:r>
            <w:r w:rsidR="00BC31A3">
              <w:rPr>
                <w:noProof/>
                <w:webHidden/>
              </w:rPr>
              <w:fldChar w:fldCharType="end"/>
            </w:r>
          </w:hyperlink>
        </w:p>
        <w:p w14:paraId="7A29A677" w14:textId="2E72E141" w:rsidR="00BC31A3" w:rsidRDefault="00B65407">
          <w:pPr>
            <w:pStyle w:val="TOC2"/>
            <w:tabs>
              <w:tab w:val="right" w:leader="dot" w:pos="10790"/>
            </w:tabs>
            <w:rPr>
              <w:rFonts w:eastAsiaTheme="minorEastAsia"/>
              <w:noProof/>
            </w:rPr>
          </w:pPr>
          <w:hyperlink w:anchor="_Toc70706465" w:history="1">
            <w:r w:rsidR="00BC31A3" w:rsidRPr="00FB357F">
              <w:rPr>
                <w:rStyle w:val="Hyperlink"/>
                <w:noProof/>
              </w:rPr>
              <w:t>Monitoring</w:t>
            </w:r>
            <w:r w:rsidR="00BC31A3">
              <w:rPr>
                <w:noProof/>
                <w:webHidden/>
              </w:rPr>
              <w:tab/>
            </w:r>
            <w:r w:rsidR="00BC31A3">
              <w:rPr>
                <w:noProof/>
                <w:webHidden/>
              </w:rPr>
              <w:fldChar w:fldCharType="begin"/>
            </w:r>
            <w:r w:rsidR="00BC31A3">
              <w:rPr>
                <w:noProof/>
                <w:webHidden/>
              </w:rPr>
              <w:instrText xml:space="preserve"> PAGEREF _Toc70706465 \h </w:instrText>
            </w:r>
            <w:r w:rsidR="00BC31A3">
              <w:rPr>
                <w:noProof/>
                <w:webHidden/>
              </w:rPr>
            </w:r>
            <w:r w:rsidR="00BC31A3">
              <w:rPr>
                <w:noProof/>
                <w:webHidden/>
              </w:rPr>
              <w:fldChar w:fldCharType="separate"/>
            </w:r>
            <w:r w:rsidR="00DA4CA5">
              <w:rPr>
                <w:noProof/>
                <w:webHidden/>
              </w:rPr>
              <w:t>8</w:t>
            </w:r>
            <w:r w:rsidR="00BC31A3">
              <w:rPr>
                <w:noProof/>
                <w:webHidden/>
              </w:rPr>
              <w:fldChar w:fldCharType="end"/>
            </w:r>
          </w:hyperlink>
        </w:p>
        <w:p w14:paraId="2AE40B02" w14:textId="4A67AC2C" w:rsidR="00BC31A3" w:rsidRDefault="00B65407">
          <w:pPr>
            <w:pStyle w:val="TOC2"/>
            <w:tabs>
              <w:tab w:val="right" w:leader="dot" w:pos="10790"/>
            </w:tabs>
            <w:rPr>
              <w:rFonts w:eastAsiaTheme="minorEastAsia"/>
              <w:noProof/>
            </w:rPr>
          </w:pPr>
          <w:hyperlink w:anchor="_Toc70706466" w:history="1">
            <w:r w:rsidR="00BC31A3" w:rsidRPr="00FB357F">
              <w:rPr>
                <w:rStyle w:val="Hyperlink"/>
                <w:noProof/>
              </w:rPr>
              <w:t>Deployment</w:t>
            </w:r>
            <w:r w:rsidR="00BC31A3">
              <w:rPr>
                <w:noProof/>
                <w:webHidden/>
              </w:rPr>
              <w:tab/>
            </w:r>
            <w:r w:rsidR="00BC31A3">
              <w:rPr>
                <w:noProof/>
                <w:webHidden/>
              </w:rPr>
              <w:fldChar w:fldCharType="begin"/>
            </w:r>
            <w:r w:rsidR="00BC31A3">
              <w:rPr>
                <w:noProof/>
                <w:webHidden/>
              </w:rPr>
              <w:instrText xml:space="preserve"> PAGEREF _Toc70706466 \h </w:instrText>
            </w:r>
            <w:r w:rsidR="00BC31A3">
              <w:rPr>
                <w:noProof/>
                <w:webHidden/>
              </w:rPr>
            </w:r>
            <w:r w:rsidR="00BC31A3">
              <w:rPr>
                <w:noProof/>
                <w:webHidden/>
              </w:rPr>
              <w:fldChar w:fldCharType="separate"/>
            </w:r>
            <w:r w:rsidR="00DA4CA5">
              <w:rPr>
                <w:noProof/>
                <w:webHidden/>
              </w:rPr>
              <w:t>8</w:t>
            </w:r>
            <w:r w:rsidR="00BC31A3">
              <w:rPr>
                <w:noProof/>
                <w:webHidden/>
              </w:rPr>
              <w:fldChar w:fldCharType="end"/>
            </w:r>
          </w:hyperlink>
        </w:p>
        <w:p w14:paraId="0987153C" w14:textId="0FD9387A" w:rsidR="00BC31A3" w:rsidRDefault="00B65407">
          <w:pPr>
            <w:pStyle w:val="TOC2"/>
            <w:tabs>
              <w:tab w:val="right" w:leader="dot" w:pos="10790"/>
            </w:tabs>
            <w:rPr>
              <w:rFonts w:eastAsiaTheme="minorEastAsia"/>
              <w:noProof/>
            </w:rPr>
          </w:pPr>
          <w:hyperlink w:anchor="_Toc70706467" w:history="1">
            <w:r w:rsidR="00BC31A3" w:rsidRPr="00FB357F">
              <w:rPr>
                <w:rStyle w:val="Hyperlink"/>
                <w:noProof/>
              </w:rPr>
              <w:t>ITIL – Incident / Problem / Change</w:t>
            </w:r>
            <w:r w:rsidR="00BC31A3">
              <w:rPr>
                <w:noProof/>
                <w:webHidden/>
              </w:rPr>
              <w:tab/>
            </w:r>
            <w:r w:rsidR="00BC31A3">
              <w:rPr>
                <w:noProof/>
                <w:webHidden/>
              </w:rPr>
              <w:fldChar w:fldCharType="begin"/>
            </w:r>
            <w:r w:rsidR="00BC31A3">
              <w:rPr>
                <w:noProof/>
                <w:webHidden/>
              </w:rPr>
              <w:instrText xml:space="preserve"> PAGEREF _Toc70706467 \h </w:instrText>
            </w:r>
            <w:r w:rsidR="00BC31A3">
              <w:rPr>
                <w:noProof/>
                <w:webHidden/>
              </w:rPr>
            </w:r>
            <w:r w:rsidR="00BC31A3">
              <w:rPr>
                <w:noProof/>
                <w:webHidden/>
              </w:rPr>
              <w:fldChar w:fldCharType="separate"/>
            </w:r>
            <w:r w:rsidR="00DA4CA5">
              <w:rPr>
                <w:noProof/>
                <w:webHidden/>
              </w:rPr>
              <w:t>9</w:t>
            </w:r>
            <w:r w:rsidR="00BC31A3">
              <w:rPr>
                <w:noProof/>
                <w:webHidden/>
              </w:rPr>
              <w:fldChar w:fldCharType="end"/>
            </w:r>
          </w:hyperlink>
        </w:p>
        <w:p w14:paraId="1E46598B" w14:textId="20BA38B1" w:rsidR="00BC31A3" w:rsidRDefault="00B65407">
          <w:pPr>
            <w:pStyle w:val="TOC2"/>
            <w:tabs>
              <w:tab w:val="right" w:leader="dot" w:pos="10790"/>
            </w:tabs>
            <w:rPr>
              <w:rFonts w:eastAsiaTheme="minorEastAsia"/>
              <w:noProof/>
            </w:rPr>
          </w:pPr>
          <w:hyperlink w:anchor="_Toc70706468" w:history="1">
            <w:r w:rsidR="00BC31A3" w:rsidRPr="00FB357F">
              <w:rPr>
                <w:rStyle w:val="Hyperlink"/>
                <w:noProof/>
              </w:rPr>
              <w:t>Tagging</w:t>
            </w:r>
            <w:r w:rsidR="00BC31A3">
              <w:rPr>
                <w:noProof/>
                <w:webHidden/>
              </w:rPr>
              <w:tab/>
            </w:r>
            <w:r w:rsidR="00BC31A3">
              <w:rPr>
                <w:noProof/>
                <w:webHidden/>
              </w:rPr>
              <w:fldChar w:fldCharType="begin"/>
            </w:r>
            <w:r w:rsidR="00BC31A3">
              <w:rPr>
                <w:noProof/>
                <w:webHidden/>
              </w:rPr>
              <w:instrText xml:space="preserve"> PAGEREF _Toc70706468 \h </w:instrText>
            </w:r>
            <w:r w:rsidR="00BC31A3">
              <w:rPr>
                <w:noProof/>
                <w:webHidden/>
              </w:rPr>
            </w:r>
            <w:r w:rsidR="00BC31A3">
              <w:rPr>
                <w:noProof/>
                <w:webHidden/>
              </w:rPr>
              <w:fldChar w:fldCharType="separate"/>
            </w:r>
            <w:r w:rsidR="00DA4CA5">
              <w:rPr>
                <w:noProof/>
                <w:webHidden/>
              </w:rPr>
              <w:t>9</w:t>
            </w:r>
            <w:r w:rsidR="00BC31A3">
              <w:rPr>
                <w:noProof/>
                <w:webHidden/>
              </w:rPr>
              <w:fldChar w:fldCharType="end"/>
            </w:r>
          </w:hyperlink>
        </w:p>
        <w:p w14:paraId="0BE5EC8F" w14:textId="27E62748" w:rsidR="00BC31A3" w:rsidRDefault="00B65407">
          <w:pPr>
            <w:pStyle w:val="TOC1"/>
            <w:tabs>
              <w:tab w:val="right" w:leader="dot" w:pos="10790"/>
            </w:tabs>
            <w:rPr>
              <w:rFonts w:eastAsiaTheme="minorEastAsia"/>
              <w:noProof/>
            </w:rPr>
          </w:pPr>
          <w:hyperlink w:anchor="_Toc70706469" w:history="1">
            <w:r w:rsidR="00BC31A3" w:rsidRPr="00FB357F">
              <w:rPr>
                <w:rStyle w:val="Hyperlink"/>
                <w:noProof/>
              </w:rPr>
              <w:t>Automation</w:t>
            </w:r>
            <w:r w:rsidR="00BC31A3">
              <w:rPr>
                <w:noProof/>
                <w:webHidden/>
              </w:rPr>
              <w:tab/>
            </w:r>
            <w:r w:rsidR="00BC31A3">
              <w:rPr>
                <w:noProof/>
                <w:webHidden/>
              </w:rPr>
              <w:fldChar w:fldCharType="begin"/>
            </w:r>
            <w:r w:rsidR="00BC31A3">
              <w:rPr>
                <w:noProof/>
                <w:webHidden/>
              </w:rPr>
              <w:instrText xml:space="preserve"> PAGEREF _Toc70706469 \h </w:instrText>
            </w:r>
            <w:r w:rsidR="00BC31A3">
              <w:rPr>
                <w:noProof/>
                <w:webHidden/>
              </w:rPr>
            </w:r>
            <w:r w:rsidR="00BC31A3">
              <w:rPr>
                <w:noProof/>
                <w:webHidden/>
              </w:rPr>
              <w:fldChar w:fldCharType="separate"/>
            </w:r>
            <w:r w:rsidR="00DA4CA5">
              <w:rPr>
                <w:noProof/>
                <w:webHidden/>
              </w:rPr>
              <w:t>10</w:t>
            </w:r>
            <w:r w:rsidR="00BC31A3">
              <w:rPr>
                <w:noProof/>
                <w:webHidden/>
              </w:rPr>
              <w:fldChar w:fldCharType="end"/>
            </w:r>
          </w:hyperlink>
        </w:p>
        <w:p w14:paraId="0EB0F33C" w14:textId="26FF93D1" w:rsidR="00BC31A3" w:rsidRDefault="00B65407">
          <w:pPr>
            <w:pStyle w:val="TOC2"/>
            <w:tabs>
              <w:tab w:val="right" w:leader="dot" w:pos="10790"/>
            </w:tabs>
            <w:rPr>
              <w:rFonts w:eastAsiaTheme="minorEastAsia"/>
              <w:noProof/>
            </w:rPr>
          </w:pPr>
          <w:hyperlink w:anchor="_Toc70706470" w:history="1">
            <w:r w:rsidR="00BC31A3" w:rsidRPr="00FB357F">
              <w:rPr>
                <w:rStyle w:val="Hyperlink"/>
                <w:noProof/>
              </w:rPr>
              <w:t>Cloud Infrastructure Automation</w:t>
            </w:r>
            <w:r w:rsidR="00BC31A3">
              <w:rPr>
                <w:noProof/>
                <w:webHidden/>
              </w:rPr>
              <w:tab/>
            </w:r>
            <w:r w:rsidR="00BC31A3">
              <w:rPr>
                <w:noProof/>
                <w:webHidden/>
              </w:rPr>
              <w:fldChar w:fldCharType="begin"/>
            </w:r>
            <w:r w:rsidR="00BC31A3">
              <w:rPr>
                <w:noProof/>
                <w:webHidden/>
              </w:rPr>
              <w:instrText xml:space="preserve"> PAGEREF _Toc70706470 \h </w:instrText>
            </w:r>
            <w:r w:rsidR="00BC31A3">
              <w:rPr>
                <w:noProof/>
                <w:webHidden/>
              </w:rPr>
            </w:r>
            <w:r w:rsidR="00BC31A3">
              <w:rPr>
                <w:noProof/>
                <w:webHidden/>
              </w:rPr>
              <w:fldChar w:fldCharType="separate"/>
            </w:r>
            <w:r w:rsidR="00DA4CA5">
              <w:rPr>
                <w:noProof/>
                <w:webHidden/>
              </w:rPr>
              <w:t>10</w:t>
            </w:r>
            <w:r w:rsidR="00BC31A3">
              <w:rPr>
                <w:noProof/>
                <w:webHidden/>
              </w:rPr>
              <w:fldChar w:fldCharType="end"/>
            </w:r>
          </w:hyperlink>
        </w:p>
        <w:p w14:paraId="356FEAA3" w14:textId="4E7B2461" w:rsidR="00BC31A3" w:rsidRDefault="00B65407">
          <w:pPr>
            <w:pStyle w:val="TOC2"/>
            <w:tabs>
              <w:tab w:val="right" w:leader="dot" w:pos="10790"/>
            </w:tabs>
            <w:rPr>
              <w:rFonts w:eastAsiaTheme="minorEastAsia"/>
              <w:noProof/>
            </w:rPr>
          </w:pPr>
          <w:hyperlink w:anchor="_Toc70706471" w:history="1">
            <w:r w:rsidR="00BC31A3" w:rsidRPr="00FB357F">
              <w:rPr>
                <w:rStyle w:val="Hyperlink"/>
                <w:noProof/>
              </w:rPr>
              <w:t>Application / IaaS Automation</w:t>
            </w:r>
            <w:r w:rsidR="00BC31A3">
              <w:rPr>
                <w:noProof/>
                <w:webHidden/>
              </w:rPr>
              <w:tab/>
            </w:r>
            <w:r w:rsidR="00BC31A3">
              <w:rPr>
                <w:noProof/>
                <w:webHidden/>
              </w:rPr>
              <w:fldChar w:fldCharType="begin"/>
            </w:r>
            <w:r w:rsidR="00BC31A3">
              <w:rPr>
                <w:noProof/>
                <w:webHidden/>
              </w:rPr>
              <w:instrText xml:space="preserve"> PAGEREF _Toc70706471 \h </w:instrText>
            </w:r>
            <w:r w:rsidR="00BC31A3">
              <w:rPr>
                <w:noProof/>
                <w:webHidden/>
              </w:rPr>
            </w:r>
            <w:r w:rsidR="00BC31A3">
              <w:rPr>
                <w:noProof/>
                <w:webHidden/>
              </w:rPr>
              <w:fldChar w:fldCharType="separate"/>
            </w:r>
            <w:r w:rsidR="00DA4CA5">
              <w:rPr>
                <w:noProof/>
                <w:webHidden/>
              </w:rPr>
              <w:t>10</w:t>
            </w:r>
            <w:r w:rsidR="00BC31A3">
              <w:rPr>
                <w:noProof/>
                <w:webHidden/>
              </w:rPr>
              <w:fldChar w:fldCharType="end"/>
            </w:r>
          </w:hyperlink>
        </w:p>
        <w:p w14:paraId="21893EA4" w14:textId="39711CE1" w:rsidR="00BC31A3" w:rsidRDefault="00B65407">
          <w:pPr>
            <w:pStyle w:val="TOC1"/>
            <w:tabs>
              <w:tab w:val="right" w:leader="dot" w:pos="10790"/>
            </w:tabs>
            <w:rPr>
              <w:rFonts w:eastAsiaTheme="minorEastAsia"/>
              <w:noProof/>
            </w:rPr>
          </w:pPr>
          <w:hyperlink w:anchor="_Toc70706472" w:history="1">
            <w:r w:rsidR="00BC31A3" w:rsidRPr="00FB357F">
              <w:rPr>
                <w:rStyle w:val="Hyperlink"/>
                <w:noProof/>
              </w:rPr>
              <w:t>Cost Optimization</w:t>
            </w:r>
            <w:r w:rsidR="00BC31A3">
              <w:rPr>
                <w:noProof/>
                <w:webHidden/>
              </w:rPr>
              <w:tab/>
            </w:r>
            <w:r w:rsidR="00BC31A3">
              <w:rPr>
                <w:noProof/>
                <w:webHidden/>
              </w:rPr>
              <w:fldChar w:fldCharType="begin"/>
            </w:r>
            <w:r w:rsidR="00BC31A3">
              <w:rPr>
                <w:noProof/>
                <w:webHidden/>
              </w:rPr>
              <w:instrText xml:space="preserve"> PAGEREF _Toc70706472 \h </w:instrText>
            </w:r>
            <w:r w:rsidR="00BC31A3">
              <w:rPr>
                <w:noProof/>
                <w:webHidden/>
              </w:rPr>
            </w:r>
            <w:r w:rsidR="00BC31A3">
              <w:rPr>
                <w:noProof/>
                <w:webHidden/>
              </w:rPr>
              <w:fldChar w:fldCharType="separate"/>
            </w:r>
            <w:r w:rsidR="00DA4CA5">
              <w:rPr>
                <w:noProof/>
                <w:webHidden/>
              </w:rPr>
              <w:t>11</w:t>
            </w:r>
            <w:r w:rsidR="00BC31A3">
              <w:rPr>
                <w:noProof/>
                <w:webHidden/>
              </w:rPr>
              <w:fldChar w:fldCharType="end"/>
            </w:r>
          </w:hyperlink>
        </w:p>
        <w:p w14:paraId="2934E1BC" w14:textId="6DFBAEB4" w:rsidR="00BC31A3" w:rsidRDefault="00B65407">
          <w:pPr>
            <w:pStyle w:val="TOC2"/>
            <w:tabs>
              <w:tab w:val="right" w:leader="dot" w:pos="10790"/>
            </w:tabs>
            <w:rPr>
              <w:rFonts w:eastAsiaTheme="minorEastAsia"/>
              <w:noProof/>
            </w:rPr>
          </w:pPr>
          <w:hyperlink w:anchor="_Toc70706473" w:history="1">
            <w:r w:rsidR="00BC31A3" w:rsidRPr="00FB357F">
              <w:rPr>
                <w:rStyle w:val="Hyperlink"/>
                <w:rFonts w:eastAsia="Times New Roman"/>
                <w:noProof/>
              </w:rPr>
              <w:t>Right Sizing</w:t>
            </w:r>
            <w:r w:rsidR="00BC31A3">
              <w:rPr>
                <w:noProof/>
                <w:webHidden/>
              </w:rPr>
              <w:tab/>
            </w:r>
            <w:r w:rsidR="00BC31A3">
              <w:rPr>
                <w:noProof/>
                <w:webHidden/>
              </w:rPr>
              <w:fldChar w:fldCharType="begin"/>
            </w:r>
            <w:r w:rsidR="00BC31A3">
              <w:rPr>
                <w:noProof/>
                <w:webHidden/>
              </w:rPr>
              <w:instrText xml:space="preserve"> PAGEREF _Toc70706473 \h </w:instrText>
            </w:r>
            <w:r w:rsidR="00BC31A3">
              <w:rPr>
                <w:noProof/>
                <w:webHidden/>
              </w:rPr>
            </w:r>
            <w:r w:rsidR="00BC31A3">
              <w:rPr>
                <w:noProof/>
                <w:webHidden/>
              </w:rPr>
              <w:fldChar w:fldCharType="separate"/>
            </w:r>
            <w:r w:rsidR="00DA4CA5">
              <w:rPr>
                <w:noProof/>
                <w:webHidden/>
              </w:rPr>
              <w:t>11</w:t>
            </w:r>
            <w:r w:rsidR="00BC31A3">
              <w:rPr>
                <w:noProof/>
                <w:webHidden/>
              </w:rPr>
              <w:fldChar w:fldCharType="end"/>
            </w:r>
          </w:hyperlink>
        </w:p>
        <w:p w14:paraId="6CC4C010" w14:textId="3950555E" w:rsidR="00BC31A3" w:rsidRDefault="00B65407">
          <w:pPr>
            <w:pStyle w:val="TOC2"/>
            <w:tabs>
              <w:tab w:val="right" w:leader="dot" w:pos="10790"/>
            </w:tabs>
            <w:rPr>
              <w:rFonts w:eastAsiaTheme="minorEastAsia"/>
              <w:noProof/>
            </w:rPr>
          </w:pPr>
          <w:hyperlink w:anchor="_Toc70706474" w:history="1">
            <w:r w:rsidR="00BC31A3" w:rsidRPr="00FB357F">
              <w:rPr>
                <w:rStyle w:val="Hyperlink"/>
                <w:rFonts w:eastAsia="Times New Roman"/>
                <w:noProof/>
              </w:rPr>
              <w:t>Key Cost Contributors</w:t>
            </w:r>
            <w:r w:rsidR="00BC31A3">
              <w:rPr>
                <w:noProof/>
                <w:webHidden/>
              </w:rPr>
              <w:tab/>
            </w:r>
            <w:r w:rsidR="00BC31A3">
              <w:rPr>
                <w:noProof/>
                <w:webHidden/>
              </w:rPr>
              <w:fldChar w:fldCharType="begin"/>
            </w:r>
            <w:r w:rsidR="00BC31A3">
              <w:rPr>
                <w:noProof/>
                <w:webHidden/>
              </w:rPr>
              <w:instrText xml:space="preserve"> PAGEREF _Toc70706474 \h </w:instrText>
            </w:r>
            <w:r w:rsidR="00BC31A3">
              <w:rPr>
                <w:noProof/>
                <w:webHidden/>
              </w:rPr>
            </w:r>
            <w:r w:rsidR="00BC31A3">
              <w:rPr>
                <w:noProof/>
                <w:webHidden/>
              </w:rPr>
              <w:fldChar w:fldCharType="separate"/>
            </w:r>
            <w:r w:rsidR="00DA4CA5">
              <w:rPr>
                <w:noProof/>
                <w:webHidden/>
              </w:rPr>
              <w:t>11</w:t>
            </w:r>
            <w:r w:rsidR="00BC31A3">
              <w:rPr>
                <w:noProof/>
                <w:webHidden/>
              </w:rPr>
              <w:fldChar w:fldCharType="end"/>
            </w:r>
          </w:hyperlink>
        </w:p>
        <w:p w14:paraId="1BD24EF2" w14:textId="53090CB0" w:rsidR="00E019F9" w:rsidRDefault="00E019F9">
          <w:r>
            <w:rPr>
              <w:b/>
              <w:bCs/>
              <w:noProof/>
            </w:rPr>
            <w:fldChar w:fldCharType="end"/>
          </w:r>
        </w:p>
      </w:sdtContent>
    </w:sdt>
    <w:p w14:paraId="3C898810" w14:textId="77777777" w:rsidR="00770684" w:rsidRDefault="00770684">
      <w:pPr>
        <w:rPr>
          <w:rFonts w:asciiTheme="majorHAnsi" w:eastAsiaTheme="majorEastAsia" w:hAnsiTheme="majorHAnsi" w:cstheme="majorBidi"/>
          <w:color w:val="2F5496" w:themeColor="accent1" w:themeShade="BF"/>
          <w:sz w:val="32"/>
          <w:szCs w:val="32"/>
        </w:rPr>
      </w:pPr>
      <w:r>
        <w:br w:type="page"/>
      </w:r>
    </w:p>
    <w:p w14:paraId="140E89E3" w14:textId="04F16A59" w:rsidR="00E019F9" w:rsidRDefault="00E019F9" w:rsidP="00E019F9">
      <w:pPr>
        <w:pStyle w:val="Heading1"/>
      </w:pPr>
      <w:bookmarkStart w:id="0" w:name="_Toc70706448"/>
      <w:bookmarkStart w:id="1" w:name="_Hlk70503893"/>
      <w:r>
        <w:lastRenderedPageBreak/>
        <w:t>Introduction</w:t>
      </w:r>
      <w:bookmarkEnd w:id="0"/>
    </w:p>
    <w:bookmarkEnd w:id="1"/>
    <w:p w14:paraId="7E9B6ACF" w14:textId="2A8A1623" w:rsidR="00E019F9" w:rsidRDefault="00E019F9" w:rsidP="00E019F9">
      <w:r>
        <w:t xml:space="preserve">This document is meant to lay a framework for designing cloud solutions for </w:t>
      </w:r>
      <w:r w:rsidR="00D85CD3">
        <w:t>XYZ Company</w:t>
      </w:r>
      <w:r>
        <w:t xml:space="preserve"> that meet requirements from many parts of the healthcare organization including </w:t>
      </w:r>
      <w:r w:rsidR="000A7982">
        <w:t>architecture</w:t>
      </w:r>
      <w:r>
        <w:t xml:space="preserve">, security, risk, compliance, </w:t>
      </w:r>
      <w:r w:rsidR="00C44263">
        <w:t xml:space="preserve">privacy, </w:t>
      </w:r>
      <w:r>
        <w:t xml:space="preserve">operations, and finance.  </w:t>
      </w:r>
    </w:p>
    <w:p w14:paraId="0CEBE5C2" w14:textId="61A8CEE4" w:rsidR="00B25A33" w:rsidRPr="00B25A33" w:rsidRDefault="00E019F9">
      <w:r>
        <w:t xml:space="preserve">There are many things to keep in mind when taking </w:t>
      </w:r>
      <w:r w:rsidR="00D85CD3">
        <w:t>XYZ</w:t>
      </w:r>
      <w:r>
        <w:t xml:space="preserve"> products to the cloud.</w:t>
      </w:r>
      <w:r w:rsidR="00B25A33">
        <w:br w:type="page"/>
      </w:r>
    </w:p>
    <w:p w14:paraId="07213DC4" w14:textId="704E7503" w:rsidR="00B25A33" w:rsidRDefault="00B25A33" w:rsidP="00B25A33">
      <w:pPr>
        <w:pStyle w:val="Heading1"/>
      </w:pPr>
      <w:bookmarkStart w:id="2" w:name="_Toc70706449"/>
      <w:r>
        <w:lastRenderedPageBreak/>
        <w:t>Security, Risk, and Compliance</w:t>
      </w:r>
      <w:bookmarkEnd w:id="2"/>
    </w:p>
    <w:p w14:paraId="214B2B32" w14:textId="77777777" w:rsidR="00B25A33" w:rsidRDefault="00B25A33" w:rsidP="00B25A33">
      <w:pPr>
        <w:pStyle w:val="Heading2"/>
      </w:pPr>
      <w:bookmarkStart w:id="3" w:name="_Toc70706450"/>
      <w:r>
        <w:t>Security Monitoring and Agents</w:t>
      </w:r>
      <w:bookmarkEnd w:id="3"/>
    </w:p>
    <w:p w14:paraId="5BC4F055" w14:textId="77777777" w:rsidR="00B25A33" w:rsidRDefault="00B25A33" w:rsidP="00B25A33">
      <w:r w:rsidRPr="009B4597">
        <w:rPr>
          <w:b/>
          <w:bCs/>
        </w:rPr>
        <w:t>Splunk, Qualys, and Crowd strike</w:t>
      </w:r>
      <w:r>
        <w:t xml:space="preserve"> are required components to install in any IaaS deployment.  Any </w:t>
      </w:r>
      <w:r w:rsidRPr="009B4597">
        <w:rPr>
          <w:b/>
          <w:bCs/>
        </w:rPr>
        <w:t>EC2 instances</w:t>
      </w:r>
      <w:r>
        <w:t xml:space="preserve"> and virtual machines that are deployed require these components and </w:t>
      </w:r>
      <w:r w:rsidRPr="009B4597">
        <w:rPr>
          <w:b/>
          <w:bCs/>
        </w:rPr>
        <w:t>to be tagged appropriately</w:t>
      </w:r>
      <w:r>
        <w:t xml:space="preserve"> to ensure any security issues with these virtual machines are identified, directed, and sent to the appropriate teams. </w:t>
      </w:r>
    </w:p>
    <w:p w14:paraId="2D44DE8C" w14:textId="77777777" w:rsidR="00B25A33" w:rsidRDefault="00B25A33" w:rsidP="00B25A33">
      <w:pPr>
        <w:pStyle w:val="Subtitle"/>
      </w:pPr>
      <w:bookmarkStart w:id="4" w:name="_Hlk70504100"/>
      <w:r>
        <w:t>Reference</w:t>
      </w:r>
      <w:r>
        <w:br/>
      </w:r>
      <w:hyperlink r:id="rId8" w:history="1">
        <w:r w:rsidRPr="0081685E">
          <w:rPr>
            <w:rStyle w:val="Hyperlink"/>
          </w:rPr>
          <w:t>https://gehosting.io/docs/gesos-docs/qcs</w:t>
        </w:r>
      </w:hyperlink>
      <w:r>
        <w:t xml:space="preserve"> </w:t>
      </w:r>
    </w:p>
    <w:p w14:paraId="461A6964" w14:textId="77777777" w:rsidR="00B25A33" w:rsidRDefault="00B25A33" w:rsidP="00B25A33">
      <w:pPr>
        <w:pStyle w:val="Heading2"/>
      </w:pPr>
      <w:bookmarkStart w:id="5" w:name="_Toc70706451"/>
      <w:bookmarkEnd w:id="4"/>
      <w:r>
        <w:t>Certificates</w:t>
      </w:r>
      <w:bookmarkEnd w:id="5"/>
    </w:p>
    <w:p w14:paraId="7E49F492" w14:textId="34C4694C" w:rsidR="00B25A33" w:rsidRDefault="00B25A33" w:rsidP="00B25A33">
      <w:r w:rsidRPr="009B4597">
        <w:rPr>
          <w:b/>
          <w:bCs/>
        </w:rPr>
        <w:t xml:space="preserve">Certificates should be requested through </w:t>
      </w:r>
      <w:r w:rsidR="00D85CD3">
        <w:rPr>
          <w:b/>
          <w:bCs/>
        </w:rPr>
        <w:t>XYZ</w:t>
      </w:r>
      <w:r w:rsidRPr="009B4597">
        <w:rPr>
          <w:b/>
          <w:bCs/>
        </w:rPr>
        <w:t xml:space="preserve"> Standard Processes</w:t>
      </w:r>
      <w:r>
        <w:t xml:space="preserve"> found below.  There is not a good way to automate certificates today and we are currently exploring options to automate DNS and Certificate provisioning with CoreTech but don’t have an ETA yet on when it will be enabled</w:t>
      </w:r>
    </w:p>
    <w:p w14:paraId="76387DAC" w14:textId="77777777" w:rsidR="00B25A33" w:rsidRDefault="00B25A33" w:rsidP="00B25A33">
      <w:pPr>
        <w:pStyle w:val="Subtitle"/>
      </w:pPr>
      <w:r>
        <w:t>Reference</w:t>
      </w:r>
      <w:r>
        <w:br/>
      </w:r>
      <w:hyperlink r:id="rId9" w:history="1">
        <w:r w:rsidRPr="0081685E">
          <w:rPr>
            <w:rStyle w:val="Hyperlink"/>
          </w:rPr>
          <w:t>https://gehosting.io/docs/certificates/how-to-upload</w:t>
        </w:r>
      </w:hyperlink>
      <w:r>
        <w:t xml:space="preserve"> </w:t>
      </w:r>
    </w:p>
    <w:p w14:paraId="703A1A68" w14:textId="77777777" w:rsidR="00B25A33" w:rsidRPr="00597A3D" w:rsidRDefault="00B25A33" w:rsidP="00B25A33">
      <w:pPr>
        <w:pStyle w:val="Heading2"/>
      </w:pPr>
      <w:bookmarkStart w:id="6" w:name="_Toc70706452"/>
      <w:r>
        <w:t>Data Separation and Segmentation</w:t>
      </w:r>
      <w:bookmarkEnd w:id="6"/>
    </w:p>
    <w:p w14:paraId="0013E96B" w14:textId="77777777" w:rsidR="00B25A33" w:rsidRDefault="00B25A33" w:rsidP="00B25A33">
      <w:pPr>
        <w:rPr>
          <w:rFonts w:eastAsia="Times New Roman"/>
        </w:rPr>
      </w:pPr>
      <w:r w:rsidRPr="009B4597">
        <w:rPr>
          <w:rFonts w:eastAsia="Times New Roman"/>
          <w:b/>
          <w:bCs/>
        </w:rPr>
        <w:t>Make sure to separate data</w:t>
      </w:r>
      <w:r w:rsidRPr="000A04DF">
        <w:rPr>
          <w:rFonts w:eastAsia="Times New Roman"/>
        </w:rPr>
        <w:t xml:space="preserve"> as much as possible, storage accounts</w:t>
      </w:r>
      <w:r w:rsidRPr="009B4597">
        <w:rPr>
          <w:rFonts w:eastAsia="Times New Roman"/>
          <w:b/>
          <w:bCs/>
        </w:rPr>
        <w:t>/S3 buckets</w:t>
      </w:r>
      <w:r w:rsidRPr="000A04DF">
        <w:rPr>
          <w:rFonts w:eastAsia="Times New Roman"/>
        </w:rPr>
        <w:t xml:space="preserve"> are very low-cost ways to store data separately </w:t>
      </w:r>
      <w:r w:rsidRPr="009B4597">
        <w:rPr>
          <w:rFonts w:eastAsia="Times New Roman"/>
          <w:b/>
          <w:bCs/>
        </w:rPr>
        <w:t>per tenant/customer/environment</w:t>
      </w:r>
    </w:p>
    <w:p w14:paraId="16EE5510" w14:textId="77777777" w:rsidR="00B25A33" w:rsidRPr="000A04DF" w:rsidRDefault="00B25A33" w:rsidP="00B25A33">
      <w:pPr>
        <w:pStyle w:val="Heading2"/>
        <w:rPr>
          <w:rFonts w:eastAsia="Times New Roman"/>
        </w:rPr>
      </w:pPr>
      <w:bookmarkStart w:id="7" w:name="_Toc70706453"/>
      <w:r>
        <w:rPr>
          <w:rFonts w:eastAsia="Times New Roman"/>
        </w:rPr>
        <w:t>Security Groups and Network Access Control</w:t>
      </w:r>
      <w:bookmarkEnd w:id="7"/>
    </w:p>
    <w:p w14:paraId="5041FA37" w14:textId="275C9FBE" w:rsidR="00B25A33" w:rsidRDefault="00B25A33" w:rsidP="00B25A33">
      <w:pPr>
        <w:rPr>
          <w:rFonts w:eastAsia="Times New Roman"/>
        </w:rPr>
      </w:pPr>
      <w:r>
        <w:rPr>
          <w:rFonts w:eastAsia="Times New Roman"/>
        </w:rPr>
        <w:t xml:space="preserve">Security groups are a first line of defense for your applications to determine what network traffic can and cannot go through to servers and resources.  These operate on a per instance basis and can be assigned to subnets, virtual machines, and other resources.  </w:t>
      </w:r>
      <w:r w:rsidRPr="005B1631">
        <w:rPr>
          <w:rFonts w:eastAsia="Times New Roman"/>
          <w:b/>
          <w:bCs/>
        </w:rPr>
        <w:t>You should aim to have the minimum viable rule set between your application layers and components, the outside world, customer sites, and other resources</w:t>
      </w:r>
      <w:r>
        <w:rPr>
          <w:rFonts w:eastAsia="Times New Roman"/>
        </w:rPr>
        <w:t xml:space="preserve">.  You can only allow MySQL ports to MySQL RDS instances only.  SSH should only be allowed from approved admin machines/bastion instances and not from internet resources directly.  A </w:t>
      </w:r>
      <w:r w:rsidR="00DB3F5F">
        <w:rPr>
          <w:rFonts w:eastAsia="Times New Roman"/>
        </w:rPr>
        <w:t>zero-trust</w:t>
      </w:r>
      <w:r>
        <w:rPr>
          <w:rFonts w:eastAsia="Times New Roman"/>
        </w:rPr>
        <w:t xml:space="preserve"> policy should be adopted to be as explicit as you can with rules. </w:t>
      </w:r>
    </w:p>
    <w:p w14:paraId="0E28E858" w14:textId="01AFDC8B" w:rsidR="00B25A33" w:rsidRPr="00EB008E" w:rsidRDefault="00B25A33" w:rsidP="00B25A33">
      <w:pPr>
        <w:pStyle w:val="Subtitle"/>
      </w:pPr>
      <w:r>
        <w:rPr>
          <w:rFonts w:eastAsia="Times New Roman"/>
        </w:rPr>
        <w:t>References:</w:t>
      </w:r>
      <w:r>
        <w:rPr>
          <w:rFonts w:eastAsia="Times New Roman"/>
        </w:rPr>
        <w:br/>
        <w:t xml:space="preserve">Azure Network Security Groups: </w:t>
      </w:r>
      <w:hyperlink r:id="rId10" w:history="1">
        <w:r w:rsidRPr="000E3945">
          <w:rPr>
            <w:rStyle w:val="Hyperlink"/>
            <w:rFonts w:eastAsia="Times New Roman"/>
          </w:rPr>
          <w:t>https://docs.microsoft.com/en-us/azure/virtual-network/network-security-groups-overview</w:t>
        </w:r>
      </w:hyperlink>
      <w:r>
        <w:rPr>
          <w:rFonts w:eastAsia="Times New Roman"/>
        </w:rPr>
        <w:br/>
      </w:r>
      <w:r>
        <w:t>AWS Security Groups:</w:t>
      </w:r>
      <w:r w:rsidRPr="00B25A33">
        <w:t xml:space="preserve"> </w:t>
      </w:r>
      <w:hyperlink r:id="rId11" w:history="1">
        <w:r w:rsidRPr="000E3945">
          <w:rPr>
            <w:rStyle w:val="Hyperlink"/>
          </w:rPr>
          <w:t>https://docs.aws.amazon.com/vpc/latest/userguide/VPC_SecurityGroups.html</w:t>
        </w:r>
      </w:hyperlink>
      <w:r>
        <w:t xml:space="preserve"> </w:t>
      </w:r>
      <w:r>
        <w:br/>
        <w:t xml:space="preserve">AWS Network </w:t>
      </w:r>
      <w:r w:rsidR="00DB3F5F">
        <w:t>Access</w:t>
      </w:r>
      <w:r>
        <w:t xml:space="preserve"> Control List: </w:t>
      </w:r>
      <w:hyperlink r:id="rId12" w:history="1">
        <w:r w:rsidRPr="000E3945">
          <w:rPr>
            <w:rStyle w:val="Hyperlink"/>
          </w:rPr>
          <w:t>https://docs.aws.amazon.com/vpc/latest/userguide/vpc-network-acls.html</w:t>
        </w:r>
      </w:hyperlink>
      <w:r>
        <w:t xml:space="preserve"> </w:t>
      </w:r>
    </w:p>
    <w:p w14:paraId="5266297F" w14:textId="77777777" w:rsidR="00B25A33" w:rsidRDefault="00B25A33" w:rsidP="00B25A33">
      <w:pPr>
        <w:pStyle w:val="Heading2"/>
        <w:rPr>
          <w:rFonts w:eastAsia="Times New Roman"/>
        </w:rPr>
      </w:pPr>
      <w:bookmarkStart w:id="8" w:name="_Toc70706454"/>
      <w:r>
        <w:rPr>
          <w:rFonts w:eastAsia="Times New Roman"/>
        </w:rPr>
        <w:t>Web application Firewall</w:t>
      </w:r>
      <w:bookmarkEnd w:id="8"/>
    </w:p>
    <w:p w14:paraId="3452C973" w14:textId="77777777" w:rsidR="00B25A33" w:rsidRDefault="00B25A33" w:rsidP="00B25A33">
      <w:pPr>
        <w:rPr>
          <w:rFonts w:eastAsia="Times New Roman"/>
        </w:rPr>
      </w:pPr>
      <w:r w:rsidRPr="005B1631">
        <w:rPr>
          <w:rFonts w:eastAsia="Times New Roman"/>
          <w:b/>
          <w:bCs/>
        </w:rPr>
        <w:t>WAF is a technology that uses known databases of attack vectors on web applications and SSL offloading to open a web connection, inspect its content, and reject or forward the request on to the intended server to serve the request up</w:t>
      </w:r>
      <w:r>
        <w:rPr>
          <w:rFonts w:eastAsia="Times New Roman"/>
        </w:rPr>
        <w:t xml:space="preserve">.  These services can help with known bad input, IP Reputation blacklists to prevent data from known attackers, SQL Injection detection, Buffer Overflow protection, and other known OS and Application vulnerabilities.  </w:t>
      </w:r>
    </w:p>
    <w:p w14:paraId="67071239" w14:textId="5CD2DD3A" w:rsidR="00B25A33" w:rsidRDefault="00B25A33" w:rsidP="00B25A33">
      <w:pPr>
        <w:pStyle w:val="Subtitle"/>
        <w:rPr>
          <w:rFonts w:eastAsia="Times New Roman"/>
        </w:rPr>
      </w:pPr>
      <w:r>
        <w:rPr>
          <w:rFonts w:eastAsia="Times New Roman"/>
        </w:rPr>
        <w:t xml:space="preserve">References: </w:t>
      </w:r>
      <w:r>
        <w:rPr>
          <w:rFonts w:eastAsia="Times New Roman"/>
        </w:rPr>
        <w:br/>
        <w:t xml:space="preserve">AWS WAF Documentation: </w:t>
      </w:r>
      <w:hyperlink r:id="rId13" w:history="1">
        <w:r w:rsidRPr="000E3945">
          <w:rPr>
            <w:rStyle w:val="Hyperlink"/>
            <w:rFonts w:eastAsia="Times New Roman"/>
          </w:rPr>
          <w:t>https://aws.amazon.com/waf/</w:t>
        </w:r>
      </w:hyperlink>
      <w:r>
        <w:rPr>
          <w:rFonts w:eastAsia="Times New Roman"/>
        </w:rPr>
        <w:t xml:space="preserve"> </w:t>
      </w:r>
      <w:r>
        <w:rPr>
          <w:rFonts w:eastAsia="Times New Roman"/>
        </w:rPr>
        <w:br/>
        <w:t xml:space="preserve">Azure WAF Documentation: </w:t>
      </w:r>
      <w:hyperlink r:id="rId14" w:history="1">
        <w:r w:rsidRPr="000E3945">
          <w:rPr>
            <w:rStyle w:val="Hyperlink"/>
            <w:rFonts w:eastAsia="Times New Roman"/>
          </w:rPr>
          <w:t>https://docs.microsoft.com/en-us/azure/web-application-firewall/ag/ag-overview</w:t>
        </w:r>
      </w:hyperlink>
      <w:r>
        <w:rPr>
          <w:rFonts w:eastAsia="Times New Roman"/>
        </w:rPr>
        <w:t xml:space="preserve"> </w:t>
      </w:r>
      <w:r>
        <w:rPr>
          <w:rFonts w:eastAsia="Times New Roman"/>
        </w:rPr>
        <w:br/>
        <w:t xml:space="preserve">Refer to the </w:t>
      </w:r>
      <w:r w:rsidR="00D85CD3">
        <w:rPr>
          <w:rFonts w:eastAsia="Times New Roman"/>
        </w:rPr>
        <w:t>XYZ</w:t>
      </w:r>
      <w:r>
        <w:rPr>
          <w:rFonts w:eastAsia="Times New Roman"/>
        </w:rPr>
        <w:t xml:space="preserve"> Standards document </w:t>
      </w:r>
      <w:r w:rsidR="00DB3F5F">
        <w:rPr>
          <w:rFonts w:eastAsia="Times New Roman"/>
        </w:rPr>
        <w:t>labeled</w:t>
      </w:r>
      <w:r>
        <w:rPr>
          <w:rFonts w:eastAsia="Times New Roman"/>
        </w:rPr>
        <w:t xml:space="preserve"> “</w:t>
      </w:r>
      <w:r w:rsidRPr="00D50AB1">
        <w:rPr>
          <w:rFonts w:eastAsia="Times New Roman"/>
        </w:rPr>
        <w:t>Web application firewall minimum security framework</w:t>
      </w:r>
      <w:r>
        <w:rPr>
          <w:rFonts w:eastAsia="Times New Roman"/>
        </w:rPr>
        <w:t xml:space="preserve">” – TODO Get link from Tamas. </w:t>
      </w:r>
    </w:p>
    <w:p w14:paraId="1552FF8F" w14:textId="77777777" w:rsidR="00B25A33" w:rsidRPr="000A04DF" w:rsidRDefault="00B25A33" w:rsidP="00B25A33">
      <w:pPr>
        <w:pStyle w:val="Heading2"/>
        <w:rPr>
          <w:rFonts w:eastAsia="Times New Roman"/>
        </w:rPr>
      </w:pPr>
      <w:bookmarkStart w:id="9" w:name="_Toc70706455"/>
      <w:r>
        <w:rPr>
          <w:rFonts w:eastAsia="Times New Roman"/>
        </w:rPr>
        <w:lastRenderedPageBreak/>
        <w:t>Data Encryption</w:t>
      </w:r>
      <w:bookmarkEnd w:id="9"/>
    </w:p>
    <w:p w14:paraId="2C22C52D" w14:textId="1627DB86" w:rsidR="00B25A33" w:rsidRDefault="00B25A33" w:rsidP="00B25A33">
      <w:pPr>
        <w:rPr>
          <w:rFonts w:eastAsia="Times New Roman"/>
        </w:rPr>
      </w:pPr>
      <w:r>
        <w:rPr>
          <w:rFonts w:eastAsia="Times New Roman"/>
        </w:rPr>
        <w:t xml:space="preserve">Both cloud providers have agreements with </w:t>
      </w:r>
      <w:r w:rsidR="00D85CD3">
        <w:rPr>
          <w:rFonts w:eastAsia="Times New Roman"/>
        </w:rPr>
        <w:t>XYZ</w:t>
      </w:r>
      <w:r>
        <w:rPr>
          <w:rFonts w:eastAsia="Times New Roman"/>
        </w:rPr>
        <w:t xml:space="preserve"> around how we are required to store data in rest and in transit.  </w:t>
      </w:r>
      <w:r w:rsidRPr="0058709B">
        <w:rPr>
          <w:rFonts w:eastAsia="Times New Roman"/>
          <w:b/>
          <w:bCs/>
        </w:rPr>
        <w:t xml:space="preserve">Encryption should be used at the application/protocol layer wherever possible on </w:t>
      </w:r>
      <w:r w:rsidR="00AE1F00" w:rsidRPr="0058709B">
        <w:rPr>
          <w:rFonts w:eastAsia="Times New Roman"/>
          <w:b/>
          <w:bCs/>
        </w:rPr>
        <w:t>all</w:t>
      </w:r>
      <w:r w:rsidRPr="0058709B">
        <w:rPr>
          <w:rFonts w:eastAsia="Times New Roman"/>
          <w:b/>
          <w:bCs/>
        </w:rPr>
        <w:t xml:space="preserve"> connections that can contain user or patient identifiable information</w:t>
      </w:r>
      <w:r>
        <w:rPr>
          <w:rFonts w:eastAsia="Times New Roman"/>
        </w:rPr>
        <w:t xml:space="preserve">.  </w:t>
      </w:r>
      <w:r w:rsidRPr="0058709B">
        <w:rPr>
          <w:rFonts w:eastAsia="Times New Roman"/>
          <w:b/>
          <w:bCs/>
        </w:rPr>
        <w:t xml:space="preserve">If this type of encryption is not supported by the application </w:t>
      </w:r>
      <w:r w:rsidR="00AE1F00" w:rsidRPr="0058709B">
        <w:rPr>
          <w:rFonts w:eastAsia="Times New Roman"/>
          <w:b/>
          <w:bCs/>
        </w:rPr>
        <w:t>investigate</w:t>
      </w:r>
      <w:r w:rsidRPr="0058709B">
        <w:rPr>
          <w:rFonts w:eastAsia="Times New Roman"/>
          <w:b/>
          <w:bCs/>
        </w:rPr>
        <w:t xml:space="preserve"> services such as </w:t>
      </w:r>
      <w:r w:rsidRPr="0058709B">
        <w:rPr>
          <w:rFonts w:eastAsia="Times New Roman"/>
          <w:b/>
          <w:bCs/>
          <w:u w:val="single"/>
        </w:rPr>
        <w:t>AWS Nitro</w:t>
      </w:r>
      <w:r w:rsidRPr="0058709B">
        <w:rPr>
          <w:rFonts w:eastAsia="Times New Roman"/>
          <w:b/>
          <w:bCs/>
        </w:rPr>
        <w:t xml:space="preserve"> that can transparently encrypt your data in transit</w:t>
      </w:r>
      <w:r>
        <w:rPr>
          <w:rFonts w:eastAsia="Times New Roman"/>
        </w:rPr>
        <w:t xml:space="preserve">.  </w:t>
      </w:r>
      <w:r w:rsidRPr="0058709B">
        <w:rPr>
          <w:rFonts w:eastAsia="Times New Roman"/>
          <w:b/>
          <w:bCs/>
        </w:rPr>
        <w:t xml:space="preserve">Data at rest </w:t>
      </w:r>
      <w:r w:rsidR="00AE1F00" w:rsidRPr="0058709B">
        <w:rPr>
          <w:rFonts w:eastAsia="Times New Roman"/>
          <w:b/>
          <w:bCs/>
        </w:rPr>
        <w:t>should always be encrypted</w:t>
      </w:r>
      <w:r>
        <w:rPr>
          <w:rFonts w:eastAsia="Times New Roman"/>
        </w:rPr>
        <w:t xml:space="preserve">.  Most platform services have a base standard of </w:t>
      </w:r>
      <w:r w:rsidR="00AE1F00">
        <w:rPr>
          <w:rFonts w:eastAsia="Times New Roman"/>
        </w:rPr>
        <w:t>encryption,</w:t>
      </w:r>
      <w:r>
        <w:rPr>
          <w:rFonts w:eastAsia="Times New Roman"/>
        </w:rPr>
        <w:t xml:space="preserve"> but you should </w:t>
      </w:r>
      <w:r w:rsidR="00AE1F00">
        <w:rPr>
          <w:rFonts w:eastAsia="Times New Roman"/>
        </w:rPr>
        <w:t>investigate</w:t>
      </w:r>
      <w:r>
        <w:rPr>
          <w:rFonts w:eastAsia="Times New Roman"/>
        </w:rPr>
        <w:t xml:space="preserve"> enabling additional encryption via Key Vault/KMS keys that are unique per environment, application, customer, or other boundary.  Enable encryption on platform services such as Blob/S3 wherever possible and </w:t>
      </w:r>
      <w:r w:rsidRPr="0058709B">
        <w:rPr>
          <w:rFonts w:eastAsia="Times New Roman"/>
          <w:b/>
          <w:bCs/>
        </w:rPr>
        <w:t>always consume these services over secure connections, preferably via VPC/VNET endpoints to keep traffic local to your environment</w:t>
      </w:r>
      <w:r>
        <w:rPr>
          <w:rFonts w:eastAsia="Times New Roman"/>
        </w:rPr>
        <w:t xml:space="preserve">. </w:t>
      </w:r>
    </w:p>
    <w:p w14:paraId="4CF319FA" w14:textId="77777777" w:rsidR="00B25A33" w:rsidRPr="000A04DF" w:rsidRDefault="00B25A33" w:rsidP="00B25A33">
      <w:pPr>
        <w:pStyle w:val="Heading2"/>
        <w:rPr>
          <w:rFonts w:eastAsia="Times New Roman"/>
        </w:rPr>
      </w:pPr>
      <w:bookmarkStart w:id="10" w:name="_Toc70706456"/>
      <w:r>
        <w:rPr>
          <w:rFonts w:eastAsia="Times New Roman"/>
        </w:rPr>
        <w:t>Public IP Addresses</w:t>
      </w:r>
      <w:bookmarkEnd w:id="10"/>
    </w:p>
    <w:p w14:paraId="2538625D" w14:textId="41C142F7" w:rsidR="00B25A33" w:rsidRPr="000A04DF" w:rsidRDefault="00B25A33" w:rsidP="00B25A33">
      <w:pPr>
        <w:rPr>
          <w:rFonts w:eastAsia="Times New Roman"/>
        </w:rPr>
      </w:pPr>
      <w:r w:rsidRPr="0058709B">
        <w:rPr>
          <w:rFonts w:eastAsia="Times New Roman"/>
          <w:b/>
          <w:bCs/>
        </w:rPr>
        <w:t>Public IPs</w:t>
      </w:r>
      <w:r>
        <w:rPr>
          <w:rFonts w:eastAsia="Times New Roman"/>
        </w:rPr>
        <w:t xml:space="preserve"> are required to expose your application to the world.  It could be on a </w:t>
      </w:r>
      <w:r w:rsidRPr="0058709B">
        <w:rPr>
          <w:rFonts w:eastAsia="Times New Roman"/>
          <w:b/>
          <w:bCs/>
        </w:rPr>
        <w:t>VPN, Load Balancer, Management Endpoint, or other cloud configuration item.  No server directly should have a Public IP</w:t>
      </w:r>
      <w:r>
        <w:rPr>
          <w:rFonts w:eastAsia="Times New Roman"/>
        </w:rPr>
        <w:t xml:space="preserve"> unless that server is serving as a security appliance such as VPN or Firewall.  </w:t>
      </w:r>
      <w:r w:rsidRPr="0058709B">
        <w:rPr>
          <w:rFonts w:eastAsia="Times New Roman"/>
          <w:b/>
          <w:bCs/>
        </w:rPr>
        <w:t>Any web applications should live behind a load balancer with WAF protection as well, no web port should be directly accessible to the internet</w:t>
      </w:r>
      <w:r>
        <w:rPr>
          <w:rFonts w:eastAsia="Times New Roman"/>
        </w:rPr>
        <w:t xml:space="preserve">.  If you are using </w:t>
      </w:r>
      <w:r w:rsidRPr="0058709B">
        <w:rPr>
          <w:rFonts w:eastAsia="Times New Roman"/>
          <w:b/>
          <w:bCs/>
        </w:rPr>
        <w:t>platform services</w:t>
      </w:r>
      <w:r>
        <w:rPr>
          <w:rFonts w:eastAsia="Times New Roman"/>
        </w:rPr>
        <w:t xml:space="preserve"> and they don’t need to be exposed publicly (such as </w:t>
      </w:r>
      <w:r w:rsidRPr="0058709B">
        <w:rPr>
          <w:rFonts w:eastAsia="Times New Roman"/>
          <w:b/>
          <w:bCs/>
        </w:rPr>
        <w:t>Azure SQL / RDS Instances) use VPC/VNET Addressing via private link</w:t>
      </w:r>
      <w:r>
        <w:rPr>
          <w:rFonts w:eastAsia="Times New Roman"/>
        </w:rPr>
        <w:t xml:space="preserve"> or other methods to prevent them from getting a Public IP.   If these services require a public </w:t>
      </w:r>
      <w:r w:rsidR="00AE1F00">
        <w:rPr>
          <w:rFonts w:eastAsia="Times New Roman"/>
        </w:rPr>
        <w:t>IP,</w:t>
      </w:r>
      <w:r>
        <w:rPr>
          <w:rFonts w:eastAsia="Times New Roman"/>
        </w:rPr>
        <w:t xml:space="preserve"> ensure very tight security groups are around them and do not expose these services to </w:t>
      </w:r>
      <w:r w:rsidR="00AE1F00">
        <w:rPr>
          <w:rFonts w:eastAsia="Times New Roman"/>
        </w:rPr>
        <w:t>any more</w:t>
      </w:r>
      <w:r>
        <w:rPr>
          <w:rFonts w:eastAsia="Times New Roman"/>
        </w:rPr>
        <w:t xml:space="preserve"> than they need to.  </w:t>
      </w:r>
    </w:p>
    <w:p w14:paraId="7F225BC1" w14:textId="1713BB65" w:rsidR="00B25A33" w:rsidRDefault="00B25A33" w:rsidP="00B25A33">
      <w:pPr>
        <w:pStyle w:val="Heading2"/>
      </w:pPr>
      <w:bookmarkStart w:id="11" w:name="_Toc70706457"/>
      <w:r>
        <w:t>Next Generation Firewalls Security</w:t>
      </w:r>
      <w:bookmarkEnd w:id="11"/>
    </w:p>
    <w:p w14:paraId="32E0F837" w14:textId="5B6C05FA" w:rsidR="00BC31A3" w:rsidRDefault="00BC31A3" w:rsidP="00BC31A3">
      <w:r>
        <w:t xml:space="preserve">The Secure Virtual private network can be processed in several ways </w:t>
      </w:r>
    </w:p>
    <w:p w14:paraId="5A2E2F5F" w14:textId="4109D8A3" w:rsidR="00BC31A3" w:rsidRDefault="00BC31A3" w:rsidP="00BC31A3">
      <w:pPr>
        <w:pStyle w:val="ListParagraph"/>
        <w:numPr>
          <w:ilvl w:val="0"/>
          <w:numId w:val="4"/>
        </w:numPr>
      </w:pPr>
      <w:r>
        <w:t xml:space="preserve">AWS and Azure VPN </w:t>
      </w:r>
      <w:r w:rsidR="007009E9">
        <w:t>Connection</w:t>
      </w:r>
      <w:r>
        <w:t xml:space="preserve"> – a gateway subnet to be designed </w:t>
      </w:r>
      <w:r w:rsidR="007009E9">
        <w:t xml:space="preserve">with security and routing rules </w:t>
      </w:r>
      <w:r>
        <w:t>and a VPN connection to be setup between the AWS / Azure VPC/VNet Gateway and Customer Gateway at hospitals. The connectivity will ensure a secure point-to-point encrypted connection over internet and is followed in small applications. OpenVPN can also be setup for small installations.</w:t>
      </w:r>
    </w:p>
    <w:p w14:paraId="033AD748" w14:textId="3AFC0F72" w:rsidR="00BC31A3" w:rsidRDefault="00BC31A3" w:rsidP="00B25A33"/>
    <w:p w14:paraId="7A5F6FE6" w14:textId="73EFE48C" w:rsidR="007009E9" w:rsidRDefault="007009E9" w:rsidP="007009E9">
      <w:pPr>
        <w:spacing w:after="0"/>
        <w:ind w:left="720"/>
      </w:pPr>
      <w:r w:rsidRPr="007009E9">
        <w:rPr>
          <w:rFonts w:eastAsia="Times New Roman"/>
          <w:color w:val="5A5A5A" w:themeColor="text1" w:themeTint="A5"/>
          <w:spacing w:val="15"/>
        </w:rPr>
        <w:t>References</w:t>
      </w:r>
      <w:r w:rsidRPr="007009E9">
        <w:rPr>
          <w:rFonts w:eastAsia="Times New Roman"/>
          <w:color w:val="5A5A5A" w:themeColor="text1" w:themeTint="A5"/>
          <w:spacing w:val="15"/>
        </w:rPr>
        <w:br/>
        <w:t>AWS VPN Gateway</w:t>
      </w:r>
      <w:r>
        <w:t xml:space="preserve"> : </w:t>
      </w:r>
      <w:hyperlink r:id="rId15" w:history="1">
        <w:r w:rsidRPr="007009E9">
          <w:rPr>
            <w:rStyle w:val="Hyperlink"/>
            <w:rFonts w:eastAsia="Times New Roman"/>
            <w:spacing w:val="15"/>
          </w:rPr>
          <w:t>https://docs.aws.amazon.com/vpc/latest/userguide/vpn-connections.ht</w:t>
        </w:r>
        <w:r w:rsidRPr="00C81C04">
          <w:rPr>
            <w:rStyle w:val="Hyperlink"/>
          </w:rPr>
          <w:t>ml</w:t>
        </w:r>
      </w:hyperlink>
    </w:p>
    <w:p w14:paraId="23D5381E" w14:textId="1B7C9528" w:rsidR="007009E9" w:rsidRPr="007009E9" w:rsidRDefault="007009E9" w:rsidP="007009E9">
      <w:pPr>
        <w:spacing w:after="0"/>
        <w:ind w:left="720"/>
        <w:rPr>
          <w:rStyle w:val="Hyperlink"/>
          <w:rFonts w:eastAsia="Times New Roman"/>
          <w:spacing w:val="15"/>
        </w:rPr>
      </w:pPr>
      <w:r w:rsidRPr="007009E9">
        <w:rPr>
          <w:rFonts w:eastAsia="Times New Roman"/>
          <w:color w:val="5A5A5A" w:themeColor="text1" w:themeTint="A5"/>
          <w:spacing w:val="15"/>
        </w:rPr>
        <w:t xml:space="preserve">Azure VPN Gateway : </w:t>
      </w:r>
      <w:hyperlink r:id="rId16" w:history="1">
        <w:r w:rsidRPr="007009E9">
          <w:rPr>
            <w:rStyle w:val="Hyperlink"/>
            <w:rFonts w:eastAsia="Times New Roman"/>
            <w:spacing w:val="15"/>
          </w:rPr>
          <w:t>https://docs.microsoft.com/en-us/azure/vpn-gateway/tutorial-site-to-site-portal</w:t>
        </w:r>
      </w:hyperlink>
    </w:p>
    <w:p w14:paraId="2B6B2343" w14:textId="77777777" w:rsidR="007009E9" w:rsidRDefault="007009E9" w:rsidP="00B25A33"/>
    <w:p w14:paraId="6426F060" w14:textId="796C4894" w:rsidR="00B25A33" w:rsidRDefault="00D85CD3" w:rsidP="00BC31A3">
      <w:pPr>
        <w:pStyle w:val="ListParagraph"/>
        <w:numPr>
          <w:ilvl w:val="0"/>
          <w:numId w:val="4"/>
        </w:numPr>
      </w:pPr>
      <w:r>
        <w:t>XYZ</w:t>
      </w:r>
      <w:r w:rsidR="007E674D">
        <w:t xml:space="preserve"> recommends using VPN connection with Clinics and Hospitals network using </w:t>
      </w:r>
      <w:r w:rsidR="007E674D" w:rsidRPr="00BC31A3">
        <w:rPr>
          <w:b/>
          <w:bCs/>
          <w:i/>
          <w:iCs/>
        </w:rPr>
        <w:t>Palo Alto Firewalls</w:t>
      </w:r>
      <w:r w:rsidR="007E674D">
        <w:t xml:space="preserve">. This ensures traffic to be encrypted and processed over secure tunnel while passing from the untrusted zone to trusted zone and vice versa. </w:t>
      </w:r>
    </w:p>
    <w:p w14:paraId="146C54C4" w14:textId="1AFC933C" w:rsidR="007E674D" w:rsidRDefault="007E674D" w:rsidP="00B25A33"/>
    <w:p w14:paraId="6FA66311" w14:textId="63282B58" w:rsidR="00153704" w:rsidRDefault="007E674D" w:rsidP="00BC31A3">
      <w:pPr>
        <w:ind w:left="360"/>
        <w:rPr>
          <w:lang w:val="en-IN"/>
        </w:rPr>
      </w:pPr>
      <w:r>
        <w:t xml:space="preserve">The Palo Alto setup require a management interface of Palo Alto VM series, which will allow specific IP broadcasted with assigned elastic IP, and to be configured with the customer gateway at hospital network. </w:t>
      </w:r>
      <w:r w:rsidR="00153704" w:rsidRPr="00153704">
        <w:rPr>
          <w:lang w:val="en-IN"/>
        </w:rPr>
        <w:t xml:space="preserve">The private route tables in </w:t>
      </w:r>
      <w:r w:rsidR="00153704">
        <w:rPr>
          <w:lang w:val="en-IN"/>
        </w:rPr>
        <w:t>Deployment</w:t>
      </w:r>
      <w:r w:rsidR="00153704" w:rsidRPr="00153704">
        <w:rPr>
          <w:lang w:val="en-IN"/>
        </w:rPr>
        <w:t xml:space="preserve"> VPC will be associated to App</w:t>
      </w:r>
      <w:r w:rsidR="00153704">
        <w:rPr>
          <w:lang w:val="en-IN"/>
        </w:rPr>
        <w:t>lication</w:t>
      </w:r>
      <w:r w:rsidR="00153704" w:rsidRPr="00153704">
        <w:rPr>
          <w:lang w:val="en-IN"/>
        </w:rPr>
        <w:t>, D</w:t>
      </w:r>
      <w:r w:rsidR="00153704">
        <w:rPr>
          <w:lang w:val="en-IN"/>
        </w:rPr>
        <w:t xml:space="preserve">atabase </w:t>
      </w:r>
      <w:r w:rsidR="00153704" w:rsidRPr="00153704">
        <w:rPr>
          <w:lang w:val="en-IN"/>
        </w:rPr>
        <w:t xml:space="preserve">and Palo Alto trust subnets. The public route table in </w:t>
      </w:r>
      <w:r w:rsidR="00153704">
        <w:rPr>
          <w:lang w:val="en-IN"/>
        </w:rPr>
        <w:t>Deployment</w:t>
      </w:r>
      <w:r w:rsidR="00153704" w:rsidRPr="00153704">
        <w:rPr>
          <w:lang w:val="en-IN"/>
        </w:rPr>
        <w:t xml:space="preserve"> VPC will be associated to the Management and Untrust subnet of Palo Alto.</w:t>
      </w:r>
    </w:p>
    <w:p w14:paraId="7DE7AE5D" w14:textId="7486C415" w:rsidR="00153704" w:rsidRPr="00153704" w:rsidRDefault="00153704" w:rsidP="00BC31A3">
      <w:pPr>
        <w:ind w:left="360"/>
        <w:rPr>
          <w:lang w:val="en-IN"/>
        </w:rPr>
      </w:pPr>
      <w:r>
        <w:t xml:space="preserve">The routing rules at Palo Alto firewall allow connections only though the </w:t>
      </w:r>
      <w:r w:rsidR="00B20AD8">
        <w:t>untrust</w:t>
      </w:r>
      <w:r>
        <w:t xml:space="preserve"> zone (</w:t>
      </w:r>
      <w:r w:rsidR="00B20AD8">
        <w:t>public</w:t>
      </w:r>
      <w:r>
        <w:t>) of Palo Alto for any inbound internet or hospital traffic to through trusted zone (private) using the private IP of the AWS instances.</w:t>
      </w:r>
    </w:p>
    <w:p w14:paraId="66A928D4" w14:textId="7C8DC407" w:rsidR="007E674D" w:rsidRDefault="00C91561" w:rsidP="00BC31A3">
      <w:pPr>
        <w:ind w:left="360"/>
        <w:rPr>
          <w:lang w:val="en-IN"/>
        </w:rPr>
      </w:pPr>
      <w:proofErr w:type="spellStart"/>
      <w:r w:rsidRPr="00B20AD8">
        <w:rPr>
          <w:i/>
          <w:iCs/>
          <w:lang w:val="en-IN"/>
        </w:rPr>
        <w:t>PAUntrustSG</w:t>
      </w:r>
      <w:proofErr w:type="spellEnd"/>
      <w:r w:rsidRPr="00C91561">
        <w:rPr>
          <w:lang w:val="en-IN"/>
        </w:rPr>
        <w:t xml:space="preserve">: Untrust security group is attached to public interface of Palo alto interface which filters traffic from hospital </w:t>
      </w:r>
      <w:r>
        <w:rPr>
          <w:lang w:val="en-IN"/>
        </w:rPr>
        <w:t>network CIDR</w:t>
      </w:r>
      <w:r w:rsidRPr="00C91561">
        <w:rPr>
          <w:lang w:val="en-IN"/>
        </w:rPr>
        <w:t>.</w:t>
      </w:r>
    </w:p>
    <w:p w14:paraId="65A629D1" w14:textId="5A4999E1" w:rsidR="00C91561" w:rsidRDefault="00C91561" w:rsidP="00BC31A3">
      <w:pPr>
        <w:ind w:left="360"/>
        <w:rPr>
          <w:lang w:val="en-IN"/>
        </w:rPr>
      </w:pPr>
      <w:proofErr w:type="spellStart"/>
      <w:r w:rsidRPr="00B20AD8">
        <w:rPr>
          <w:i/>
          <w:iCs/>
          <w:lang w:val="en-IN"/>
        </w:rPr>
        <w:lastRenderedPageBreak/>
        <w:t>PATrustSG</w:t>
      </w:r>
      <w:proofErr w:type="spellEnd"/>
      <w:r w:rsidRPr="00C91561">
        <w:rPr>
          <w:lang w:val="en-IN"/>
        </w:rPr>
        <w:t xml:space="preserve">: Trust security group is placed just after Palo alto firewall. After filtering requests from hospital </w:t>
      </w:r>
      <w:r>
        <w:rPr>
          <w:lang w:val="en-IN"/>
        </w:rPr>
        <w:t>CIDR</w:t>
      </w:r>
      <w:r w:rsidRPr="00C91561">
        <w:rPr>
          <w:lang w:val="en-IN"/>
        </w:rPr>
        <w:t xml:space="preserve"> certain traffic will undergo NAT and will be routed to trust interface of palo alto server. From Trust interface traffic will be routed to bastion, app, web, db.</w:t>
      </w:r>
    </w:p>
    <w:p w14:paraId="329125CF" w14:textId="77777777" w:rsidR="00C91561" w:rsidRPr="00C91561" w:rsidRDefault="00C91561" w:rsidP="00BC31A3">
      <w:pPr>
        <w:ind w:left="360"/>
        <w:rPr>
          <w:lang w:val="en-IN"/>
        </w:rPr>
      </w:pPr>
      <w:r w:rsidRPr="00C91561">
        <w:rPr>
          <w:i/>
          <w:iCs/>
          <w:lang w:val="en-IN"/>
        </w:rPr>
        <w:t>PAMGMTSG</w:t>
      </w:r>
      <w:r w:rsidRPr="00C91561">
        <w:rPr>
          <w:lang w:val="en-IN"/>
        </w:rPr>
        <w:t>: This security group is attached to management interface of palo alto server which is solely for managing firewall like adding firewall rules. Ip range of the team managing palo alto firewall should be whitelisted here.</w:t>
      </w:r>
    </w:p>
    <w:p w14:paraId="35E829BE" w14:textId="77777777" w:rsidR="00C91561" w:rsidRDefault="00C91561" w:rsidP="00B25A33"/>
    <w:p w14:paraId="436DF6B6" w14:textId="6C9E8C31" w:rsidR="00153704" w:rsidRDefault="00153704" w:rsidP="00B25A33"/>
    <w:p w14:paraId="1975191B" w14:textId="77777777" w:rsidR="00153704" w:rsidRDefault="00153704" w:rsidP="00B25A33"/>
    <w:p w14:paraId="44E0770E" w14:textId="77777777" w:rsidR="00B25A33" w:rsidRDefault="00B25A33" w:rsidP="00B25A33">
      <w:pPr>
        <w:pStyle w:val="Heading2"/>
      </w:pPr>
      <w:bookmarkStart w:id="12" w:name="_Toc70706458"/>
      <w:r>
        <w:t>Azure Policy and AWS Configuration Rules</w:t>
      </w:r>
      <w:bookmarkEnd w:id="12"/>
    </w:p>
    <w:p w14:paraId="7244284D" w14:textId="7022E698" w:rsidR="00B25A33" w:rsidRDefault="00B25A33" w:rsidP="00B25A33">
      <w:r>
        <w:t xml:space="preserve">All accounts and subscriptions had default policies and configuration rules applied to them.  Production accounts have a lot tighter sets of controls and rules applied to ensure data security.   There is a compliance view dashboard which can show you </w:t>
      </w:r>
      <w:r w:rsidR="00AE1F00">
        <w:t>all</w:t>
      </w:r>
      <w:r>
        <w:t xml:space="preserve"> your accounts and their compliance status to the controls listed in the reference section.  Reach out to the contacts below to get access to this dashboard for your accounts.  </w:t>
      </w:r>
    </w:p>
    <w:p w14:paraId="3BCB1878" w14:textId="77777777" w:rsidR="00B25A33" w:rsidRDefault="00B25A33" w:rsidP="00B25A33">
      <w:pPr>
        <w:pStyle w:val="Subtitle"/>
      </w:pPr>
      <w:r>
        <w:t>Reference</w:t>
      </w:r>
    </w:p>
    <w:p w14:paraId="79768F3A" w14:textId="7F13C47A" w:rsidR="00B25A33" w:rsidRDefault="00B25A33" w:rsidP="00B25A33">
      <w:r>
        <w:t xml:space="preserve">Azure HIPPA / HiTrust Policy Pack: </w:t>
      </w:r>
      <w:hyperlink r:id="rId17" w:history="1">
        <w:r w:rsidRPr="000E3945">
          <w:rPr>
            <w:rStyle w:val="Hyperlink"/>
          </w:rPr>
          <w:t>https://docs.microsoft.com/en-us/azure/governance/blueprints/samples/hipaa-hitrust-9-2</w:t>
        </w:r>
      </w:hyperlink>
      <w:r>
        <w:t xml:space="preserve"> </w:t>
      </w:r>
      <w:r>
        <w:br/>
        <w:t xml:space="preserve">AWS HIPPA Pack: </w:t>
      </w:r>
      <w:hyperlink r:id="rId18" w:history="1">
        <w:r w:rsidRPr="000E3945">
          <w:rPr>
            <w:rStyle w:val="Hyperlink"/>
          </w:rPr>
          <w:t>https://docs.aws.amazon.com/config/latest/developerguide/operational-best-practices-for-hipaa_security.html</w:t>
        </w:r>
      </w:hyperlink>
      <w:r>
        <w:t xml:space="preserve">  </w:t>
      </w:r>
      <w:r>
        <w:br/>
        <w:t xml:space="preserve">Contacts: Sri Erra </w:t>
      </w:r>
      <w:hyperlink r:id="rId19" w:history="1">
        <w:r w:rsidRPr="000E3945">
          <w:rPr>
            <w:rStyle w:val="Hyperlink"/>
          </w:rPr>
          <w:t>sridhar.erra@ge.com</w:t>
        </w:r>
      </w:hyperlink>
      <w:r>
        <w:t xml:space="preserve"> and </w:t>
      </w:r>
      <w:r w:rsidRPr="00D50AB1">
        <w:t>Tamas Szaniszlo</w:t>
      </w:r>
      <w:r>
        <w:t xml:space="preserve"> </w:t>
      </w:r>
      <w:hyperlink r:id="rId20" w:history="1">
        <w:r w:rsidRPr="000E3945">
          <w:rPr>
            <w:rStyle w:val="Hyperlink"/>
          </w:rPr>
          <w:t>tamas.szaniszlo@ge.com</w:t>
        </w:r>
      </w:hyperlink>
      <w:r>
        <w:t xml:space="preserve"> </w:t>
      </w:r>
    </w:p>
    <w:p w14:paraId="34657628" w14:textId="77777777" w:rsidR="00B25A33" w:rsidRDefault="00B25A33">
      <w:r>
        <w:br w:type="page"/>
      </w:r>
    </w:p>
    <w:p w14:paraId="1B63159C" w14:textId="4B4E3FD8" w:rsidR="00E019F9" w:rsidRDefault="00E019F9" w:rsidP="00E019F9">
      <w:pPr>
        <w:pStyle w:val="Heading1"/>
      </w:pPr>
      <w:bookmarkStart w:id="13" w:name="_Toc70706459"/>
      <w:r>
        <w:lastRenderedPageBreak/>
        <w:t>Performance and Reliability</w:t>
      </w:r>
      <w:bookmarkEnd w:id="13"/>
    </w:p>
    <w:p w14:paraId="44A80BDC" w14:textId="2F4CDB02" w:rsidR="005F082C" w:rsidRDefault="005F082C" w:rsidP="005F082C">
      <w:pPr>
        <w:pStyle w:val="Heading2"/>
        <w:rPr>
          <w:rFonts w:eastAsia="Times New Roman"/>
        </w:rPr>
      </w:pPr>
      <w:bookmarkStart w:id="14" w:name="_Toc70706460"/>
      <w:r>
        <w:rPr>
          <w:rFonts w:eastAsia="Times New Roman"/>
        </w:rPr>
        <w:t>Containerization</w:t>
      </w:r>
      <w:bookmarkEnd w:id="14"/>
    </w:p>
    <w:p w14:paraId="61B5DAF5" w14:textId="19034EE8" w:rsidR="000A04DF" w:rsidRDefault="005F082C" w:rsidP="005F082C">
      <w:pPr>
        <w:rPr>
          <w:rFonts w:eastAsia="Times New Roman"/>
        </w:rPr>
      </w:pPr>
      <w:r>
        <w:rPr>
          <w:rFonts w:eastAsia="Times New Roman"/>
        </w:rPr>
        <w:t xml:space="preserve">It is recommended looking at your </w:t>
      </w:r>
      <w:r w:rsidRPr="00EB7ADB">
        <w:rPr>
          <w:rFonts w:eastAsia="Times New Roman"/>
          <w:b/>
          <w:bCs/>
        </w:rPr>
        <w:t>application</w:t>
      </w:r>
      <w:r>
        <w:rPr>
          <w:rFonts w:eastAsia="Times New Roman"/>
        </w:rPr>
        <w:t xml:space="preserve"> to see if it’s </w:t>
      </w:r>
      <w:r w:rsidRPr="00EB7ADB">
        <w:rPr>
          <w:rFonts w:eastAsia="Times New Roman"/>
          <w:b/>
          <w:bCs/>
        </w:rPr>
        <w:t>components can be put into a container or containers</w:t>
      </w:r>
      <w:r>
        <w:rPr>
          <w:rFonts w:eastAsia="Times New Roman"/>
        </w:rPr>
        <w:t xml:space="preserve">.  When deploying containers, they are all self-contained and can be deployed in a cloud managed Kubernetes cluster or native container technologies like AWS ECS or Azure App/Web Services.  Containers can be moved around and restarted easier and do not require the same type of intense ongoing maintenance that virtual machines do.  When you need to update a container, you simply push and provide a new image to run a new software version versus having to have custom scripts and actions to update a VM.  </w:t>
      </w:r>
    </w:p>
    <w:p w14:paraId="232C1085" w14:textId="56FA90F6" w:rsidR="005F082C" w:rsidRDefault="005F082C" w:rsidP="00C44263">
      <w:pPr>
        <w:pStyle w:val="Subtitle"/>
        <w:rPr>
          <w:rFonts w:eastAsia="Times New Roman"/>
        </w:rPr>
      </w:pPr>
      <w:r>
        <w:rPr>
          <w:rFonts w:eastAsia="Times New Roman"/>
        </w:rPr>
        <w:t>References</w:t>
      </w:r>
      <w:r w:rsidR="00C44263">
        <w:rPr>
          <w:rFonts w:eastAsia="Times New Roman"/>
        </w:rPr>
        <w:br/>
      </w:r>
      <w:hyperlink r:id="rId21" w:history="1">
        <w:r w:rsidRPr="0081685E">
          <w:rPr>
            <w:rStyle w:val="Hyperlink"/>
            <w:rFonts w:eastAsia="Times New Roman"/>
          </w:rPr>
          <w:t>https://azure.microsoft.com/en-us/services/container-instances/</w:t>
        </w:r>
      </w:hyperlink>
      <w:r>
        <w:rPr>
          <w:rFonts w:eastAsia="Times New Roman"/>
        </w:rPr>
        <w:br/>
      </w:r>
      <w:hyperlink r:id="rId22" w:history="1">
        <w:r w:rsidRPr="0081685E">
          <w:rPr>
            <w:rStyle w:val="Hyperlink"/>
            <w:rFonts w:eastAsia="Times New Roman"/>
          </w:rPr>
          <w:t>https://azure.microsoft.com/en-us/services/kubernetes-service/</w:t>
        </w:r>
      </w:hyperlink>
      <w:r>
        <w:rPr>
          <w:rFonts w:eastAsia="Times New Roman"/>
        </w:rPr>
        <w:t xml:space="preserve"> </w:t>
      </w:r>
      <w:r>
        <w:rPr>
          <w:rFonts w:eastAsia="Times New Roman"/>
        </w:rPr>
        <w:br/>
      </w:r>
      <w:hyperlink r:id="rId23" w:history="1">
        <w:r w:rsidRPr="0081685E">
          <w:rPr>
            <w:rStyle w:val="Hyperlink"/>
            <w:rFonts w:eastAsia="Times New Roman"/>
          </w:rPr>
          <w:t>https://aws.amazon.com/containers/</w:t>
        </w:r>
      </w:hyperlink>
      <w:r>
        <w:rPr>
          <w:rFonts w:eastAsia="Times New Roman"/>
        </w:rPr>
        <w:t xml:space="preserve"> </w:t>
      </w:r>
    </w:p>
    <w:p w14:paraId="0AC22D55" w14:textId="458DB91B" w:rsidR="005F082C" w:rsidRDefault="005F082C" w:rsidP="005F082C">
      <w:pPr>
        <w:pStyle w:val="Heading2"/>
        <w:rPr>
          <w:rFonts w:eastAsia="Times New Roman"/>
        </w:rPr>
      </w:pPr>
      <w:bookmarkStart w:id="15" w:name="_Toc70706461"/>
      <w:r>
        <w:rPr>
          <w:rFonts w:eastAsia="Times New Roman"/>
        </w:rPr>
        <w:t>Single points of failure</w:t>
      </w:r>
      <w:bookmarkEnd w:id="15"/>
    </w:p>
    <w:p w14:paraId="5349C196" w14:textId="1F9D7B84" w:rsidR="000A04DF" w:rsidRPr="00EB7ADB" w:rsidRDefault="005F082C" w:rsidP="000A04DF">
      <w:pPr>
        <w:rPr>
          <w:rFonts w:eastAsia="Times New Roman"/>
          <w:b/>
          <w:bCs/>
        </w:rPr>
      </w:pPr>
      <w:r>
        <w:rPr>
          <w:rFonts w:eastAsia="Times New Roman"/>
        </w:rPr>
        <w:t xml:space="preserve">Cloud providers SLAs assume that all application components provide multiple instances to achieve reasonably high uptimes.   With AWSS, single instances they will only give ~90% uptime on </w:t>
      </w:r>
      <w:r w:rsidR="000A7982">
        <w:rPr>
          <w:rFonts w:eastAsia="Times New Roman"/>
        </w:rPr>
        <w:t>instances</w:t>
      </w:r>
      <w:r>
        <w:rPr>
          <w:rFonts w:eastAsia="Times New Roman"/>
        </w:rPr>
        <w:t xml:space="preserve">, in azure you can achieve 99.9% uptime with Premium VM types and Premium storage at additional costs.  In either case both </w:t>
      </w:r>
      <w:r w:rsidRPr="00EB7ADB">
        <w:rPr>
          <w:rFonts w:eastAsia="Times New Roman"/>
          <w:b/>
          <w:bCs/>
        </w:rPr>
        <w:t>cloud vendors recommend using multiple instances and load balancing to achieve a higher uptime of your products</w:t>
      </w:r>
    </w:p>
    <w:p w14:paraId="438F2256" w14:textId="763C18D0" w:rsidR="005F082C" w:rsidRDefault="005F082C" w:rsidP="00C44263">
      <w:pPr>
        <w:pStyle w:val="Subtitle"/>
        <w:rPr>
          <w:rFonts w:eastAsia="Times New Roman"/>
        </w:rPr>
      </w:pPr>
      <w:bookmarkStart w:id="16" w:name="_Hlk70411635"/>
      <w:r>
        <w:rPr>
          <w:rFonts w:eastAsia="Times New Roman"/>
        </w:rPr>
        <w:t>References</w:t>
      </w:r>
      <w:r w:rsidR="00C44263">
        <w:rPr>
          <w:rFonts w:eastAsia="Times New Roman"/>
        </w:rPr>
        <w:br/>
      </w:r>
      <w:bookmarkEnd w:id="16"/>
      <w:r w:rsidR="000B70B4">
        <w:fldChar w:fldCharType="begin"/>
      </w:r>
      <w:r w:rsidR="000B70B4">
        <w:instrText xml:space="preserve"> HYPERLINK "https://azure.microsoft.com/en-us/support/legal/sla/" </w:instrText>
      </w:r>
      <w:r w:rsidR="000B70B4">
        <w:fldChar w:fldCharType="separate"/>
      </w:r>
      <w:r w:rsidRPr="0081685E">
        <w:rPr>
          <w:rStyle w:val="Hyperlink"/>
          <w:rFonts w:eastAsia="Times New Roman"/>
        </w:rPr>
        <w:t>https://azure.microsoft.com/en-us/support/legal/sla/</w:t>
      </w:r>
      <w:r w:rsidR="000B70B4">
        <w:rPr>
          <w:rStyle w:val="Hyperlink"/>
          <w:rFonts w:eastAsia="Times New Roman"/>
        </w:rPr>
        <w:fldChar w:fldCharType="end"/>
      </w:r>
      <w:r>
        <w:rPr>
          <w:rFonts w:eastAsia="Times New Roman"/>
        </w:rPr>
        <w:br/>
      </w:r>
      <w:hyperlink r:id="rId24" w:history="1">
        <w:r w:rsidRPr="0081685E">
          <w:rPr>
            <w:rStyle w:val="Hyperlink"/>
            <w:rFonts w:eastAsia="Times New Roman"/>
          </w:rPr>
          <w:t>https://aws.amazon.com/compute/sla/</w:t>
        </w:r>
      </w:hyperlink>
    </w:p>
    <w:p w14:paraId="26285111" w14:textId="2DFA2039" w:rsidR="00C44263" w:rsidRDefault="00C44263" w:rsidP="00C44263">
      <w:pPr>
        <w:pStyle w:val="Heading2"/>
        <w:rPr>
          <w:rFonts w:eastAsia="Times New Roman"/>
        </w:rPr>
      </w:pPr>
      <w:bookmarkStart w:id="17" w:name="_Toc70706462"/>
      <w:r>
        <w:rPr>
          <w:rFonts w:eastAsia="Times New Roman"/>
        </w:rPr>
        <w:t>Using platform services</w:t>
      </w:r>
      <w:bookmarkEnd w:id="17"/>
    </w:p>
    <w:p w14:paraId="36C35975" w14:textId="01E77A20" w:rsidR="00C44263" w:rsidRDefault="00C44263" w:rsidP="00C44263">
      <w:r w:rsidRPr="00EB7ADB">
        <w:rPr>
          <w:b/>
          <w:bCs/>
        </w:rPr>
        <w:t>Using cloud native services first will reduce management overhead, complexity, and risk to your application</w:t>
      </w:r>
      <w:r>
        <w:t xml:space="preserve"> and provide well supported components for many services, including caching, database services, load balancing, Kubernetes cluster management, and application messaging. Most of these solutions use industry standard APIs and tools and are based around technologies we already use today.  </w:t>
      </w:r>
    </w:p>
    <w:p w14:paraId="2844BBD3" w14:textId="27524516" w:rsidR="00C44263" w:rsidRDefault="00C44263" w:rsidP="00C44263">
      <w:r>
        <w:t xml:space="preserve">AWS RDS / Azure SQL and Postgres services are a great example of this.  They provide a database layer that is compatible with your applications </w:t>
      </w:r>
      <w:r w:rsidR="000A7982">
        <w:t>except for</w:t>
      </w:r>
      <w:r>
        <w:t xml:space="preserve"> some Microsoft SQL tables to watch out for.  You don’t need to have someone to manage the instance, upgrade the versions, update the servers, manage space, or other administrative functions when using these services.  They can also scale on demand where you can simply choose a bigger tier and have zero or minimal outage to get much more capacity.  There is replication and replica support built-in to have reporting instances as well if that would provide useful functionality for your application</w:t>
      </w:r>
    </w:p>
    <w:p w14:paraId="1D5EEA64" w14:textId="13B79E8E" w:rsidR="00C44263" w:rsidRPr="00C44263" w:rsidRDefault="00C44263" w:rsidP="00C44263">
      <w:r>
        <w:t xml:space="preserve">Elasticsearch, Redis, Blob Storage, are all other example services available that you can leverage from both AWS and Azure versus running your own clusters of these applications.  </w:t>
      </w:r>
    </w:p>
    <w:p w14:paraId="560F411F" w14:textId="57DCE11B" w:rsidR="00C44263" w:rsidRDefault="00C44263" w:rsidP="00E019F9">
      <w:r w:rsidRPr="00C44263">
        <w:rPr>
          <w:rStyle w:val="SubtitleChar"/>
        </w:rPr>
        <w:t>References</w:t>
      </w:r>
      <w:r>
        <w:br/>
      </w:r>
      <w:hyperlink r:id="rId25" w:history="1">
        <w:r w:rsidRPr="0081685E">
          <w:rPr>
            <w:rStyle w:val="Hyperlink"/>
          </w:rPr>
          <w:t>https://docs.microsoft.com/en-us/azure/architecture/framework/scalability/overview</w:t>
        </w:r>
      </w:hyperlink>
      <w:r>
        <w:t xml:space="preserve"> </w:t>
      </w:r>
      <w:r>
        <w:br/>
      </w:r>
      <w:hyperlink r:id="rId26" w:history="1">
        <w:r w:rsidRPr="0081685E">
          <w:rPr>
            <w:rStyle w:val="Hyperlink"/>
          </w:rPr>
          <w:t>https://docs.aws.amazon.com/wellarchitected/latest/performance-efficiency-pillar/definition.html</w:t>
        </w:r>
      </w:hyperlink>
    </w:p>
    <w:p w14:paraId="4FB4A8B7" w14:textId="4216A19C" w:rsidR="00C5313B" w:rsidRDefault="00C5313B" w:rsidP="00C5313B">
      <w:pPr>
        <w:pStyle w:val="Heading2"/>
      </w:pPr>
      <w:bookmarkStart w:id="18" w:name="_Toc70706463"/>
      <w:r>
        <w:t>Backup and Recovery</w:t>
      </w:r>
      <w:bookmarkEnd w:id="18"/>
    </w:p>
    <w:p w14:paraId="7942C645" w14:textId="688642E0" w:rsidR="00C5313B" w:rsidRDefault="00543F4E" w:rsidP="00C5313B">
      <w:r w:rsidRPr="00EB7ADB">
        <w:rPr>
          <w:b/>
          <w:bCs/>
        </w:rPr>
        <w:t>Application or product can do backup of the database or storage systems</w:t>
      </w:r>
      <w:r>
        <w:t>. AWS and Azure both provides capability and solutions for backup and recovery, during design finalization it is important to pick right backup strategy as moving from local to multiple region or global solution is more costly.</w:t>
      </w:r>
    </w:p>
    <w:p w14:paraId="0DD55F8F" w14:textId="4DBFA22D" w:rsidR="00543F4E" w:rsidRDefault="00543F4E" w:rsidP="00C5313B"/>
    <w:p w14:paraId="5B9B4400" w14:textId="4BF117D5" w:rsidR="00543F4E" w:rsidRDefault="00543F4E" w:rsidP="00C5313B">
      <w:r w:rsidRPr="00C44263">
        <w:rPr>
          <w:rStyle w:val="SubtitleChar"/>
        </w:rPr>
        <w:lastRenderedPageBreak/>
        <w:t>References</w:t>
      </w:r>
      <w:r>
        <w:br/>
        <w:t>AWS backup and recovery options:</w:t>
      </w:r>
    </w:p>
    <w:p w14:paraId="4BBD7F26" w14:textId="78CDA948" w:rsidR="00543F4E" w:rsidRPr="00543F4E" w:rsidRDefault="00B65407" w:rsidP="00543F4E">
      <w:pPr>
        <w:spacing w:after="0"/>
        <w:rPr>
          <w:rStyle w:val="Hyperlink"/>
        </w:rPr>
      </w:pPr>
      <w:hyperlink r:id="rId27" w:history="1">
        <w:r w:rsidR="00543F4E" w:rsidRPr="00C81C04">
          <w:rPr>
            <w:rStyle w:val="Hyperlink"/>
          </w:rPr>
          <w:t>https://docs.aws.amazon.com/prescriptive-guidance/latest/backup-recovery/backup-recovery.pdf</w:t>
        </w:r>
      </w:hyperlink>
    </w:p>
    <w:p w14:paraId="3F84CD01" w14:textId="04E431E9" w:rsidR="00543F4E" w:rsidRPr="00543F4E" w:rsidRDefault="00B65407" w:rsidP="00543F4E">
      <w:pPr>
        <w:spacing w:after="0"/>
        <w:rPr>
          <w:rStyle w:val="Hyperlink"/>
        </w:rPr>
      </w:pPr>
      <w:hyperlink r:id="rId28" w:history="1">
        <w:r w:rsidR="00543F4E" w:rsidRPr="00C81C04">
          <w:rPr>
            <w:rStyle w:val="Hyperlink"/>
          </w:rPr>
          <w:t>https://d1.awsstatic.com/BackupRecovery/BackupRestoreInfographic.pdf</w:t>
        </w:r>
      </w:hyperlink>
    </w:p>
    <w:p w14:paraId="415B69C6" w14:textId="06D37A27" w:rsidR="00543F4E" w:rsidRDefault="00543F4E" w:rsidP="00C5313B"/>
    <w:p w14:paraId="7A01E595" w14:textId="114DF8BF" w:rsidR="00543F4E" w:rsidRDefault="00543F4E" w:rsidP="00C5313B">
      <w:r>
        <w:t>Azure backup and Recovery solution:</w:t>
      </w:r>
    </w:p>
    <w:p w14:paraId="42E7A390" w14:textId="75BF9E5B" w:rsidR="00543F4E" w:rsidRDefault="00B65407" w:rsidP="00543F4E">
      <w:pPr>
        <w:spacing w:after="0"/>
      </w:pPr>
      <w:hyperlink r:id="rId29" w:history="1">
        <w:r w:rsidR="00543F4E" w:rsidRPr="00C81C04">
          <w:rPr>
            <w:rStyle w:val="Hyperlink"/>
          </w:rPr>
          <w:t>https://azure.microsoft.com/en-in/services/backup/</w:t>
        </w:r>
      </w:hyperlink>
    </w:p>
    <w:p w14:paraId="5BF70A59" w14:textId="064DAA19" w:rsidR="00543F4E" w:rsidRDefault="00B65407" w:rsidP="00543F4E">
      <w:pPr>
        <w:spacing w:after="0"/>
      </w:pPr>
      <w:hyperlink r:id="rId30" w:history="1">
        <w:r w:rsidR="00543F4E" w:rsidRPr="00C81C04">
          <w:rPr>
            <w:rStyle w:val="Hyperlink"/>
          </w:rPr>
          <w:t>https://azure.microsoft.com/en-us/services/site-recovery/</w:t>
        </w:r>
      </w:hyperlink>
    </w:p>
    <w:p w14:paraId="1492FB38" w14:textId="36B393C5" w:rsidR="00543F4E" w:rsidRDefault="00B65407" w:rsidP="00543F4E">
      <w:pPr>
        <w:spacing w:after="0"/>
      </w:pPr>
      <w:hyperlink r:id="rId31" w:history="1">
        <w:r w:rsidR="00543F4E" w:rsidRPr="00C81C04">
          <w:rPr>
            <w:rStyle w:val="Hyperlink"/>
          </w:rPr>
          <w:t>https://azure.microsoft.com/en-us/services/storage/archive/</w:t>
        </w:r>
      </w:hyperlink>
    </w:p>
    <w:p w14:paraId="0B893080" w14:textId="77777777" w:rsidR="00543F4E" w:rsidRDefault="00543F4E" w:rsidP="00C5313B"/>
    <w:p w14:paraId="3E1009A8" w14:textId="77777777" w:rsidR="00543F4E" w:rsidRPr="00C5313B" w:rsidRDefault="00543F4E" w:rsidP="00C5313B"/>
    <w:p w14:paraId="4F10D71F" w14:textId="77777777" w:rsidR="00B25A33" w:rsidRDefault="00B25A33">
      <w:pPr>
        <w:rPr>
          <w:rFonts w:asciiTheme="majorHAnsi" w:eastAsiaTheme="majorEastAsia" w:hAnsiTheme="majorHAnsi" w:cstheme="majorBidi"/>
          <w:color w:val="2F5496" w:themeColor="accent1" w:themeShade="BF"/>
          <w:sz w:val="32"/>
          <w:szCs w:val="32"/>
        </w:rPr>
      </w:pPr>
      <w:r>
        <w:br w:type="page"/>
      </w:r>
    </w:p>
    <w:p w14:paraId="581273EE" w14:textId="33729D7F" w:rsidR="00E019F9" w:rsidRDefault="00E019F9" w:rsidP="00E019F9">
      <w:pPr>
        <w:pStyle w:val="Heading1"/>
      </w:pPr>
      <w:bookmarkStart w:id="19" w:name="_Toc70706464"/>
      <w:r>
        <w:lastRenderedPageBreak/>
        <w:t>Operational Excellence</w:t>
      </w:r>
      <w:bookmarkEnd w:id="19"/>
    </w:p>
    <w:p w14:paraId="20BFC006" w14:textId="22845482" w:rsidR="00E019F9" w:rsidRDefault="00597A3D" w:rsidP="00597A3D">
      <w:pPr>
        <w:pStyle w:val="Heading2"/>
      </w:pPr>
      <w:bookmarkStart w:id="20" w:name="_Toc70706465"/>
      <w:r>
        <w:t>Monitoring</w:t>
      </w:r>
      <w:bookmarkEnd w:id="20"/>
    </w:p>
    <w:p w14:paraId="47EB3A07" w14:textId="7B6B335F" w:rsidR="00CD7E14" w:rsidRDefault="00CD7E14" w:rsidP="00CD7E14">
      <w:r>
        <w:t xml:space="preserve">The deployment on Cloud should be well integrated with monitoring </w:t>
      </w:r>
      <w:r w:rsidR="00D244DF">
        <w:t>framework.</w:t>
      </w:r>
      <w:r>
        <w:t xml:space="preserve"> </w:t>
      </w:r>
    </w:p>
    <w:p w14:paraId="49AABCF8" w14:textId="01C36C0C" w:rsidR="00CD7E14" w:rsidRDefault="00CD7E14" w:rsidP="00CD7E14">
      <w:r>
        <w:t xml:space="preserve">In case of AWS </w:t>
      </w:r>
      <w:r w:rsidR="00D244DF">
        <w:t>deployments,</w:t>
      </w:r>
      <w:r>
        <w:t xml:space="preserve"> </w:t>
      </w:r>
      <w:r w:rsidRPr="00AF21D1">
        <w:rPr>
          <w:b/>
          <w:bCs/>
        </w:rPr>
        <w:t xml:space="preserve">the installation and integration of </w:t>
      </w:r>
      <w:r w:rsidR="00D244DF" w:rsidRPr="00AF21D1">
        <w:rPr>
          <w:b/>
          <w:bCs/>
        </w:rPr>
        <w:t>CloudWatch</w:t>
      </w:r>
      <w:r w:rsidRPr="00AF21D1">
        <w:rPr>
          <w:b/>
          <w:bCs/>
        </w:rPr>
        <w:t xml:space="preserve"> agent as part of bootstrapping of EC2 instances and defining right set of server log to process and put on Cloud watch logging is </w:t>
      </w:r>
      <w:r w:rsidR="00D244DF" w:rsidRPr="00AF21D1">
        <w:rPr>
          <w:b/>
          <w:bCs/>
        </w:rPr>
        <w:t>important.</w:t>
      </w:r>
      <w:r>
        <w:t xml:space="preserve"> This will ensure with appropriate lo</w:t>
      </w:r>
      <w:r w:rsidR="00D244DF">
        <w:t xml:space="preserve">g. Audit of actions and events are captured in CloudTrail  </w:t>
      </w:r>
    </w:p>
    <w:p w14:paraId="55F7D593" w14:textId="77777777" w:rsidR="00D244DF" w:rsidRDefault="00CD7E14" w:rsidP="00CD7E14">
      <w:pPr>
        <w:rPr>
          <w:rFonts w:eastAsiaTheme="minorEastAsia"/>
          <w:color w:val="5A5A5A" w:themeColor="text1" w:themeTint="A5"/>
          <w:spacing w:val="15"/>
        </w:rPr>
      </w:pPr>
      <w:r w:rsidRPr="00CD7E14">
        <w:rPr>
          <w:rFonts w:eastAsiaTheme="minorEastAsia"/>
          <w:color w:val="5A5A5A" w:themeColor="text1" w:themeTint="A5"/>
          <w:spacing w:val="15"/>
        </w:rPr>
        <w:t>References</w:t>
      </w:r>
    </w:p>
    <w:p w14:paraId="7C7D3257" w14:textId="53FD7DEE" w:rsidR="00D244DF" w:rsidRDefault="00B65407" w:rsidP="00457D91">
      <w:pPr>
        <w:spacing w:after="0"/>
        <w:rPr>
          <w:rFonts w:eastAsiaTheme="minorEastAsia"/>
          <w:color w:val="5A5A5A" w:themeColor="text1" w:themeTint="A5"/>
          <w:spacing w:val="15"/>
        </w:rPr>
      </w:pPr>
      <w:hyperlink r:id="rId32" w:history="1">
        <w:r w:rsidR="00D244DF" w:rsidRPr="00C81C04">
          <w:rPr>
            <w:rStyle w:val="Hyperlink"/>
            <w:rFonts w:eastAsiaTheme="minorEastAsia"/>
            <w:spacing w:val="15"/>
          </w:rPr>
          <w:t>https://docs.aws.amazon.com/AmazonCloudWatch/latest/logs</w:t>
        </w:r>
      </w:hyperlink>
    </w:p>
    <w:p w14:paraId="5C7F2FAB" w14:textId="685897B7" w:rsidR="00CD7E14" w:rsidRDefault="00B65407" w:rsidP="00457D91">
      <w:pPr>
        <w:spacing w:after="0"/>
      </w:pPr>
      <w:hyperlink r:id="rId33" w:history="1">
        <w:r w:rsidR="00D244DF" w:rsidRPr="00D244DF">
          <w:rPr>
            <w:rStyle w:val="Hyperlink"/>
            <w:rFonts w:eastAsiaTheme="minorEastAsia"/>
            <w:spacing w:val="15"/>
          </w:rPr>
          <w:t>Working with CloudTrail Log Files - AWS CloudTrail (amazon.com)</w:t>
        </w:r>
      </w:hyperlink>
      <w:r w:rsidR="00CD7E14" w:rsidRPr="00CD7E14">
        <w:rPr>
          <w:rFonts w:eastAsiaTheme="minorEastAsia"/>
          <w:color w:val="5A5A5A" w:themeColor="text1" w:themeTint="A5"/>
          <w:spacing w:val="15"/>
        </w:rPr>
        <w:br/>
      </w:r>
    </w:p>
    <w:p w14:paraId="1A32BD05" w14:textId="7BA64DB5" w:rsidR="00CD7E14" w:rsidRDefault="00CD7E14" w:rsidP="00CD7E14">
      <w:r>
        <w:t xml:space="preserve">On Azure, it is important to integrate with Azure Monitor for global </w:t>
      </w:r>
      <w:r w:rsidR="00B13FBA">
        <w:t>monitoring.</w:t>
      </w:r>
      <w:r>
        <w:t xml:space="preserve"> At </w:t>
      </w:r>
      <w:r w:rsidR="00B13FBA">
        <w:t>cases,</w:t>
      </w:r>
      <w:r>
        <w:t xml:space="preserve"> when it is important to investigate on application </w:t>
      </w:r>
      <w:proofErr w:type="gramStart"/>
      <w:r>
        <w:t>response ,</w:t>
      </w:r>
      <w:proofErr w:type="gramEnd"/>
      <w:r>
        <w:t xml:space="preserve"> throughput or page load time , the SDK integration with Azure App Insight is extremely important. This are light weight plugins integrated with base code to give flexibility on real time performances of web applications and throughputs.</w:t>
      </w:r>
    </w:p>
    <w:p w14:paraId="580F6574" w14:textId="0819A230" w:rsidR="00B13FBA" w:rsidRPr="00111A01" w:rsidRDefault="00CD7E14" w:rsidP="00457D91">
      <w:pPr>
        <w:spacing w:after="0"/>
        <w:rPr>
          <w:rStyle w:val="Hyperlink"/>
          <w:rFonts w:eastAsiaTheme="minorEastAsia"/>
          <w:spacing w:val="15"/>
        </w:rPr>
      </w:pPr>
      <w:r w:rsidRPr="00CD7E14">
        <w:rPr>
          <w:rFonts w:eastAsiaTheme="minorEastAsia"/>
          <w:color w:val="5A5A5A" w:themeColor="text1" w:themeTint="A5"/>
          <w:spacing w:val="15"/>
        </w:rPr>
        <w:t>References</w:t>
      </w:r>
      <w:r w:rsidRPr="00CD7E14">
        <w:rPr>
          <w:rFonts w:eastAsiaTheme="minorEastAsia"/>
          <w:color w:val="5A5A5A" w:themeColor="text1" w:themeTint="A5"/>
          <w:spacing w:val="15"/>
        </w:rPr>
        <w:br/>
      </w:r>
      <w:hyperlink r:id="rId34" w:history="1">
        <w:r w:rsidR="00B13FBA" w:rsidRPr="00111A01">
          <w:rPr>
            <w:rStyle w:val="Hyperlink"/>
            <w:rFonts w:eastAsiaTheme="minorEastAsia"/>
            <w:spacing w:val="15"/>
          </w:rPr>
          <w:t>Azure Monitor Logs - Azure Monitor | Microsoft Docs</w:t>
        </w:r>
      </w:hyperlink>
    </w:p>
    <w:p w14:paraId="0E42C88E" w14:textId="77777777" w:rsidR="00B13FBA" w:rsidRPr="00111A01" w:rsidRDefault="00B65407" w:rsidP="00457D91">
      <w:pPr>
        <w:spacing w:after="0"/>
        <w:rPr>
          <w:rStyle w:val="Hyperlink"/>
          <w:rFonts w:eastAsiaTheme="minorEastAsia"/>
          <w:spacing w:val="15"/>
        </w:rPr>
      </w:pPr>
      <w:hyperlink r:id="rId35" w:history="1">
        <w:r w:rsidR="00B13FBA" w:rsidRPr="00111A01">
          <w:rPr>
            <w:rStyle w:val="Hyperlink"/>
            <w:rFonts w:eastAsiaTheme="minorEastAsia"/>
            <w:spacing w:val="15"/>
          </w:rPr>
          <w:t>Azure Application Insights Developers Guide</w:t>
        </w:r>
      </w:hyperlink>
    </w:p>
    <w:p w14:paraId="78805A02" w14:textId="3314AA42" w:rsidR="00CD7E14" w:rsidRDefault="00CD7E14" w:rsidP="00CD7E14">
      <w:r>
        <w:t>The monitoring solution can even be extended to integrate with third party solutions like New Relic, Splunk or Datadog. These agents will ensure right level of insights on application on real time and reporting based on the key KPI</w:t>
      </w:r>
    </w:p>
    <w:p w14:paraId="0679454E" w14:textId="33E4552D" w:rsidR="00B13FBA" w:rsidRDefault="00597A3D" w:rsidP="00597A3D">
      <w:pPr>
        <w:pStyle w:val="Heading2"/>
      </w:pPr>
      <w:bookmarkStart w:id="21" w:name="_Toc70706466"/>
      <w:r>
        <w:t>Deployment</w:t>
      </w:r>
      <w:bookmarkEnd w:id="21"/>
    </w:p>
    <w:p w14:paraId="59A46029" w14:textId="7D05D5B1" w:rsidR="00B13FBA" w:rsidRDefault="005F3D37" w:rsidP="00B13FBA">
      <w:r>
        <w:t>GEHealthCloud enables integration of DevSecOps platform governed and deployed by the central solutions. The integration and deployment should be automated and compliant to security and compliance standards.</w:t>
      </w:r>
    </w:p>
    <w:p w14:paraId="2226EBAA" w14:textId="3D755467" w:rsidR="005F3D37" w:rsidRDefault="005F3D37" w:rsidP="00B13FBA">
      <w:r>
        <w:t>This includes a) Code quality and coverage b) Code security Scan c) Securing the platform and the container d) Dynamic Security Test and management</w:t>
      </w:r>
    </w:p>
    <w:p w14:paraId="5933BEDF" w14:textId="12F4A589" w:rsidR="005F3D37" w:rsidRDefault="005F3D37" w:rsidP="00B13FBA">
      <w:r>
        <w:t xml:space="preserve">Tools like Qualys, Cucumber, Splunk is integrated with deployable artifacts. A standard build and deployment </w:t>
      </w:r>
      <w:r w:rsidR="006A1D55">
        <w:t>strategy</w:t>
      </w:r>
      <w:r>
        <w:t xml:space="preserve"> should also cover the following</w:t>
      </w:r>
    </w:p>
    <w:p w14:paraId="68AFC8A6" w14:textId="01712B67" w:rsidR="005F3D37" w:rsidRDefault="005F3D37" w:rsidP="005F3D37">
      <w:pPr>
        <w:pStyle w:val="ListParagraph"/>
        <w:numPr>
          <w:ilvl w:val="0"/>
          <w:numId w:val="2"/>
        </w:numPr>
      </w:pPr>
      <w:r>
        <w:t>Correct source control (GitLab/</w:t>
      </w:r>
      <w:proofErr w:type="spellStart"/>
      <w:r>
        <w:t>Github</w:t>
      </w:r>
      <w:proofErr w:type="spellEnd"/>
      <w:r>
        <w:t>/Azure Repo)</w:t>
      </w:r>
    </w:p>
    <w:p w14:paraId="52660390" w14:textId="358A01A1" w:rsidR="005F3D37" w:rsidRDefault="005F3D37" w:rsidP="005F3D37">
      <w:pPr>
        <w:pStyle w:val="ListParagraph"/>
        <w:numPr>
          <w:ilvl w:val="0"/>
          <w:numId w:val="2"/>
        </w:numPr>
      </w:pPr>
      <w:r>
        <w:t>Branching strategy for releases</w:t>
      </w:r>
    </w:p>
    <w:p w14:paraId="0A6D3C82" w14:textId="23BF418D" w:rsidR="005F3D37" w:rsidRDefault="005F3D37" w:rsidP="005F3D37">
      <w:pPr>
        <w:pStyle w:val="ListParagraph"/>
        <w:numPr>
          <w:ilvl w:val="0"/>
          <w:numId w:val="2"/>
        </w:numPr>
      </w:pPr>
      <w:r>
        <w:t>Configuration control and Management</w:t>
      </w:r>
    </w:p>
    <w:p w14:paraId="7B428BC5" w14:textId="640C855F" w:rsidR="005F3D37" w:rsidRDefault="005F3D37" w:rsidP="005F3D37">
      <w:pPr>
        <w:pStyle w:val="ListParagraph"/>
        <w:numPr>
          <w:ilvl w:val="0"/>
          <w:numId w:val="2"/>
        </w:numPr>
      </w:pPr>
      <w:r>
        <w:t>Artifact management and maintain of build releases in artifactory or container registry (for image bundle)</w:t>
      </w:r>
    </w:p>
    <w:p w14:paraId="714EC743" w14:textId="69A1221B" w:rsidR="005F3D37" w:rsidRDefault="005F3D37" w:rsidP="005F3D37">
      <w:pPr>
        <w:pStyle w:val="ListParagraph"/>
        <w:numPr>
          <w:ilvl w:val="0"/>
          <w:numId w:val="2"/>
        </w:numPr>
      </w:pPr>
      <w:r>
        <w:t xml:space="preserve">Dynamic </w:t>
      </w:r>
      <w:r w:rsidR="006A1D55">
        <w:t>container-based</w:t>
      </w:r>
      <w:r>
        <w:t xml:space="preserve"> build platform (Jenkins or CodeBuild or Azure Pipeline can be used | on-demand or on-commit)</w:t>
      </w:r>
    </w:p>
    <w:p w14:paraId="5DD0E24E" w14:textId="7684E9DC" w:rsidR="005F3D37" w:rsidRDefault="005F3D37" w:rsidP="005F3D37">
      <w:pPr>
        <w:pStyle w:val="ListParagraph"/>
        <w:numPr>
          <w:ilvl w:val="0"/>
          <w:numId w:val="2"/>
        </w:numPr>
      </w:pPr>
      <w:r>
        <w:t xml:space="preserve">Deployment Pipeline automation </w:t>
      </w:r>
      <w:r w:rsidR="006A1D55">
        <w:t>(on</w:t>
      </w:r>
      <w:r>
        <w:t xml:space="preserve"> VM | App service | Container platform or Kubernetes PODS)</w:t>
      </w:r>
    </w:p>
    <w:p w14:paraId="3D88EAFC" w14:textId="1DD51789" w:rsidR="005F3D37" w:rsidRDefault="005F3D37" w:rsidP="005F3D37">
      <w:pPr>
        <w:pStyle w:val="ListParagraph"/>
        <w:numPr>
          <w:ilvl w:val="0"/>
          <w:numId w:val="2"/>
        </w:numPr>
      </w:pPr>
      <w:r>
        <w:t xml:space="preserve">Automated testing and failover </w:t>
      </w:r>
      <w:r w:rsidR="006A1D55">
        <w:t xml:space="preserve">(Sonar </w:t>
      </w:r>
      <w:proofErr w:type="gramStart"/>
      <w:r w:rsidR="006A1D55">
        <w:t>etc. )</w:t>
      </w:r>
      <w:proofErr w:type="gramEnd"/>
    </w:p>
    <w:p w14:paraId="6A378910" w14:textId="643A1789" w:rsidR="005F3D37" w:rsidRDefault="005F3D37" w:rsidP="005F3D37">
      <w:pPr>
        <w:pStyle w:val="ListParagraph"/>
        <w:numPr>
          <w:ilvl w:val="0"/>
          <w:numId w:val="2"/>
        </w:numPr>
      </w:pPr>
      <w:r>
        <w:t xml:space="preserve">Workflow based automated code promotion on demand from DEV &gt; STAGE &gt; PROD as needed </w:t>
      </w:r>
    </w:p>
    <w:p w14:paraId="23A5D1D1" w14:textId="1BF66B78" w:rsidR="005F3D37" w:rsidRDefault="005F3D37" w:rsidP="005F3D37"/>
    <w:p w14:paraId="630B75B1" w14:textId="2CFAD3EC" w:rsidR="005F3D37" w:rsidRPr="00111A01" w:rsidRDefault="005F3D37" w:rsidP="00457D91">
      <w:pPr>
        <w:spacing w:after="0"/>
        <w:rPr>
          <w:rStyle w:val="Hyperlink"/>
          <w:rFonts w:eastAsiaTheme="minorEastAsia"/>
          <w:spacing w:val="15"/>
        </w:rPr>
      </w:pPr>
      <w:r w:rsidRPr="00CD7E14">
        <w:rPr>
          <w:rFonts w:eastAsiaTheme="minorEastAsia"/>
          <w:color w:val="5A5A5A" w:themeColor="text1" w:themeTint="A5"/>
          <w:spacing w:val="15"/>
        </w:rPr>
        <w:t>References</w:t>
      </w:r>
      <w:r w:rsidRPr="00CD7E14">
        <w:rPr>
          <w:rFonts w:eastAsiaTheme="minorEastAsia"/>
          <w:color w:val="5A5A5A" w:themeColor="text1" w:themeTint="A5"/>
          <w:spacing w:val="15"/>
        </w:rPr>
        <w:br/>
      </w:r>
      <w:hyperlink r:id="rId36" w:history="1">
        <w:r w:rsidRPr="00111A01">
          <w:rPr>
            <w:rStyle w:val="Hyperlink"/>
            <w:rFonts w:eastAsiaTheme="minorEastAsia"/>
            <w:spacing w:val="15"/>
          </w:rPr>
          <w:t>https://github.build.ge.com/GEHC-DevOps-Infra</w:t>
        </w:r>
      </w:hyperlink>
    </w:p>
    <w:p w14:paraId="448021CD" w14:textId="74EC00A6" w:rsidR="005F3D37" w:rsidRPr="00111A01" w:rsidRDefault="00B65407" w:rsidP="00457D91">
      <w:pPr>
        <w:spacing w:after="0"/>
        <w:rPr>
          <w:rStyle w:val="Hyperlink"/>
          <w:rFonts w:eastAsiaTheme="minorEastAsia"/>
          <w:spacing w:val="15"/>
        </w:rPr>
      </w:pPr>
      <w:hyperlink r:id="rId37" w:history="1">
        <w:r w:rsidR="005F3D37" w:rsidRPr="00111A01">
          <w:rPr>
            <w:rStyle w:val="Hyperlink"/>
            <w:rFonts w:eastAsiaTheme="minorEastAsia"/>
            <w:spacing w:val="15"/>
          </w:rPr>
          <w:t>Azure DevOps Services | Microsoft Azure</w:t>
        </w:r>
      </w:hyperlink>
    </w:p>
    <w:p w14:paraId="1CE1DC8A" w14:textId="0A3D441E" w:rsidR="005F3D37" w:rsidRPr="00111A01" w:rsidRDefault="00B65407" w:rsidP="00457D91">
      <w:pPr>
        <w:spacing w:after="0"/>
        <w:rPr>
          <w:rStyle w:val="Hyperlink"/>
          <w:rFonts w:eastAsiaTheme="minorEastAsia"/>
          <w:spacing w:val="15"/>
        </w:rPr>
      </w:pPr>
      <w:hyperlink r:id="rId38" w:history="1">
        <w:r w:rsidR="005F3D37" w:rsidRPr="00111A01">
          <w:rPr>
            <w:rStyle w:val="Hyperlink"/>
            <w:rFonts w:eastAsiaTheme="minorEastAsia"/>
            <w:spacing w:val="15"/>
          </w:rPr>
          <w:t>DevOps - Amazon Web Services (AWS)</w:t>
        </w:r>
      </w:hyperlink>
    </w:p>
    <w:p w14:paraId="6B6ADD88" w14:textId="77777777" w:rsidR="005F3D37" w:rsidRPr="00B13FBA" w:rsidRDefault="005F3D37" w:rsidP="005F3D37"/>
    <w:p w14:paraId="0052FEFA" w14:textId="7D6AD4F9" w:rsidR="00597A3D" w:rsidRDefault="00597A3D" w:rsidP="00597A3D">
      <w:pPr>
        <w:pStyle w:val="Heading2"/>
      </w:pPr>
      <w:bookmarkStart w:id="22" w:name="_Toc70706467"/>
      <w:r>
        <w:lastRenderedPageBreak/>
        <w:t>ITIL – Incident / Problem / Change</w:t>
      </w:r>
      <w:bookmarkEnd w:id="22"/>
    </w:p>
    <w:p w14:paraId="4E529EEB" w14:textId="41C2E352" w:rsidR="00597A3D" w:rsidRPr="00597A3D" w:rsidRDefault="00597A3D" w:rsidP="00597A3D">
      <w:r>
        <w:t>ITIL items</w:t>
      </w:r>
    </w:p>
    <w:p w14:paraId="0BF4B4F7" w14:textId="36665963" w:rsidR="00E019F9" w:rsidRDefault="00597A3D" w:rsidP="00597A3D">
      <w:pPr>
        <w:pStyle w:val="Heading2"/>
      </w:pPr>
      <w:bookmarkStart w:id="23" w:name="_Toc70706468"/>
      <w:r>
        <w:t>Tagging</w:t>
      </w:r>
      <w:bookmarkEnd w:id="23"/>
    </w:p>
    <w:p w14:paraId="0728DA06" w14:textId="395884EE" w:rsidR="00093774" w:rsidRDefault="000A7982" w:rsidP="00597A3D">
      <w:r w:rsidRPr="00AF21D1">
        <w:rPr>
          <w:b/>
          <w:bCs/>
        </w:rPr>
        <w:t xml:space="preserve">Everything in your cloud instance should be tagged according to </w:t>
      </w:r>
      <w:r w:rsidR="00D85CD3">
        <w:rPr>
          <w:b/>
          <w:bCs/>
        </w:rPr>
        <w:t>XYZ</w:t>
      </w:r>
      <w:r w:rsidRPr="00AF21D1">
        <w:rPr>
          <w:b/>
          <w:bCs/>
        </w:rPr>
        <w:t xml:space="preserve"> Standards</w:t>
      </w:r>
      <w:r>
        <w:t xml:space="preserve"> linked below.  </w:t>
      </w:r>
      <w:r w:rsidRPr="00AF21D1">
        <w:rPr>
          <w:b/>
          <w:bCs/>
        </w:rPr>
        <w:t>Include additional tags as well to help identify resources, the customer or consumer of the resource, what its for, and application information</w:t>
      </w:r>
      <w:r>
        <w:t xml:space="preserve">.  This helps business owners drill into costs based on tags to find out how much each customer is costing, which applications have higher costs than anticipated, and which resources belong to each application and organization. </w:t>
      </w:r>
    </w:p>
    <w:p w14:paraId="630B0F9B" w14:textId="77777777" w:rsidR="00093774" w:rsidRDefault="00093774" w:rsidP="00597A3D"/>
    <w:p w14:paraId="57A5BF2F" w14:textId="77777777" w:rsidR="00093774" w:rsidRPr="00093774" w:rsidRDefault="00093774" w:rsidP="00093774">
      <w:pPr>
        <w:rPr>
          <w:rFonts w:eastAsia="Times New Roman"/>
          <w:color w:val="5A5A5A" w:themeColor="text1" w:themeTint="A5"/>
          <w:spacing w:val="15"/>
        </w:rPr>
      </w:pPr>
      <w:r w:rsidRPr="00093774">
        <w:rPr>
          <w:rFonts w:eastAsia="Times New Roman"/>
          <w:color w:val="5A5A5A" w:themeColor="text1" w:themeTint="A5"/>
          <w:spacing w:val="15"/>
        </w:rPr>
        <w:t xml:space="preserve">Mandatory Tags for Azure environment: </w:t>
      </w:r>
    </w:p>
    <w:p w14:paraId="0CA44C0A" w14:textId="77777777" w:rsidR="00093774" w:rsidRDefault="00093774" w:rsidP="00093774">
      <w:proofErr w:type="spellStart"/>
      <w:r>
        <w:t>uai</w:t>
      </w:r>
      <w:proofErr w:type="spellEnd"/>
      <w:r>
        <w:t xml:space="preserve"> - This tag is used for tying usage to a registered application in ServiceNow. Example - uai1234567</w:t>
      </w:r>
    </w:p>
    <w:p w14:paraId="1605C692" w14:textId="77777777" w:rsidR="00093774" w:rsidRDefault="00093774" w:rsidP="00093774">
      <w:r>
        <w:t>env - Tag captures the environmental state for the tagged object, (i.e. dev, stage, prod, stage, etc.) Example – prod</w:t>
      </w:r>
    </w:p>
    <w:p w14:paraId="769F8595" w14:textId="77777777" w:rsidR="00093774" w:rsidRPr="00093774" w:rsidRDefault="00093774" w:rsidP="00093774">
      <w:pPr>
        <w:rPr>
          <w:rFonts w:eastAsia="Times New Roman"/>
          <w:color w:val="5A5A5A" w:themeColor="text1" w:themeTint="A5"/>
          <w:spacing w:val="15"/>
        </w:rPr>
      </w:pPr>
      <w:r w:rsidRPr="00093774">
        <w:rPr>
          <w:rFonts w:eastAsia="Times New Roman"/>
          <w:color w:val="5A5A5A" w:themeColor="text1" w:themeTint="A5"/>
          <w:spacing w:val="15"/>
        </w:rPr>
        <w:t xml:space="preserve">Mandatory Tags for AWS environment: </w:t>
      </w:r>
    </w:p>
    <w:p w14:paraId="60D4AE52" w14:textId="6BD4E0C4" w:rsidR="00093774" w:rsidRDefault="007E674D" w:rsidP="00093774">
      <w:proofErr w:type="gramStart"/>
      <w:r>
        <w:t>n</w:t>
      </w:r>
      <w:r w:rsidR="00093774">
        <w:t>ame  -</w:t>
      </w:r>
      <w:proofErr w:type="gramEnd"/>
      <w:r w:rsidR="00093774">
        <w:t xml:space="preserve"> This is used for the common name for anything tagged. Example – my-app-1</w:t>
      </w:r>
    </w:p>
    <w:p w14:paraId="5A30701B" w14:textId="77777777" w:rsidR="00093774" w:rsidRDefault="00093774" w:rsidP="00093774">
      <w:proofErr w:type="spellStart"/>
      <w:r>
        <w:t>uai</w:t>
      </w:r>
      <w:proofErr w:type="spellEnd"/>
      <w:r>
        <w:t xml:space="preserve"> - This tag is used for tying usage to a registered application in ServiceNow. Example - uai1234567</w:t>
      </w:r>
    </w:p>
    <w:p w14:paraId="0F49A05E" w14:textId="77777777" w:rsidR="00093774" w:rsidRDefault="00093774" w:rsidP="00093774">
      <w:r>
        <w:t>env - Tag captures the environmental state for the tagged object, (i.e. dev, stage, prod, stage, etc.) Example – prod</w:t>
      </w:r>
    </w:p>
    <w:p w14:paraId="2845C094" w14:textId="77777777" w:rsidR="00093774" w:rsidRPr="00093774" w:rsidRDefault="00093774" w:rsidP="00093774">
      <w:pPr>
        <w:rPr>
          <w:rFonts w:eastAsia="Times New Roman"/>
          <w:color w:val="5A5A5A" w:themeColor="text1" w:themeTint="A5"/>
          <w:spacing w:val="15"/>
        </w:rPr>
      </w:pPr>
      <w:r w:rsidRPr="00093774">
        <w:rPr>
          <w:rFonts w:eastAsia="Times New Roman"/>
          <w:color w:val="5A5A5A" w:themeColor="text1" w:themeTint="A5"/>
          <w:spacing w:val="15"/>
        </w:rPr>
        <w:t>Resource Tagging Best Practice:</w:t>
      </w:r>
    </w:p>
    <w:p w14:paraId="023592FE" w14:textId="1C5BBFEA" w:rsidR="00093774" w:rsidRDefault="007E674D" w:rsidP="00093774">
      <w:r>
        <w:t>n</w:t>
      </w:r>
      <w:r w:rsidR="00093774">
        <w:t>ame – This is used for the common name for anything tagged. Example – my-app-1</w:t>
      </w:r>
    </w:p>
    <w:p w14:paraId="5C54C74E" w14:textId="77777777" w:rsidR="00093774" w:rsidRDefault="00093774" w:rsidP="00093774">
      <w:proofErr w:type="spellStart"/>
      <w:r>
        <w:t>uai</w:t>
      </w:r>
      <w:proofErr w:type="spellEnd"/>
      <w:r>
        <w:t xml:space="preserve"> – This tag is used for tying usage to a registered application in ServiceNow. Example - uai1234567</w:t>
      </w:r>
    </w:p>
    <w:p w14:paraId="3B6EDB8C" w14:textId="32F4D371" w:rsidR="00093774" w:rsidRDefault="00093774" w:rsidP="00093774">
      <w:proofErr w:type="spellStart"/>
      <w:r>
        <w:t>AccountID</w:t>
      </w:r>
      <w:proofErr w:type="spellEnd"/>
      <w:r>
        <w:t xml:space="preserve"> - </w:t>
      </w:r>
      <w:proofErr w:type="spellStart"/>
      <w:r>
        <w:t>AccountID</w:t>
      </w:r>
      <w:proofErr w:type="spellEnd"/>
      <w:r>
        <w:t xml:space="preserve"> of individual accounts the </w:t>
      </w:r>
      <w:r w:rsidR="007E674D">
        <w:t>resources</w:t>
      </w:r>
      <w:r>
        <w:t xml:space="preserve"> are deployed into. Example – 752686809366. With the </w:t>
      </w:r>
      <w:proofErr w:type="spellStart"/>
      <w:r>
        <w:t>accountID</w:t>
      </w:r>
      <w:proofErr w:type="spellEnd"/>
      <w:r>
        <w:t xml:space="preserve"> tag, management of logs from various accounts into centralized location is made easier.</w:t>
      </w:r>
    </w:p>
    <w:p w14:paraId="0F7FEFC1" w14:textId="26E95D08" w:rsidR="00597A3D" w:rsidRDefault="00093774" w:rsidP="00093774">
      <w:r>
        <w:t xml:space="preserve">env - Env tag defines the environmental stage for a tagged resource. (i.e., dev, test, </w:t>
      </w:r>
      <w:proofErr w:type="spellStart"/>
      <w:r>
        <w:t>prdge</w:t>
      </w:r>
      <w:proofErr w:type="spellEnd"/>
      <w:r>
        <w:t xml:space="preserve">, </w:t>
      </w:r>
      <w:proofErr w:type="spellStart"/>
      <w:r>
        <w:t>prd</w:t>
      </w:r>
      <w:proofErr w:type="spellEnd"/>
      <w:r>
        <w:t>). This can be used to create and assign IAM roles based on the type of environment and restrict access to objects if the resource belongs to production environments.</w:t>
      </w:r>
      <w:r w:rsidR="000A7982">
        <w:t xml:space="preserve"> </w:t>
      </w:r>
    </w:p>
    <w:p w14:paraId="3A205EB4" w14:textId="77777777" w:rsidR="008309A9" w:rsidRDefault="00597A3D" w:rsidP="008309A9">
      <w:pPr>
        <w:pStyle w:val="Subtitle"/>
        <w:spacing w:after="0"/>
      </w:pPr>
      <w:r>
        <w:t>Reference</w:t>
      </w:r>
      <w:r>
        <w:br/>
      </w:r>
      <w:hyperlink r:id="rId39" w:history="1">
        <w:r w:rsidRPr="0081685E">
          <w:rPr>
            <w:rStyle w:val="Hyperlink"/>
          </w:rPr>
          <w:t>https://gehosting.io/docs/compliance/azure-tagging</w:t>
        </w:r>
      </w:hyperlink>
      <w:r>
        <w:br/>
      </w:r>
      <w:hyperlink r:id="rId40" w:history="1">
        <w:r w:rsidR="00FD7B61" w:rsidRPr="000E3945">
          <w:rPr>
            <w:rStyle w:val="Hyperlink"/>
          </w:rPr>
          <w:t>https://gehosting.io/docs/compliance/tagging</w:t>
        </w:r>
      </w:hyperlink>
      <w:r w:rsidR="00FD7B61">
        <w:br/>
      </w:r>
      <w:hyperlink r:id="rId41" w:history="1">
        <w:r w:rsidR="00FD7B61" w:rsidRPr="000E3945">
          <w:rPr>
            <w:rStyle w:val="Hyperlink"/>
          </w:rPr>
          <w:t>https://devcloud.swcoe.ge.com/devspace/display/WIUCK/Resource+Tagging+Best+Practices</w:t>
        </w:r>
      </w:hyperlink>
      <w:r w:rsidR="00FD7B61">
        <w:t xml:space="preserve"> </w:t>
      </w:r>
    </w:p>
    <w:p w14:paraId="6E796E26" w14:textId="77777777" w:rsidR="008309A9" w:rsidRPr="008309A9" w:rsidRDefault="00B65407" w:rsidP="008309A9">
      <w:pPr>
        <w:pStyle w:val="Subtitle"/>
      </w:pPr>
      <w:hyperlink r:id="rId42" w:tgtFrame="_blank" w:tooltip="https://devcloud.swcoe.ge.com/devspace/display/wiuck/hc+tagging+standards" w:history="1">
        <w:r w:rsidR="008309A9" w:rsidRPr="008309A9">
          <w:rPr>
            <w:rStyle w:val="Hyperlink"/>
          </w:rPr>
          <w:t>https://devcloud.swcoe.ge.com/devspace/display/WIUCK/HC+Tagging+Standards</w:t>
        </w:r>
      </w:hyperlink>
    </w:p>
    <w:p w14:paraId="0218BC77" w14:textId="739F1CCA" w:rsidR="00FD7B61" w:rsidRPr="00FD7B61" w:rsidRDefault="00FD7B61" w:rsidP="00FD7B61">
      <w:pPr>
        <w:pStyle w:val="Subtitle"/>
      </w:pPr>
      <w:r>
        <w:br/>
      </w:r>
    </w:p>
    <w:p w14:paraId="733A0022" w14:textId="77777777" w:rsidR="00B25A33" w:rsidRDefault="00B25A33">
      <w:pPr>
        <w:rPr>
          <w:rFonts w:asciiTheme="majorHAnsi" w:eastAsiaTheme="majorEastAsia" w:hAnsiTheme="majorHAnsi" w:cstheme="majorBidi"/>
          <w:color w:val="2F5496" w:themeColor="accent1" w:themeShade="BF"/>
          <w:sz w:val="32"/>
          <w:szCs w:val="32"/>
        </w:rPr>
      </w:pPr>
      <w:r>
        <w:br w:type="page"/>
      </w:r>
    </w:p>
    <w:p w14:paraId="5F4A756F" w14:textId="54198CC3" w:rsidR="000A04DF" w:rsidRDefault="000A04DF" w:rsidP="000A04DF">
      <w:pPr>
        <w:pStyle w:val="Heading1"/>
      </w:pPr>
      <w:bookmarkStart w:id="24" w:name="_Toc70706469"/>
      <w:r>
        <w:lastRenderedPageBreak/>
        <w:t>Automation</w:t>
      </w:r>
      <w:bookmarkEnd w:id="24"/>
    </w:p>
    <w:p w14:paraId="0F7B5F82" w14:textId="1F4A4104" w:rsidR="00597A3D" w:rsidRDefault="00597A3D" w:rsidP="00597A3D"/>
    <w:p w14:paraId="3B9EF642" w14:textId="5C5A1AD7" w:rsidR="00597A3D" w:rsidRPr="00597A3D" w:rsidRDefault="00597A3D" w:rsidP="00597A3D">
      <w:pPr>
        <w:pStyle w:val="Subtitle"/>
      </w:pPr>
      <w:r>
        <w:t>References</w:t>
      </w:r>
      <w:r>
        <w:br/>
      </w:r>
      <w:hyperlink r:id="rId43" w:history="1">
        <w:r w:rsidRPr="0081685E">
          <w:rPr>
            <w:rStyle w:val="Hyperlink"/>
          </w:rPr>
          <w:t>https://docs.microsoft.com/en-us/azure/architecture/framework/devops/monitoring</w:t>
        </w:r>
      </w:hyperlink>
      <w:r>
        <w:br/>
      </w:r>
      <w:hyperlink r:id="rId44" w:history="1">
        <w:r w:rsidRPr="0081685E">
          <w:rPr>
            <w:rStyle w:val="Hyperlink"/>
          </w:rPr>
          <w:t>https://docs.aws.amazon.com/wellarchitected/latest/performance-efficiency-pillar/monitoring.html</w:t>
        </w:r>
      </w:hyperlink>
      <w:r>
        <w:t xml:space="preserve"> </w:t>
      </w:r>
    </w:p>
    <w:p w14:paraId="439862A8" w14:textId="0CDDEC2E" w:rsidR="00597A3D" w:rsidRDefault="00597A3D" w:rsidP="00597A3D">
      <w:pPr>
        <w:pStyle w:val="Heading2"/>
      </w:pPr>
      <w:bookmarkStart w:id="25" w:name="_Toc70706470"/>
      <w:r>
        <w:t>Cloud Infrastructure Automation</w:t>
      </w:r>
      <w:bookmarkEnd w:id="25"/>
    </w:p>
    <w:p w14:paraId="38BA53BD" w14:textId="07CDAFEA" w:rsidR="00597A3D" w:rsidRPr="00597A3D" w:rsidRDefault="00597A3D" w:rsidP="00597A3D">
      <w:r>
        <w:t>Cloud Items</w:t>
      </w:r>
      <w:r w:rsidR="00AD22E7">
        <w:t xml:space="preserve"> – </w:t>
      </w:r>
      <w:r w:rsidR="00AD22E7" w:rsidRPr="00AF21D1">
        <w:rPr>
          <w:b/>
          <w:bCs/>
        </w:rPr>
        <w:t>CloudFormation / terraform / arm</w:t>
      </w:r>
    </w:p>
    <w:p w14:paraId="06F705D5" w14:textId="5FF7AB94" w:rsidR="00597A3D" w:rsidRDefault="00597A3D" w:rsidP="00597A3D">
      <w:pPr>
        <w:pStyle w:val="Heading2"/>
      </w:pPr>
      <w:bookmarkStart w:id="26" w:name="_Toc70706471"/>
      <w:r>
        <w:t>Application / IaaS Automation</w:t>
      </w:r>
      <w:bookmarkEnd w:id="26"/>
    </w:p>
    <w:p w14:paraId="3B7E3E22" w14:textId="21EA3A6C" w:rsidR="00597A3D" w:rsidRPr="00AF21D1" w:rsidRDefault="00597A3D" w:rsidP="00597A3D">
      <w:pPr>
        <w:rPr>
          <w:b/>
          <w:bCs/>
        </w:rPr>
      </w:pPr>
      <w:r w:rsidRPr="00AF21D1">
        <w:rPr>
          <w:b/>
          <w:bCs/>
        </w:rPr>
        <w:t>Iaa</w:t>
      </w:r>
      <w:r w:rsidR="00AD22E7" w:rsidRPr="00AF21D1">
        <w:rPr>
          <w:b/>
          <w:bCs/>
        </w:rPr>
        <w:t>S</w:t>
      </w:r>
      <w:r w:rsidRPr="00AF21D1">
        <w:rPr>
          <w:b/>
          <w:bCs/>
        </w:rPr>
        <w:t xml:space="preserve"> / Chef / Ansible</w:t>
      </w:r>
    </w:p>
    <w:p w14:paraId="5569119D" w14:textId="77777777" w:rsidR="000A04DF" w:rsidRPr="000A04DF" w:rsidRDefault="000A04DF" w:rsidP="000A04DF">
      <w:pPr>
        <w:rPr>
          <w:rFonts w:eastAsia="Times New Roman"/>
        </w:rPr>
      </w:pPr>
      <w:r w:rsidRPr="000A04DF">
        <w:rPr>
          <w:rFonts w:eastAsia="Times New Roman"/>
        </w:rPr>
        <w:t xml:space="preserve">Use automated technology to deploy your resources.  If it’s cloud formation, terraform, arm templates, just have documentation as to what is stood up and make it re-producible.  This helps keep dev/engineering/production/stage environments very consistent and improves your ability to deploy new environments. </w:t>
      </w:r>
    </w:p>
    <w:p w14:paraId="3AD5A314" w14:textId="1A3CC1AE" w:rsidR="000A04DF" w:rsidRDefault="000A04DF" w:rsidP="000A04DF">
      <w:pPr>
        <w:rPr>
          <w:rFonts w:eastAsia="Times New Roman"/>
        </w:rPr>
      </w:pPr>
      <w:r w:rsidRPr="000A04DF">
        <w:rPr>
          <w:rFonts w:eastAsia="Times New Roman"/>
        </w:rPr>
        <w:t>If you are using IaaS (Infra as a Service) Try to develop chef/ansible scripts to do your VM deployments as well, deploying your application code/</w:t>
      </w:r>
      <w:r w:rsidR="000A7982" w:rsidRPr="000A04DF">
        <w:rPr>
          <w:rFonts w:eastAsia="Times New Roman"/>
        </w:rPr>
        <w:t>etc.</w:t>
      </w:r>
    </w:p>
    <w:p w14:paraId="27DEE39D" w14:textId="76C5DD01" w:rsidR="00A20EC4" w:rsidRDefault="00A20EC4" w:rsidP="000A04DF">
      <w:pPr>
        <w:rPr>
          <w:rFonts w:eastAsia="Times New Roman"/>
        </w:rPr>
      </w:pPr>
    </w:p>
    <w:p w14:paraId="22472A05" w14:textId="13C040C4" w:rsidR="00A20EC4" w:rsidRDefault="00A20EC4" w:rsidP="000A04DF">
      <w:pPr>
        <w:rPr>
          <w:rFonts w:eastAsia="Times New Roman"/>
        </w:rPr>
      </w:pPr>
      <w:r w:rsidRPr="00A20EC4">
        <w:rPr>
          <w:rFonts w:eastAsiaTheme="minorEastAsia"/>
          <w:color w:val="5A5A5A" w:themeColor="text1" w:themeTint="A5"/>
          <w:spacing w:val="15"/>
        </w:rPr>
        <w:t>References</w:t>
      </w:r>
      <w:r w:rsidRPr="00A20EC4">
        <w:rPr>
          <w:rFonts w:eastAsiaTheme="minorEastAsia"/>
          <w:color w:val="5A5A5A" w:themeColor="text1" w:themeTint="A5"/>
          <w:spacing w:val="15"/>
        </w:rPr>
        <w:br/>
      </w:r>
      <w:r>
        <w:rPr>
          <w:rFonts w:eastAsia="Times New Roman"/>
        </w:rPr>
        <w:t>Detail guide on how to automate infrastructure services using Terraform:</w:t>
      </w:r>
    </w:p>
    <w:p w14:paraId="6DB9E5A5" w14:textId="77777777" w:rsidR="00A20EC4" w:rsidRPr="00A20EC4" w:rsidRDefault="00B65407" w:rsidP="00A20EC4">
      <w:pPr>
        <w:rPr>
          <w:rStyle w:val="Hyperlink"/>
          <w:rFonts w:eastAsiaTheme="minorEastAsia"/>
          <w:spacing w:val="15"/>
        </w:rPr>
      </w:pPr>
      <w:hyperlink r:id="rId45" w:history="1">
        <w:r w:rsidR="00A20EC4" w:rsidRPr="00A20EC4">
          <w:rPr>
            <w:rStyle w:val="Hyperlink"/>
            <w:rFonts w:eastAsiaTheme="minorEastAsia"/>
            <w:spacing w:val="15"/>
          </w:rPr>
          <w:t>https://ge.box.com/s/rokovpmq8d5myhdcv3rtqojea0odu8rw</w:t>
        </w:r>
      </w:hyperlink>
    </w:p>
    <w:p w14:paraId="56049783" w14:textId="77777777" w:rsidR="00A20EC4" w:rsidRPr="000A04DF" w:rsidRDefault="00A20EC4" w:rsidP="000A04DF">
      <w:pPr>
        <w:rPr>
          <w:rFonts w:eastAsia="Times New Roman"/>
        </w:rPr>
      </w:pPr>
    </w:p>
    <w:p w14:paraId="79402297" w14:textId="77777777" w:rsidR="000A04DF" w:rsidRPr="000A04DF" w:rsidRDefault="000A04DF" w:rsidP="000A04DF"/>
    <w:p w14:paraId="6B6FCA17" w14:textId="77777777" w:rsidR="00B25A33" w:rsidRDefault="00B25A33">
      <w:pPr>
        <w:rPr>
          <w:rFonts w:asciiTheme="majorHAnsi" w:eastAsiaTheme="majorEastAsia" w:hAnsiTheme="majorHAnsi" w:cstheme="majorBidi"/>
          <w:color w:val="2F5496" w:themeColor="accent1" w:themeShade="BF"/>
          <w:sz w:val="32"/>
          <w:szCs w:val="32"/>
        </w:rPr>
      </w:pPr>
      <w:r>
        <w:br w:type="page"/>
      </w:r>
    </w:p>
    <w:p w14:paraId="35EBEB13" w14:textId="13241CC1" w:rsidR="00E019F9" w:rsidRDefault="00E019F9" w:rsidP="00E019F9">
      <w:pPr>
        <w:pStyle w:val="Heading1"/>
      </w:pPr>
      <w:bookmarkStart w:id="27" w:name="_Toc70706472"/>
      <w:r>
        <w:lastRenderedPageBreak/>
        <w:t>Cost Optimization</w:t>
      </w:r>
      <w:bookmarkEnd w:id="27"/>
    </w:p>
    <w:p w14:paraId="7B929D51" w14:textId="4F745A2B" w:rsidR="000A04DF" w:rsidRDefault="000A04DF" w:rsidP="000A04DF">
      <w:pPr>
        <w:rPr>
          <w:rFonts w:eastAsia="Times New Roman"/>
        </w:rPr>
      </w:pPr>
      <w:r w:rsidRPr="000A04DF">
        <w:rPr>
          <w:rFonts w:eastAsia="Times New Roman"/>
        </w:rPr>
        <w:t xml:space="preserve">Cloud costs money, every byte of data received, stored, and processed generates charges in the fractions of a penny but they add up very fast. </w:t>
      </w:r>
      <w:r w:rsidR="00732E13">
        <w:rPr>
          <w:rFonts w:eastAsia="Times New Roman"/>
        </w:rPr>
        <w:t xml:space="preserve"> Every minute you are consuming storage, running a VM, have a load balancer online or a container running adds cost.  You should be sure to always keep an eye on what your running and the spend associated with it. </w:t>
      </w:r>
    </w:p>
    <w:p w14:paraId="3DB402EE" w14:textId="09E6D476" w:rsidR="000A7982" w:rsidRDefault="000A7982" w:rsidP="000A7982">
      <w:pPr>
        <w:pStyle w:val="Heading2"/>
        <w:rPr>
          <w:rFonts w:eastAsia="Times New Roman"/>
        </w:rPr>
      </w:pPr>
      <w:bookmarkStart w:id="28" w:name="_Toc70706473"/>
      <w:r>
        <w:rPr>
          <w:rFonts w:eastAsia="Times New Roman"/>
        </w:rPr>
        <w:t>Right Sizing</w:t>
      </w:r>
      <w:bookmarkEnd w:id="28"/>
      <w:r>
        <w:rPr>
          <w:rFonts w:eastAsia="Times New Roman"/>
        </w:rPr>
        <w:t xml:space="preserve"> </w:t>
      </w:r>
    </w:p>
    <w:p w14:paraId="1FAAE201" w14:textId="2D1E7201" w:rsidR="00732E13" w:rsidRDefault="00732E13" w:rsidP="000A04DF">
      <w:pPr>
        <w:rPr>
          <w:rFonts w:eastAsia="Times New Roman"/>
        </w:rPr>
      </w:pPr>
      <w:r w:rsidRPr="00AF21D1">
        <w:rPr>
          <w:rFonts w:eastAsia="Times New Roman"/>
          <w:b/>
          <w:bCs/>
        </w:rPr>
        <w:t xml:space="preserve">Right size your environment, do performance testing and tuning to find the right size of your </w:t>
      </w:r>
      <w:r w:rsidR="00521FB2" w:rsidRPr="00AF21D1">
        <w:rPr>
          <w:rFonts w:eastAsia="Times New Roman"/>
          <w:b/>
          <w:bCs/>
        </w:rPr>
        <w:t>resources</w:t>
      </w:r>
      <w:r w:rsidR="00521FB2">
        <w:rPr>
          <w:rFonts w:eastAsia="Times New Roman"/>
        </w:rPr>
        <w:t xml:space="preserve">.  If you provision a 4vcpu resource and only are consuming 1vcpu of capacity, you are still charged the full price of your instance.  Use burstable (T series in AWS / B Series in Azure) to give you capacity to burst when most of your workload is idle or small but you do have bursts of activity like a nightly job). </w:t>
      </w:r>
    </w:p>
    <w:p w14:paraId="42AA25E2" w14:textId="73080C99" w:rsidR="000A04DF" w:rsidRDefault="00521FB2" w:rsidP="000A04DF">
      <w:pPr>
        <w:rPr>
          <w:rFonts w:eastAsia="Times New Roman"/>
        </w:rPr>
      </w:pPr>
      <w:r>
        <w:rPr>
          <w:rFonts w:eastAsia="Times New Roman"/>
        </w:rPr>
        <w:t>Know what’s in your environment, frequently someone will try something out but forget to remove/deprovision it and before you know it you are charged 740 hours for a resource that was only intended to be used for 1-2 hours for a test.  Ensure you deprovision everything associated with a resource as well.  When you remove a virtual machine, make sure the network adapters, disks, IP Addresses, snapshots, backups, and any other static resources created with that VM are removed, don’t assume they are removed because you deleted a resource</w:t>
      </w:r>
    </w:p>
    <w:p w14:paraId="16D851A8" w14:textId="4C2D8903" w:rsidR="000A7982" w:rsidRPr="000A04DF" w:rsidRDefault="000A7982" w:rsidP="000A7982">
      <w:pPr>
        <w:pStyle w:val="Heading2"/>
        <w:rPr>
          <w:rFonts w:eastAsia="Times New Roman"/>
        </w:rPr>
      </w:pPr>
      <w:bookmarkStart w:id="29" w:name="_Toc70706474"/>
      <w:r>
        <w:rPr>
          <w:rFonts w:eastAsia="Times New Roman"/>
        </w:rPr>
        <w:t>Key Cost Contributors</w:t>
      </w:r>
      <w:bookmarkEnd w:id="29"/>
    </w:p>
    <w:p w14:paraId="147C39E1" w14:textId="4857730B" w:rsidR="000A04DF" w:rsidRPr="00AF21D1" w:rsidRDefault="00521FB2" w:rsidP="00C5313B">
      <w:pPr>
        <w:rPr>
          <w:rFonts w:eastAsia="Times New Roman"/>
          <w:b/>
          <w:bCs/>
        </w:rPr>
      </w:pPr>
      <w:r w:rsidRPr="00AF21D1">
        <w:rPr>
          <w:rFonts w:eastAsia="Times New Roman"/>
          <w:b/>
          <w:bCs/>
        </w:rPr>
        <w:t xml:space="preserve">If your work is highly scheduled or part of a sandbox/dev/engineering environment that is only used for a few hours a day </w:t>
      </w:r>
      <w:r w:rsidR="000A04DF" w:rsidRPr="00AF21D1">
        <w:rPr>
          <w:rFonts w:eastAsia="Times New Roman"/>
          <w:b/>
          <w:bCs/>
        </w:rPr>
        <w:t xml:space="preserve">auto start/stop </w:t>
      </w:r>
      <w:r w:rsidRPr="00AF21D1">
        <w:rPr>
          <w:rFonts w:eastAsia="Times New Roman"/>
          <w:b/>
          <w:bCs/>
        </w:rPr>
        <w:t xml:space="preserve">can be configured so the resources are available when people need them but are deprovisioned when they are not being used. </w:t>
      </w:r>
    </w:p>
    <w:p w14:paraId="5DE55020" w14:textId="067B9E4B" w:rsidR="00EB4286" w:rsidRDefault="00EB4286" w:rsidP="00C5313B">
      <w:pPr>
        <w:rPr>
          <w:rFonts w:eastAsia="Times New Roman"/>
        </w:rPr>
      </w:pPr>
      <w:r w:rsidRPr="00AF21D1">
        <w:rPr>
          <w:rFonts w:eastAsia="Times New Roman"/>
          <w:b/>
          <w:bCs/>
        </w:rPr>
        <w:t xml:space="preserve">Use </w:t>
      </w:r>
      <w:r w:rsidR="000A7982" w:rsidRPr="00AF21D1">
        <w:rPr>
          <w:rFonts w:eastAsia="Times New Roman"/>
          <w:b/>
          <w:bCs/>
        </w:rPr>
        <w:t>Linux</w:t>
      </w:r>
      <w:r w:rsidRPr="00AF21D1">
        <w:rPr>
          <w:rFonts w:eastAsia="Times New Roman"/>
          <w:b/>
          <w:bCs/>
        </w:rPr>
        <w:t xml:space="preserve"> wherever possible, Windows and SQL Licensing adds up very quickly</w:t>
      </w:r>
      <w:r>
        <w:rPr>
          <w:rFonts w:eastAsia="Times New Roman"/>
        </w:rPr>
        <w:t xml:space="preserve"> and should only be used in applications where it is a hard requirement.  Look at the AWS / Azure price list for VMs and they about double in price if you use a windows virtual machine.  Use the correct SQL License and verify you are using features that require that license type.  SQL Enterprise is extremely costly and gets picked frequently without justification. </w:t>
      </w:r>
    </w:p>
    <w:p w14:paraId="47840635" w14:textId="53E5A31E" w:rsidR="00EB4286" w:rsidRDefault="00EB4286" w:rsidP="00C5313B">
      <w:pPr>
        <w:rPr>
          <w:rFonts w:eastAsia="Times New Roman"/>
        </w:rPr>
      </w:pPr>
      <w:r w:rsidRPr="00AF21D1">
        <w:rPr>
          <w:rFonts w:eastAsia="Times New Roman"/>
          <w:b/>
          <w:bCs/>
        </w:rPr>
        <w:t>Reserved instances are a large concern and seen as an easy point to save money</w:t>
      </w:r>
      <w:r>
        <w:rPr>
          <w:rFonts w:eastAsia="Times New Roman"/>
        </w:rPr>
        <w:t xml:space="preserve">.  </w:t>
      </w:r>
      <w:r w:rsidRPr="00AF21D1">
        <w:rPr>
          <w:rFonts w:eastAsia="Times New Roman"/>
          <w:b/>
          <w:bCs/>
          <w:u w:val="single"/>
        </w:rPr>
        <w:t>They may not give you the ROI you think you see because GE has a steep discount on both clouds already</w:t>
      </w:r>
      <w:r>
        <w:rPr>
          <w:rFonts w:eastAsia="Times New Roman"/>
        </w:rPr>
        <w:t xml:space="preserve">.  </w:t>
      </w:r>
      <w:r w:rsidRPr="00AF21D1">
        <w:rPr>
          <w:rFonts w:eastAsia="Times New Roman"/>
          <w:b/>
          <w:bCs/>
          <w:u w:val="single"/>
        </w:rPr>
        <w:t>RIs also lock you into instance sizing and SKUs so if you need to grow and shrink down the road</w:t>
      </w:r>
      <w:r>
        <w:rPr>
          <w:rFonts w:eastAsia="Times New Roman"/>
        </w:rPr>
        <w:t xml:space="preserve">, they may limit your ability to do so.  You should ensure you have a stable and </w:t>
      </w:r>
      <w:r w:rsidR="000A7982">
        <w:rPr>
          <w:rFonts w:eastAsia="Times New Roman"/>
        </w:rPr>
        <w:t>cost-efficient</w:t>
      </w:r>
      <w:r>
        <w:rPr>
          <w:rFonts w:eastAsia="Times New Roman"/>
        </w:rPr>
        <w:t xml:space="preserve"> environment before starting a reserved instance conversation.  </w:t>
      </w:r>
    </w:p>
    <w:p w14:paraId="109E504B" w14:textId="029AB7E1" w:rsidR="00EB4286" w:rsidRPr="00EB4286" w:rsidRDefault="00732E13" w:rsidP="004968BF">
      <w:pPr>
        <w:pStyle w:val="Subtitle"/>
      </w:pPr>
      <w:r>
        <w:rPr>
          <w:rFonts w:eastAsia="Times New Roman"/>
        </w:rPr>
        <w:t>Reference</w:t>
      </w:r>
      <w:r>
        <w:rPr>
          <w:rFonts w:eastAsia="Times New Roman"/>
        </w:rPr>
        <w:br/>
        <w:t xml:space="preserve">Auto Start/Stop Azure: </w:t>
      </w:r>
      <w:hyperlink r:id="rId46" w:history="1">
        <w:r w:rsidRPr="0081685E">
          <w:rPr>
            <w:rStyle w:val="Hyperlink"/>
            <w:rFonts w:eastAsia="Times New Roman"/>
          </w:rPr>
          <w:t>https://docs.microsoft.com/en-us/azure/automation/automation-solution-vm-management</w:t>
        </w:r>
      </w:hyperlink>
      <w:r>
        <w:rPr>
          <w:rFonts w:eastAsia="Times New Roman"/>
        </w:rPr>
        <w:br/>
      </w:r>
      <w:r>
        <w:t xml:space="preserve">Auto Start/Stop AWS: </w:t>
      </w:r>
      <w:hyperlink r:id="rId47" w:history="1">
        <w:r w:rsidRPr="0081685E">
          <w:rPr>
            <w:rStyle w:val="Hyperlink"/>
          </w:rPr>
          <w:t>https://aws.amazon.com/premiumsupport/knowledge-center/start-stop-lambda-cloudwatch/</w:t>
        </w:r>
      </w:hyperlink>
      <w:r>
        <w:t xml:space="preserve"> </w:t>
      </w:r>
      <w:r w:rsidR="00EB4286">
        <w:br/>
        <w:t xml:space="preserve">AWS Price Calculator: </w:t>
      </w:r>
      <w:hyperlink r:id="rId48" w:history="1">
        <w:r w:rsidR="00EB4286" w:rsidRPr="0081685E">
          <w:rPr>
            <w:rStyle w:val="Hyperlink"/>
          </w:rPr>
          <w:t>https://calculator.s3.amazonaws.com/index.html</w:t>
        </w:r>
      </w:hyperlink>
      <w:r w:rsidR="00EB4286">
        <w:t xml:space="preserve"> </w:t>
      </w:r>
      <w:r w:rsidR="00EB4286">
        <w:br/>
        <w:t xml:space="preserve">AWS Cost Management: </w:t>
      </w:r>
      <w:hyperlink r:id="rId49" w:history="1">
        <w:r w:rsidR="00EB4286" w:rsidRPr="0081685E">
          <w:rPr>
            <w:rStyle w:val="Hyperlink"/>
          </w:rPr>
          <w:t>https://aws.amazon.com/aws-cost-management/</w:t>
        </w:r>
      </w:hyperlink>
      <w:r w:rsidR="00EB4286">
        <w:t xml:space="preserve"> </w:t>
      </w:r>
      <w:r w:rsidR="00EB4286">
        <w:br/>
        <w:t xml:space="preserve">Azure Price Calculator: </w:t>
      </w:r>
      <w:hyperlink r:id="rId50" w:history="1">
        <w:r w:rsidR="00EB4286" w:rsidRPr="0081685E">
          <w:rPr>
            <w:rStyle w:val="Hyperlink"/>
          </w:rPr>
          <w:t>https://azure.microsoft.com/en-us/pricing/calculator/</w:t>
        </w:r>
      </w:hyperlink>
      <w:r w:rsidR="00EB4286">
        <w:t xml:space="preserve"> </w:t>
      </w:r>
      <w:r w:rsidR="00EB4286">
        <w:br/>
        <w:t xml:space="preserve">Azure Cost Management: </w:t>
      </w:r>
      <w:hyperlink r:id="rId51" w:anchor="features" w:history="1">
        <w:r w:rsidR="00EB4286" w:rsidRPr="0081685E">
          <w:rPr>
            <w:rStyle w:val="Hyperlink"/>
          </w:rPr>
          <w:t>https://azure.microsoft.com/en-us/services/cost-management/#features</w:t>
        </w:r>
      </w:hyperlink>
      <w:r w:rsidR="00EB4286">
        <w:br/>
        <w:t xml:space="preserve">CoreTech RI Guidelines: </w:t>
      </w:r>
      <w:hyperlink r:id="rId52" w:history="1">
        <w:r w:rsidR="00EB4286" w:rsidRPr="0081685E">
          <w:rPr>
            <w:rStyle w:val="Hyperlink"/>
          </w:rPr>
          <w:t>https://gehosting.io/docs/billing/understanding-reserved-instances-and-savings-plans</w:t>
        </w:r>
      </w:hyperlink>
      <w:r w:rsidR="00EB4286">
        <w:t xml:space="preserve"> </w:t>
      </w:r>
      <w:r w:rsidR="004968BF">
        <w:br/>
      </w:r>
      <w:r w:rsidR="00EB4286">
        <w:t xml:space="preserve">CoreTech Guardrails Pricing: </w:t>
      </w:r>
      <w:hyperlink r:id="rId53" w:history="1">
        <w:r w:rsidR="00EB4286" w:rsidRPr="0081685E">
          <w:rPr>
            <w:rStyle w:val="Hyperlink"/>
          </w:rPr>
          <w:t>https://gehosting.io/guardrails/features</w:t>
        </w:r>
      </w:hyperlink>
      <w:r w:rsidR="00EB4286">
        <w:t xml:space="preserve"> </w:t>
      </w:r>
    </w:p>
    <w:sectPr w:rsidR="00EB4286" w:rsidRPr="00EB4286" w:rsidSect="00CA5689">
      <w:headerReference w:type="defaul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C5AAC" w14:textId="77777777" w:rsidR="00B65407" w:rsidRDefault="00B65407" w:rsidP="00093774">
      <w:pPr>
        <w:spacing w:after="0" w:line="240" w:lineRule="auto"/>
      </w:pPr>
      <w:r>
        <w:separator/>
      </w:r>
    </w:p>
  </w:endnote>
  <w:endnote w:type="continuationSeparator" w:id="0">
    <w:p w14:paraId="45DBD1B7" w14:textId="77777777" w:rsidR="00B65407" w:rsidRDefault="00B65407" w:rsidP="0009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86088" w14:textId="77777777" w:rsidR="00B65407" w:rsidRDefault="00B65407" w:rsidP="00093774">
      <w:pPr>
        <w:spacing w:after="0" w:line="240" w:lineRule="auto"/>
      </w:pPr>
      <w:r>
        <w:separator/>
      </w:r>
    </w:p>
  </w:footnote>
  <w:footnote w:type="continuationSeparator" w:id="0">
    <w:p w14:paraId="784613AE" w14:textId="77777777" w:rsidR="00B65407" w:rsidRDefault="00B65407" w:rsidP="00093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746B" w14:textId="460E746B" w:rsidR="00093774" w:rsidRPr="00093774" w:rsidRDefault="00D85CD3" w:rsidP="00093774">
    <w:pPr>
      <w:pStyle w:val="Title"/>
      <w:rPr>
        <w:sz w:val="22"/>
        <w:szCs w:val="22"/>
      </w:rPr>
    </w:pPr>
    <w:r>
      <w:rPr>
        <w:sz w:val="22"/>
        <w:szCs w:val="22"/>
      </w:rPr>
      <w:t xml:space="preserve">XYZ Company </w:t>
    </w:r>
    <w:r w:rsidR="00093774" w:rsidRPr="00093774">
      <w:rPr>
        <w:sz w:val="22"/>
        <w:szCs w:val="22"/>
      </w:rPr>
      <w:t>Well Architected Framework</w:t>
    </w:r>
  </w:p>
  <w:p w14:paraId="2CEC80C5" w14:textId="77777777" w:rsidR="00093774" w:rsidRDefault="00093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E0D3E"/>
    <w:multiLevelType w:val="hybridMultilevel"/>
    <w:tmpl w:val="16FC3F8A"/>
    <w:lvl w:ilvl="0" w:tplc="032AB854">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45C30896"/>
    <w:multiLevelType w:val="hybridMultilevel"/>
    <w:tmpl w:val="BB82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95F3A"/>
    <w:multiLevelType w:val="hybridMultilevel"/>
    <w:tmpl w:val="FC6C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B3210"/>
    <w:multiLevelType w:val="hybridMultilevel"/>
    <w:tmpl w:val="3D30B5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BB"/>
    <w:rsid w:val="000119EE"/>
    <w:rsid w:val="00093774"/>
    <w:rsid w:val="000A04DF"/>
    <w:rsid w:val="000A7982"/>
    <w:rsid w:val="000B70B4"/>
    <w:rsid w:val="00111A01"/>
    <w:rsid w:val="00131296"/>
    <w:rsid w:val="00153704"/>
    <w:rsid w:val="00351654"/>
    <w:rsid w:val="00352982"/>
    <w:rsid w:val="00455636"/>
    <w:rsid w:val="00457D91"/>
    <w:rsid w:val="004968BF"/>
    <w:rsid w:val="00521FB2"/>
    <w:rsid w:val="00543F4E"/>
    <w:rsid w:val="0058709B"/>
    <w:rsid w:val="00597A3D"/>
    <w:rsid w:val="005A7F8F"/>
    <w:rsid w:val="005B1631"/>
    <w:rsid w:val="005F082C"/>
    <w:rsid w:val="005F3D37"/>
    <w:rsid w:val="006A1D55"/>
    <w:rsid w:val="006E1E6B"/>
    <w:rsid w:val="007009E9"/>
    <w:rsid w:val="00721221"/>
    <w:rsid w:val="00732E13"/>
    <w:rsid w:val="00770684"/>
    <w:rsid w:val="00777D51"/>
    <w:rsid w:val="00793F8C"/>
    <w:rsid w:val="007A73FD"/>
    <w:rsid w:val="007E674D"/>
    <w:rsid w:val="008309A9"/>
    <w:rsid w:val="008B0F5C"/>
    <w:rsid w:val="009159BB"/>
    <w:rsid w:val="00927839"/>
    <w:rsid w:val="009B4597"/>
    <w:rsid w:val="00A20EC4"/>
    <w:rsid w:val="00AD22E7"/>
    <w:rsid w:val="00AE1F00"/>
    <w:rsid w:val="00AE33D7"/>
    <w:rsid w:val="00AF21D1"/>
    <w:rsid w:val="00B13FBA"/>
    <w:rsid w:val="00B20AD8"/>
    <w:rsid w:val="00B25A33"/>
    <w:rsid w:val="00B61385"/>
    <w:rsid w:val="00B65407"/>
    <w:rsid w:val="00BC31A3"/>
    <w:rsid w:val="00BD24B5"/>
    <w:rsid w:val="00C03AEF"/>
    <w:rsid w:val="00C44263"/>
    <w:rsid w:val="00C5313B"/>
    <w:rsid w:val="00C914E4"/>
    <w:rsid w:val="00C91561"/>
    <w:rsid w:val="00CA5689"/>
    <w:rsid w:val="00CD7E14"/>
    <w:rsid w:val="00D244DF"/>
    <w:rsid w:val="00D50AB1"/>
    <w:rsid w:val="00D85CD3"/>
    <w:rsid w:val="00DA4CA5"/>
    <w:rsid w:val="00DB3F5F"/>
    <w:rsid w:val="00E019F9"/>
    <w:rsid w:val="00EB008E"/>
    <w:rsid w:val="00EB4286"/>
    <w:rsid w:val="00EB7ADB"/>
    <w:rsid w:val="00FD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C05"/>
  <w15:chartTrackingRefBased/>
  <w15:docId w15:val="{6DFEAD3D-C2BE-4B17-8A8E-C3BA82F2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1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F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19F9"/>
    <w:pPr>
      <w:outlineLvl w:val="9"/>
    </w:pPr>
  </w:style>
  <w:style w:type="paragraph" w:styleId="TOC1">
    <w:name w:val="toc 1"/>
    <w:basedOn w:val="Normal"/>
    <w:next w:val="Normal"/>
    <w:autoRedefine/>
    <w:uiPriority w:val="39"/>
    <w:unhideWhenUsed/>
    <w:rsid w:val="00E019F9"/>
    <w:pPr>
      <w:spacing w:after="100"/>
    </w:pPr>
  </w:style>
  <w:style w:type="character" w:styleId="Hyperlink">
    <w:name w:val="Hyperlink"/>
    <w:basedOn w:val="DefaultParagraphFont"/>
    <w:uiPriority w:val="99"/>
    <w:unhideWhenUsed/>
    <w:rsid w:val="00E019F9"/>
    <w:rPr>
      <w:color w:val="0563C1" w:themeColor="hyperlink"/>
      <w:u w:val="single"/>
    </w:rPr>
  </w:style>
  <w:style w:type="paragraph" w:styleId="ListParagraph">
    <w:name w:val="List Paragraph"/>
    <w:basedOn w:val="Normal"/>
    <w:uiPriority w:val="34"/>
    <w:qFormat/>
    <w:rsid w:val="000A04DF"/>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5F082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F082C"/>
    <w:rPr>
      <w:color w:val="605E5C"/>
      <w:shd w:val="clear" w:color="auto" w:fill="E1DFDD"/>
    </w:rPr>
  </w:style>
  <w:style w:type="character" w:customStyle="1" w:styleId="Heading3Char">
    <w:name w:val="Heading 3 Char"/>
    <w:basedOn w:val="DefaultParagraphFont"/>
    <w:link w:val="Heading3"/>
    <w:uiPriority w:val="9"/>
    <w:rsid w:val="005F082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F082C"/>
    <w:pPr>
      <w:spacing w:after="100"/>
      <w:ind w:left="220"/>
    </w:pPr>
  </w:style>
  <w:style w:type="paragraph" w:styleId="TOC3">
    <w:name w:val="toc 3"/>
    <w:basedOn w:val="Normal"/>
    <w:next w:val="Normal"/>
    <w:autoRedefine/>
    <w:uiPriority w:val="39"/>
    <w:unhideWhenUsed/>
    <w:rsid w:val="005F082C"/>
    <w:pPr>
      <w:spacing w:after="100"/>
      <w:ind w:left="440"/>
    </w:pPr>
  </w:style>
  <w:style w:type="paragraph" w:styleId="Subtitle">
    <w:name w:val="Subtitle"/>
    <w:basedOn w:val="Normal"/>
    <w:next w:val="Normal"/>
    <w:link w:val="SubtitleChar"/>
    <w:uiPriority w:val="11"/>
    <w:qFormat/>
    <w:rsid w:val="005F08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082C"/>
    <w:rPr>
      <w:rFonts w:eastAsiaTheme="minorEastAsia"/>
      <w:color w:val="5A5A5A" w:themeColor="text1" w:themeTint="A5"/>
      <w:spacing w:val="15"/>
    </w:rPr>
  </w:style>
  <w:style w:type="paragraph" w:styleId="Header">
    <w:name w:val="header"/>
    <w:basedOn w:val="Normal"/>
    <w:link w:val="HeaderChar"/>
    <w:uiPriority w:val="99"/>
    <w:unhideWhenUsed/>
    <w:rsid w:val="00093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74"/>
  </w:style>
  <w:style w:type="paragraph" w:styleId="Footer">
    <w:name w:val="footer"/>
    <w:basedOn w:val="Normal"/>
    <w:link w:val="FooterChar"/>
    <w:uiPriority w:val="99"/>
    <w:unhideWhenUsed/>
    <w:rsid w:val="00093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774"/>
  </w:style>
  <w:style w:type="paragraph" w:styleId="BalloonText">
    <w:name w:val="Balloon Text"/>
    <w:basedOn w:val="Normal"/>
    <w:link w:val="BalloonTextChar"/>
    <w:uiPriority w:val="99"/>
    <w:semiHidden/>
    <w:unhideWhenUsed/>
    <w:rsid w:val="00830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40911">
      <w:bodyDiv w:val="1"/>
      <w:marLeft w:val="0"/>
      <w:marRight w:val="0"/>
      <w:marTop w:val="0"/>
      <w:marBottom w:val="0"/>
      <w:divBdr>
        <w:top w:val="none" w:sz="0" w:space="0" w:color="auto"/>
        <w:left w:val="none" w:sz="0" w:space="0" w:color="auto"/>
        <w:bottom w:val="none" w:sz="0" w:space="0" w:color="auto"/>
        <w:right w:val="none" w:sz="0" w:space="0" w:color="auto"/>
      </w:divBdr>
      <w:divsChild>
        <w:div w:id="659893565">
          <w:marLeft w:val="0"/>
          <w:marRight w:val="0"/>
          <w:marTop w:val="0"/>
          <w:marBottom w:val="0"/>
          <w:divBdr>
            <w:top w:val="none" w:sz="0" w:space="0" w:color="auto"/>
            <w:left w:val="none" w:sz="0" w:space="0" w:color="auto"/>
            <w:bottom w:val="none" w:sz="0" w:space="0" w:color="auto"/>
            <w:right w:val="none" w:sz="0" w:space="0" w:color="auto"/>
          </w:divBdr>
        </w:div>
      </w:divsChild>
    </w:div>
    <w:div w:id="283856068">
      <w:bodyDiv w:val="1"/>
      <w:marLeft w:val="0"/>
      <w:marRight w:val="0"/>
      <w:marTop w:val="0"/>
      <w:marBottom w:val="0"/>
      <w:divBdr>
        <w:top w:val="none" w:sz="0" w:space="0" w:color="auto"/>
        <w:left w:val="none" w:sz="0" w:space="0" w:color="auto"/>
        <w:bottom w:val="none" w:sz="0" w:space="0" w:color="auto"/>
        <w:right w:val="none" w:sz="0" w:space="0" w:color="auto"/>
      </w:divBdr>
      <w:divsChild>
        <w:div w:id="1862552441">
          <w:marLeft w:val="0"/>
          <w:marRight w:val="0"/>
          <w:marTop w:val="0"/>
          <w:marBottom w:val="0"/>
          <w:divBdr>
            <w:top w:val="none" w:sz="0" w:space="0" w:color="auto"/>
            <w:left w:val="none" w:sz="0" w:space="0" w:color="auto"/>
            <w:bottom w:val="none" w:sz="0" w:space="0" w:color="auto"/>
            <w:right w:val="none" w:sz="0" w:space="0" w:color="auto"/>
          </w:divBdr>
        </w:div>
      </w:divsChild>
    </w:div>
    <w:div w:id="396785570">
      <w:bodyDiv w:val="1"/>
      <w:marLeft w:val="0"/>
      <w:marRight w:val="0"/>
      <w:marTop w:val="0"/>
      <w:marBottom w:val="0"/>
      <w:divBdr>
        <w:top w:val="none" w:sz="0" w:space="0" w:color="auto"/>
        <w:left w:val="none" w:sz="0" w:space="0" w:color="auto"/>
        <w:bottom w:val="none" w:sz="0" w:space="0" w:color="auto"/>
        <w:right w:val="none" w:sz="0" w:space="0" w:color="auto"/>
      </w:divBdr>
    </w:div>
    <w:div w:id="859245670">
      <w:bodyDiv w:val="1"/>
      <w:marLeft w:val="0"/>
      <w:marRight w:val="0"/>
      <w:marTop w:val="0"/>
      <w:marBottom w:val="0"/>
      <w:divBdr>
        <w:top w:val="none" w:sz="0" w:space="0" w:color="auto"/>
        <w:left w:val="none" w:sz="0" w:space="0" w:color="auto"/>
        <w:bottom w:val="none" w:sz="0" w:space="0" w:color="auto"/>
        <w:right w:val="none" w:sz="0" w:space="0" w:color="auto"/>
      </w:divBdr>
    </w:div>
    <w:div w:id="881208696">
      <w:bodyDiv w:val="1"/>
      <w:marLeft w:val="0"/>
      <w:marRight w:val="0"/>
      <w:marTop w:val="0"/>
      <w:marBottom w:val="0"/>
      <w:divBdr>
        <w:top w:val="none" w:sz="0" w:space="0" w:color="auto"/>
        <w:left w:val="none" w:sz="0" w:space="0" w:color="auto"/>
        <w:bottom w:val="none" w:sz="0" w:space="0" w:color="auto"/>
        <w:right w:val="none" w:sz="0" w:space="0" w:color="auto"/>
      </w:divBdr>
    </w:div>
    <w:div w:id="905144888">
      <w:bodyDiv w:val="1"/>
      <w:marLeft w:val="0"/>
      <w:marRight w:val="0"/>
      <w:marTop w:val="0"/>
      <w:marBottom w:val="0"/>
      <w:divBdr>
        <w:top w:val="none" w:sz="0" w:space="0" w:color="auto"/>
        <w:left w:val="none" w:sz="0" w:space="0" w:color="auto"/>
        <w:bottom w:val="none" w:sz="0" w:space="0" w:color="auto"/>
        <w:right w:val="none" w:sz="0" w:space="0" w:color="auto"/>
      </w:divBdr>
    </w:div>
    <w:div w:id="1127553095">
      <w:bodyDiv w:val="1"/>
      <w:marLeft w:val="0"/>
      <w:marRight w:val="0"/>
      <w:marTop w:val="0"/>
      <w:marBottom w:val="0"/>
      <w:divBdr>
        <w:top w:val="none" w:sz="0" w:space="0" w:color="auto"/>
        <w:left w:val="none" w:sz="0" w:space="0" w:color="auto"/>
        <w:bottom w:val="none" w:sz="0" w:space="0" w:color="auto"/>
        <w:right w:val="none" w:sz="0" w:space="0" w:color="auto"/>
      </w:divBdr>
    </w:div>
    <w:div w:id="1213157030">
      <w:bodyDiv w:val="1"/>
      <w:marLeft w:val="0"/>
      <w:marRight w:val="0"/>
      <w:marTop w:val="0"/>
      <w:marBottom w:val="0"/>
      <w:divBdr>
        <w:top w:val="none" w:sz="0" w:space="0" w:color="auto"/>
        <w:left w:val="none" w:sz="0" w:space="0" w:color="auto"/>
        <w:bottom w:val="none" w:sz="0" w:space="0" w:color="auto"/>
        <w:right w:val="none" w:sz="0" w:space="0" w:color="auto"/>
      </w:divBdr>
    </w:div>
    <w:div w:id="1344284118">
      <w:bodyDiv w:val="1"/>
      <w:marLeft w:val="0"/>
      <w:marRight w:val="0"/>
      <w:marTop w:val="0"/>
      <w:marBottom w:val="0"/>
      <w:divBdr>
        <w:top w:val="none" w:sz="0" w:space="0" w:color="auto"/>
        <w:left w:val="none" w:sz="0" w:space="0" w:color="auto"/>
        <w:bottom w:val="none" w:sz="0" w:space="0" w:color="auto"/>
        <w:right w:val="none" w:sz="0" w:space="0" w:color="auto"/>
      </w:divBdr>
    </w:div>
    <w:div w:id="145224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waf/" TargetMode="External"/><Relationship Id="rId18" Type="http://schemas.openxmlformats.org/officeDocument/2006/relationships/hyperlink" Target="https://docs.aws.amazon.com/config/latest/developerguide/operational-best-practices-for-hipaa_security.html" TargetMode="External"/><Relationship Id="rId26" Type="http://schemas.openxmlformats.org/officeDocument/2006/relationships/hyperlink" Target="https://docs.aws.amazon.com/wellarchitected/latest/performance-efficiency-pillar/definition.html" TargetMode="External"/><Relationship Id="rId39" Type="http://schemas.openxmlformats.org/officeDocument/2006/relationships/hyperlink" Target="https://gehosting.io/docs/compliance/azure-tagging" TargetMode="External"/><Relationship Id="rId21" Type="http://schemas.openxmlformats.org/officeDocument/2006/relationships/hyperlink" Target="https://azure.microsoft.com/en-us/services/container-instances/" TargetMode="External"/><Relationship Id="rId34" Type="http://schemas.openxmlformats.org/officeDocument/2006/relationships/hyperlink" Target="https://docs.microsoft.com/en-us/azure/azure-monitor/logs/data-platform-logs" TargetMode="External"/><Relationship Id="rId42" Type="http://schemas.openxmlformats.org/officeDocument/2006/relationships/hyperlink" Target="https://devcloud.swcoe.ge.com/devspace/display/WIUCK/HC+Tagging+Standards" TargetMode="External"/><Relationship Id="rId47" Type="http://schemas.openxmlformats.org/officeDocument/2006/relationships/hyperlink" Target="https://aws.amazon.com/premiumsupport/knowledge-center/start-stop-lambda-cloudwatch/" TargetMode="External"/><Relationship Id="rId50" Type="http://schemas.openxmlformats.org/officeDocument/2006/relationships/hyperlink" Target="https://azure.microsoft.com/en-us/pricing/calculator/"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aws.amazon.com/vpc/latest/userguide/vpc-network-acls.html" TargetMode="External"/><Relationship Id="rId17" Type="http://schemas.openxmlformats.org/officeDocument/2006/relationships/hyperlink" Target="https://docs.microsoft.com/en-us/azure/governance/blueprints/samples/hipaa-hitrust-9-2" TargetMode="External"/><Relationship Id="rId25" Type="http://schemas.openxmlformats.org/officeDocument/2006/relationships/hyperlink" Target="https://docs.microsoft.com/en-us/azure/architecture/framework/scalability/overview" TargetMode="External"/><Relationship Id="rId33" Type="http://schemas.openxmlformats.org/officeDocument/2006/relationships/hyperlink" Target="https://docs.aws.amazon.com/awscloudtrail/latest/userguide/cloudtrail-working-with-log-files.html" TargetMode="External"/><Relationship Id="rId38" Type="http://schemas.openxmlformats.org/officeDocument/2006/relationships/hyperlink" Target="https://aws.amazon.com/devops/" TargetMode="External"/><Relationship Id="rId46" Type="http://schemas.openxmlformats.org/officeDocument/2006/relationships/hyperlink" Target="https://docs.microsoft.com/en-us/azure/automation/automation-solution-vm-management" TargetMode="External"/><Relationship Id="rId2" Type="http://schemas.openxmlformats.org/officeDocument/2006/relationships/numbering" Target="numbering.xml"/><Relationship Id="rId16" Type="http://schemas.openxmlformats.org/officeDocument/2006/relationships/hyperlink" Target="https://docs.microsoft.com/en-us/azure/vpn-gateway/tutorial-site-to-site-portal" TargetMode="External"/><Relationship Id="rId20" Type="http://schemas.openxmlformats.org/officeDocument/2006/relationships/hyperlink" Target="mailto:tamas.szaniszlo@ge.com" TargetMode="External"/><Relationship Id="rId29" Type="http://schemas.openxmlformats.org/officeDocument/2006/relationships/hyperlink" Target="https://azure.microsoft.com/en-in/services/backup/" TargetMode="External"/><Relationship Id="rId41" Type="http://schemas.openxmlformats.org/officeDocument/2006/relationships/hyperlink" Target="https://devcloud.swcoe.ge.com/devspace/display/WIUCK/Resource+Tagging+Best+Practices"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vpc/latest/userguide/VPC_SecurityGroups.html" TargetMode="External"/><Relationship Id="rId24" Type="http://schemas.openxmlformats.org/officeDocument/2006/relationships/hyperlink" Target="https://aws.amazon.com/compute/sla/" TargetMode="External"/><Relationship Id="rId32" Type="http://schemas.openxmlformats.org/officeDocument/2006/relationships/hyperlink" Target="https://docs.aws.amazon.com/AmazonCloudWatch/latest/logs" TargetMode="External"/><Relationship Id="rId37" Type="http://schemas.openxmlformats.org/officeDocument/2006/relationships/hyperlink" Target="https://azure.microsoft.com/en-in/services/devops/" TargetMode="External"/><Relationship Id="rId40" Type="http://schemas.openxmlformats.org/officeDocument/2006/relationships/hyperlink" Target="https://gehosting.io/docs/compliance/tagging" TargetMode="External"/><Relationship Id="rId45" Type="http://schemas.openxmlformats.org/officeDocument/2006/relationships/hyperlink" Target="https://ge.box.com/s/rokovpmq8d5myhdcv3rtqojea0odu8rw" TargetMode="External"/><Relationship Id="rId53" Type="http://schemas.openxmlformats.org/officeDocument/2006/relationships/hyperlink" Target="https://gehosting.io/guardrails/features" TargetMode="External"/><Relationship Id="rId5" Type="http://schemas.openxmlformats.org/officeDocument/2006/relationships/webSettings" Target="webSettings.xml"/><Relationship Id="rId15" Type="http://schemas.openxmlformats.org/officeDocument/2006/relationships/hyperlink" Target="https://docs.aws.amazon.com/vpc/latest/userguide/vpn-connections.html" TargetMode="External"/><Relationship Id="rId23" Type="http://schemas.openxmlformats.org/officeDocument/2006/relationships/hyperlink" Target="https://aws.amazon.com/containers/" TargetMode="External"/><Relationship Id="rId28" Type="http://schemas.openxmlformats.org/officeDocument/2006/relationships/hyperlink" Target="https://d1.awsstatic.com/BackupRecovery/BackupRestoreInfographic.pdf" TargetMode="External"/><Relationship Id="rId36" Type="http://schemas.openxmlformats.org/officeDocument/2006/relationships/hyperlink" Target="https://github.build.ge.com/GEHC-DevOps-Infra" TargetMode="External"/><Relationship Id="rId49" Type="http://schemas.openxmlformats.org/officeDocument/2006/relationships/hyperlink" Target="https://aws.amazon.com/aws-cost-management/" TargetMode="External"/><Relationship Id="rId10" Type="http://schemas.openxmlformats.org/officeDocument/2006/relationships/hyperlink" Target="https://docs.microsoft.com/en-us/azure/virtual-network/network-security-groups-overview" TargetMode="External"/><Relationship Id="rId19" Type="http://schemas.openxmlformats.org/officeDocument/2006/relationships/hyperlink" Target="mailto:sridhar.erra@ge.com" TargetMode="External"/><Relationship Id="rId31" Type="http://schemas.openxmlformats.org/officeDocument/2006/relationships/hyperlink" Target="https://azure.microsoft.com/en-us/services/storage/archive/" TargetMode="External"/><Relationship Id="rId44" Type="http://schemas.openxmlformats.org/officeDocument/2006/relationships/hyperlink" Target="https://docs.aws.amazon.com/wellarchitected/latest/performance-efficiency-pillar/monitoring.html" TargetMode="External"/><Relationship Id="rId52" Type="http://schemas.openxmlformats.org/officeDocument/2006/relationships/hyperlink" Target="https://gehosting.io/docs/billing/understanding-reserved-instances-and-savings-plans" TargetMode="External"/><Relationship Id="rId4" Type="http://schemas.openxmlformats.org/officeDocument/2006/relationships/settings" Target="settings.xml"/><Relationship Id="rId9" Type="http://schemas.openxmlformats.org/officeDocument/2006/relationships/hyperlink" Target="https://gehosting.io/docs/certificates/how-to-upload" TargetMode="External"/><Relationship Id="rId14" Type="http://schemas.openxmlformats.org/officeDocument/2006/relationships/hyperlink" Target="https://docs.microsoft.com/en-us/azure/web-application-firewall/ag/ag-overview" TargetMode="External"/><Relationship Id="rId22" Type="http://schemas.openxmlformats.org/officeDocument/2006/relationships/hyperlink" Target="https://azure.microsoft.com/en-us/services/kubernetes-service/" TargetMode="External"/><Relationship Id="rId27" Type="http://schemas.openxmlformats.org/officeDocument/2006/relationships/hyperlink" Target="https://docs.aws.amazon.com/prescriptive-guidance/latest/backup-recovery/backup-recovery.pdf" TargetMode="External"/><Relationship Id="rId30" Type="http://schemas.openxmlformats.org/officeDocument/2006/relationships/hyperlink" Target="https://azure.microsoft.com/en-us/services/site-recovery/" TargetMode="External"/><Relationship Id="rId35" Type="http://schemas.openxmlformats.org/officeDocument/2006/relationships/hyperlink" Target="https://dev.applicationinsights.io/" TargetMode="External"/><Relationship Id="rId43" Type="http://schemas.openxmlformats.org/officeDocument/2006/relationships/hyperlink" Target="https://docs.microsoft.com/en-us/azure/architecture/framework/devops/monitoring" TargetMode="External"/><Relationship Id="rId48" Type="http://schemas.openxmlformats.org/officeDocument/2006/relationships/hyperlink" Target="https://calculator.s3.amazonaws.com/index.html" TargetMode="External"/><Relationship Id="rId56" Type="http://schemas.openxmlformats.org/officeDocument/2006/relationships/theme" Target="theme/theme1.xml"/><Relationship Id="rId8" Type="http://schemas.openxmlformats.org/officeDocument/2006/relationships/hyperlink" Target="https://gehosting.io/docs/gesos-docs/qcs" TargetMode="External"/><Relationship Id="rId51" Type="http://schemas.openxmlformats.org/officeDocument/2006/relationships/hyperlink" Target="https://azure.microsoft.com/en-us/services/cost-manageme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DB873-530C-4141-80EB-3AAAB69E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4461</TotalTime>
  <Pages>11</Pages>
  <Words>3959</Words>
  <Characters>22570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Hanrahan, Kyle (GE Healthcare)</dc:creator>
  <cp:keywords/>
  <dc:description/>
  <cp:lastModifiedBy>Chakraborty, Arghya (GE Healthcare, consultant)</cp:lastModifiedBy>
  <cp:revision>18</cp:revision>
  <dcterms:created xsi:type="dcterms:W3CDTF">2021-04-27T05:15:00Z</dcterms:created>
  <dcterms:modified xsi:type="dcterms:W3CDTF">2021-06-09T15:49:00Z</dcterms:modified>
</cp:coreProperties>
</file>