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8"/>
          <w:szCs w:val="28"/>
          <w:rtl w:val="0"/>
        </w:rPr>
        <w:t xml:space="preserve"> How to Set Up Google Search Console</w:t>
      </w:r>
    </w:p>
    <w:p w:rsidR="00000000" w:rsidDel="00000000" w:rsidP="00000000" w:rsidRDefault="00000000" w:rsidRPr="00000000" w14:paraId="00000002">
      <w:pPr>
        <w:pStyle w:val="Heading3"/>
        <w:keepNext w:val="0"/>
        <w:keepLines w:val="0"/>
        <w:shd w:fill="ffffff" w:val="clear"/>
        <w:spacing w:before="0" w:line="312.00000000000006" w:lineRule="auto"/>
        <w:rPr>
          <w:rFonts w:ascii="Times New Roman" w:cs="Times New Roman" w:eastAsia="Times New Roman" w:hAnsi="Times New Roman"/>
          <w:color w:val="000000"/>
        </w:rPr>
      </w:pPr>
      <w:bookmarkStart w:colFirst="0" w:colLast="0" w:name="_uiiqh99zwpjx" w:id="0"/>
      <w:bookmarkEnd w:id="0"/>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before="0" w:line="312.00000000000006" w:lineRule="auto"/>
        <w:rPr>
          <w:rFonts w:ascii="Times New Roman" w:cs="Times New Roman" w:eastAsia="Times New Roman" w:hAnsi="Times New Roman"/>
          <w:color w:val="000000"/>
        </w:rPr>
      </w:pPr>
      <w:bookmarkStart w:colFirst="0" w:colLast="0" w:name="_2ol66cw7tl2g" w:id="1"/>
      <w:bookmarkEnd w:id="1"/>
      <w:r w:rsidDel="00000000" w:rsidR="00000000" w:rsidRPr="00000000">
        <w:rPr>
          <w:rFonts w:ascii="Times New Roman" w:cs="Times New Roman" w:eastAsia="Times New Roman" w:hAnsi="Times New Roman"/>
          <w:color w:val="000000"/>
          <w:rtl w:val="0"/>
        </w:rPr>
        <w:t xml:space="preserve">Step 1: Go to Google Search Console</w:t>
      </w:r>
    </w:p>
    <w:p w:rsidR="00000000" w:rsidDel="00000000" w:rsidP="00000000" w:rsidRDefault="00000000" w:rsidRPr="00000000" w14:paraId="00000004">
      <w:pPr>
        <w:shd w:fill="ffffff" w:val="clear"/>
        <w:spacing w:after="300" w:line="335.9999999999999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set up GSC, you’ll need a Google account and access to your website.</w:t>
      </w:r>
    </w:p>
    <w:p w:rsidR="00000000" w:rsidDel="00000000" w:rsidP="00000000" w:rsidRDefault="00000000" w:rsidRPr="00000000" w14:paraId="00000005">
      <w:pPr>
        <w:shd w:fill="ffffff" w:val="clear"/>
        <w:spacing w:after="300" w:line="335.99999999999994" w:lineRule="auto"/>
        <w:rPr>
          <w:rFonts w:ascii="Times New Roman" w:cs="Times New Roman" w:eastAsia="Times New Roman" w:hAnsi="Times New Roman"/>
          <w:color w:val="0093ff"/>
          <w:sz w:val="28"/>
          <w:szCs w:val="28"/>
          <w:u w:val="single"/>
        </w:rPr>
      </w:pPr>
      <w:r w:rsidDel="00000000" w:rsidR="00000000" w:rsidRPr="00000000">
        <w:rPr>
          <w:rFonts w:ascii="Times New Roman" w:cs="Times New Roman" w:eastAsia="Times New Roman" w:hAnsi="Times New Roman"/>
          <w:sz w:val="28"/>
          <w:szCs w:val="28"/>
          <w:rtl w:val="0"/>
        </w:rPr>
        <w:t xml:space="preserve">Go to </w:t>
      </w:r>
      <w:r w:rsidDel="00000000" w:rsidR="00000000" w:rsidRPr="00000000">
        <w:rPr>
          <w:rFonts w:ascii="Times New Roman" w:cs="Times New Roman" w:eastAsia="Times New Roman" w:hAnsi="Times New Roman"/>
          <w:sz w:val="28"/>
          <w:szCs w:val="28"/>
          <w:rtl w:val="0"/>
        </w:rPr>
        <w:t xml:space="preserve">https://search.google.com/search-console</w:t>
      </w:r>
      <w:r w:rsidDel="00000000" w:rsidR="00000000" w:rsidRPr="00000000">
        <w:rPr>
          <w:rtl w:val="0"/>
        </w:rPr>
      </w:r>
    </w:p>
    <w:p w:rsidR="00000000" w:rsidDel="00000000" w:rsidP="00000000" w:rsidRDefault="00000000" w:rsidRPr="00000000" w14:paraId="00000006">
      <w:pPr>
        <w:shd w:fill="ffffff" w:val="clear"/>
        <w:spacing w:after="300" w:line="335.9999999999999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Here’s how to add a URL prefix property:</w:t>
      </w:r>
    </w:p>
    <w:p w:rsidR="00000000" w:rsidDel="00000000" w:rsidP="00000000" w:rsidRDefault="00000000" w:rsidRPr="00000000" w14:paraId="00000007">
      <w:pPr>
        <w:numPr>
          <w:ilvl w:val="0"/>
          <w:numId w:val="11"/>
        </w:numPr>
        <w:shd w:fill="ffffff" w:val="clear"/>
        <w:spacing w:after="0" w:afterAutospacing="0" w:line="335.99999999999994" w:lineRule="auto"/>
        <w:ind w:left="720" w:hanging="360"/>
        <w:rPr>
          <w:b w:val="1"/>
          <w:bCs w:val="1"/>
          <w:color w:val="000000"/>
        </w:rPr>
      </w:pPr>
      <w:r w:rsidDel="00000000" w:rsidR="00000000" w:rsidRPr="00000000">
        <w:rPr>
          <w:rFonts w:ascii="Times New Roman" w:cs="Times New Roman" w:eastAsia="Times New Roman" w:hAnsi="Times New Roman"/>
          <w:sz w:val="28"/>
          <w:szCs w:val="28"/>
          <w:rtl w:val="0"/>
        </w:rPr>
        <w:t xml:space="preserve">Under the URL prefix section of the first page of GSC, type the full URL of the site or section you want to track.</w:t>
        <w:br w:type="textWrapping"/>
      </w:r>
      <w:r w:rsidDel="00000000" w:rsidR="00000000" w:rsidRPr="00000000">
        <w:rPr>
          <w:rFonts w:ascii="Times New Roman" w:cs="Times New Roman" w:eastAsia="Times New Roman" w:hAnsi="Times New Roman"/>
          <w:b w:val="1"/>
          <w:bCs w:val="1"/>
          <w:sz w:val="28"/>
          <w:szCs w:val="28"/>
          <w:rtl w:val="0"/>
        </w:rPr>
        <w:br w:type="textWrapping"/>
        <w:t xml:space="preserve">Example: https://www.example.com/blog</w:t>
        <w:br w:type="textWrapping"/>
        <w:br w:type="textWrapping"/>
        <w:t xml:space="preserve">Then click “Continue.”</w:t>
        <w:br w:type="textWrapping"/>
      </w:r>
      <w:r w:rsidDel="00000000" w:rsidR="00000000" w:rsidRPr="00000000">
        <w:rPr>
          <w:rFonts w:ascii="Roboto" w:cs="Roboto" w:eastAsia="Roboto" w:hAnsi="Roboto"/>
          <w:b w:val="1"/>
          <w:bCs w:val="1"/>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1753314</wp:posOffset>
            </wp:positionV>
            <wp:extent cx="5561288" cy="4589845"/>
            <wp:effectExtent b="0" l="0" r="0" t="0"/>
            <wp:wrapSquare wrapText="bothSides" distB="114300" distT="114300" distL="114300" distR="114300"/>
            <wp:docPr descr="Gsc Select Property Url Prefix Scaled" id="6" name="image7.png"/>
            <a:graphic>
              <a:graphicData uri="http://schemas.openxmlformats.org/drawingml/2006/picture">
                <pic:pic>
                  <pic:nvPicPr>
                    <pic:cNvPr descr="Gsc Select Property Url Prefix Scaled" id="0" name="image7.png"/>
                    <pic:cNvPicPr preferRelativeResize="0"/>
                  </pic:nvPicPr>
                  <pic:blipFill>
                    <a:blip r:embed="rId6"/>
                    <a:srcRect b="0" l="0" r="0" t="0"/>
                    <a:stretch>
                      <a:fillRect/>
                    </a:stretch>
                  </pic:blipFill>
                  <pic:spPr>
                    <a:xfrm>
                      <a:off x="0" y="0"/>
                      <a:ext cx="5561288" cy="4589845"/>
                    </a:xfrm>
                    <a:prstGeom prst="rect"/>
                    <a:ln/>
                  </pic:spPr>
                </pic:pic>
              </a:graphicData>
            </a:graphic>
          </wp:anchor>
        </w:drawing>
      </w:r>
    </w:p>
    <w:p w:rsidR="00000000" w:rsidDel="00000000" w:rsidP="00000000" w:rsidRDefault="00000000" w:rsidRPr="00000000" w14:paraId="00000008">
      <w:pPr>
        <w:numPr>
          <w:ilvl w:val="0"/>
          <w:numId w:val="11"/>
        </w:numPr>
        <w:shd w:fill="ffffff" w:val="clear"/>
        <w:spacing w:after="0" w:afterAutospacing="0" w:line="335.99999999999994" w:lineRule="auto"/>
        <w:ind w:left="72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Google will show you several ways to verify your property:</w:t>
      </w:r>
    </w:p>
    <w:p w:rsidR="00000000" w:rsidDel="00000000" w:rsidP="00000000" w:rsidRDefault="00000000" w:rsidRPr="00000000" w14:paraId="00000009">
      <w:pPr>
        <w:numPr>
          <w:ilvl w:val="0"/>
          <w:numId w:val="12"/>
        </w:numPr>
        <w:shd w:fill="ffffff" w:val="clear"/>
        <w:spacing w:after="0" w:afterAutospacing="0" w:line="335.99999999999994"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HTML file upload (recommended)</w:t>
      </w:r>
    </w:p>
    <w:p w:rsidR="00000000" w:rsidDel="00000000" w:rsidP="00000000" w:rsidRDefault="00000000" w:rsidRPr="00000000" w14:paraId="0000000A">
      <w:pPr>
        <w:numPr>
          <w:ilvl w:val="0"/>
          <w:numId w:val="12"/>
        </w:numPr>
        <w:shd w:fill="ffffff" w:val="clear"/>
        <w:spacing w:after="0" w:afterAutospacing="0" w:line="335.99999999999994"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HTML tag</w:t>
      </w:r>
    </w:p>
    <w:p w:rsidR="00000000" w:rsidDel="00000000" w:rsidP="00000000" w:rsidRDefault="00000000" w:rsidRPr="00000000" w14:paraId="0000000B">
      <w:pPr>
        <w:numPr>
          <w:ilvl w:val="0"/>
          <w:numId w:val="12"/>
        </w:numPr>
        <w:shd w:fill="ffffff" w:val="clear"/>
        <w:spacing w:after="0" w:afterAutospacing="0" w:line="335.99999999999994"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Google Analytics</w:t>
      </w:r>
    </w:p>
    <w:p w:rsidR="00000000" w:rsidDel="00000000" w:rsidP="00000000" w:rsidRDefault="00000000" w:rsidRPr="00000000" w14:paraId="0000000C">
      <w:pPr>
        <w:numPr>
          <w:ilvl w:val="0"/>
          <w:numId w:val="12"/>
        </w:numPr>
        <w:shd w:fill="ffffff" w:val="clear"/>
        <w:spacing w:after="0" w:afterAutospacing="0" w:line="335.99999999999994"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Google Tag Manager</w:t>
      </w:r>
    </w:p>
    <w:p w:rsidR="00000000" w:rsidDel="00000000" w:rsidP="00000000" w:rsidRDefault="00000000" w:rsidRPr="00000000" w14:paraId="0000000D">
      <w:pPr>
        <w:numPr>
          <w:ilvl w:val="0"/>
          <w:numId w:val="12"/>
        </w:numPr>
        <w:shd w:fill="ffffff" w:val="clear"/>
        <w:spacing w:after="240" w:line="335.99999999999994"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Domain name provider</w:t>
      </w:r>
    </w:p>
    <w:p w:rsidR="00000000" w:rsidDel="00000000" w:rsidP="00000000" w:rsidRDefault="00000000" w:rsidRPr="00000000" w14:paraId="0000000E">
      <w:pPr>
        <w:shd w:fill="ffffff" w:val="clear"/>
        <w:spacing w:after="160" w:before="16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943600" cy="5207000"/>
            <wp:effectExtent b="0" l="0" r="0" t="0"/>
            <wp:docPr descr="Gsc Url Prefix Verify Menu Scaled" id="5" name="image5.png"/>
            <a:graphic>
              <a:graphicData uri="http://schemas.openxmlformats.org/drawingml/2006/picture">
                <pic:pic>
                  <pic:nvPicPr>
                    <pic:cNvPr descr="Gsc Url Prefix Verify Menu Scaled" id="0" name="image5.png"/>
                    <pic:cNvPicPr preferRelativeResize="0"/>
                  </pic:nvPicPr>
                  <pic:blipFill>
                    <a:blip r:embed="rId7"/>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300" w:line="335.99999999999994"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10">
      <w:pPr>
        <w:shd w:fill="ffffff" w:val="clear"/>
        <w:spacing w:after="300" w:line="335.99999999999994"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11">
      <w:pPr>
        <w:shd w:fill="ffffff" w:val="clear"/>
        <w:spacing w:after="300" w:line="335.99999999999994"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Try Google’s recommended method: HTML file upload.</w:t>
      </w:r>
    </w:p>
    <w:p w:rsidR="00000000" w:rsidDel="00000000" w:rsidP="00000000" w:rsidRDefault="00000000" w:rsidRPr="00000000" w14:paraId="00000012">
      <w:pPr>
        <w:numPr>
          <w:ilvl w:val="0"/>
          <w:numId w:val="7"/>
        </w:numPr>
        <w:shd w:fill="ffffff" w:val="clear"/>
        <w:spacing w:after="24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Expand the “HTML file” section and click to download the verification file</w:t>
      </w:r>
    </w:p>
    <w:p w:rsidR="00000000" w:rsidDel="00000000" w:rsidP="00000000" w:rsidRDefault="00000000" w:rsidRPr="00000000" w14:paraId="00000013">
      <w:pPr>
        <w:shd w:fill="ffffff" w:val="clear"/>
        <w:spacing w:after="160" w:before="16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943600" cy="5651500"/>
            <wp:effectExtent b="0" l="0" r="0" t="0"/>
            <wp:docPr descr="Gsc Url Prefix Verify 1 Scaled" id="4" name="image6.png"/>
            <a:graphic>
              <a:graphicData uri="http://schemas.openxmlformats.org/drawingml/2006/picture">
                <pic:pic>
                  <pic:nvPicPr>
                    <pic:cNvPr descr="Gsc Url Prefix Verify 1 Scaled" id="0" name="image6.png"/>
                    <pic:cNvPicPr preferRelativeResize="0"/>
                  </pic:nvPicPr>
                  <pic:blipFill>
                    <a:blip r:embed="rId8"/>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160" w:before="16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160" w:before="16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160" w:before="16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160" w:before="16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8">
      <w:pPr>
        <w:shd w:fill="ffffff" w:val="clear"/>
        <w:spacing w:after="160" w:before="16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9">
      <w:pPr>
        <w:numPr>
          <w:ilvl w:val="0"/>
          <w:numId w:val="8"/>
        </w:numPr>
        <w:shd w:fill="ffffff" w:val="clear"/>
        <w:spacing w:after="0" w:afterAutospacing="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Upload this file into your website’s root directory:</w:t>
      </w:r>
    </w:p>
    <w:p w:rsidR="00000000" w:rsidDel="00000000" w:rsidP="00000000" w:rsidRDefault="00000000" w:rsidRPr="00000000" w14:paraId="0000001A">
      <w:pPr>
        <w:numPr>
          <w:ilvl w:val="0"/>
          <w:numId w:val="3"/>
        </w:numPr>
        <w:shd w:fill="ffffff" w:val="clear"/>
        <w:spacing w:after="0" w:afterAutospacing="0" w:line="335.99999999999994" w:lineRule="auto"/>
        <w:ind w:left="720" w:hanging="360"/>
        <w:rPr>
          <w:color w:val="000000"/>
        </w:rPr>
      </w:pPr>
      <w:r w:rsidDel="00000000" w:rsidR="00000000" w:rsidRPr="00000000">
        <w:rPr>
          <w:rFonts w:ascii="Roboto" w:cs="Roboto" w:eastAsia="Roboto" w:hAnsi="Roboto"/>
          <w:sz w:val="24"/>
          <w:szCs w:val="24"/>
          <w:rtl w:val="0"/>
        </w:rPr>
        <w:t xml:space="preserve">If you want to verify www.example.com, upload it to the homepage directory</w:t>
      </w:r>
    </w:p>
    <w:p w:rsidR="00000000" w:rsidDel="00000000" w:rsidP="00000000" w:rsidRDefault="00000000" w:rsidRPr="00000000" w14:paraId="0000001B">
      <w:pPr>
        <w:numPr>
          <w:ilvl w:val="0"/>
          <w:numId w:val="3"/>
        </w:numPr>
        <w:shd w:fill="ffffff" w:val="clear"/>
        <w:spacing w:after="0" w:afterAutospacing="0" w:line="335.99999999999994" w:lineRule="auto"/>
        <w:ind w:left="720" w:hanging="360"/>
        <w:rPr>
          <w:color w:val="000000"/>
        </w:rPr>
      </w:pPr>
      <w:r w:rsidDel="00000000" w:rsidR="00000000" w:rsidRPr="00000000">
        <w:rPr>
          <w:rFonts w:ascii="Roboto" w:cs="Roboto" w:eastAsia="Roboto" w:hAnsi="Roboto"/>
          <w:sz w:val="24"/>
          <w:szCs w:val="24"/>
          <w:rtl w:val="0"/>
        </w:rPr>
        <w:t xml:space="preserve">If you’re verifying www.example.com/blog, upload it into the blog folder</w:t>
      </w:r>
    </w:p>
    <w:p w:rsidR="00000000" w:rsidDel="00000000" w:rsidP="00000000" w:rsidRDefault="00000000" w:rsidRPr="00000000" w14:paraId="0000001C">
      <w:pPr>
        <w:numPr>
          <w:ilvl w:val="0"/>
          <w:numId w:val="4"/>
        </w:numPr>
        <w:shd w:fill="ffffff" w:val="clear"/>
        <w:spacing w:after="24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Once the file is uploaded, go back to Search Console and click “Confirm” or “Verify“</w:t>
      </w:r>
    </w:p>
    <w:p w:rsidR="00000000" w:rsidDel="00000000" w:rsidP="00000000" w:rsidRDefault="00000000" w:rsidRPr="00000000" w14:paraId="0000001D">
      <w:pPr>
        <w:shd w:fill="ffffff" w:val="clear"/>
        <w:spacing w:after="160" w:before="16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943600" cy="4711700"/>
            <wp:effectExtent b="0" l="0" r="0" t="0"/>
            <wp:docPr descr="Gsc Url Prefix Verify Confirm Scaled" id="7" name="image8.png"/>
            <a:graphic>
              <a:graphicData uri="http://schemas.openxmlformats.org/drawingml/2006/picture">
                <pic:pic>
                  <pic:nvPicPr>
                    <pic:cNvPr descr="Gsc Url Prefix Verify Confirm Scaled" id="0" name="image8.png"/>
                    <pic:cNvPicPr preferRelativeResize="0"/>
                  </pic:nvPicPr>
                  <pic:blipFill>
                    <a:blip r:embed="rId9"/>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before="0" w:line="312.00000000000006" w:lineRule="auto"/>
        <w:rPr>
          <w:rFonts w:ascii="Times New Roman" w:cs="Times New Roman" w:eastAsia="Times New Roman" w:hAnsi="Times New Roman"/>
          <w:b w:val="1"/>
          <w:bCs w:val="1"/>
          <w:color w:val="000000"/>
        </w:rPr>
      </w:pPr>
      <w:bookmarkStart w:colFirst="0" w:colLast="0" w:name="_97jqtkmicfx6" w:id="2"/>
      <w:bookmarkEnd w:id="2"/>
      <w:r w:rsidDel="00000000" w:rsidR="00000000" w:rsidRPr="00000000">
        <w:rPr>
          <w:rFonts w:ascii="Times New Roman" w:cs="Times New Roman" w:eastAsia="Times New Roman" w:hAnsi="Times New Roman"/>
          <w:b w:val="1"/>
          <w:bCs w:val="1"/>
          <w:color w:val="000000"/>
          <w:rtl w:val="0"/>
        </w:rPr>
        <w:t xml:space="preserve">Step 3: Verify Your Ownership</w:t>
      </w:r>
    </w:p>
    <w:p w:rsidR="00000000" w:rsidDel="00000000" w:rsidP="00000000" w:rsidRDefault="00000000" w:rsidRPr="00000000" w14:paraId="0000001F">
      <w:pPr>
        <w:shd w:fill="ffffff" w:val="clear"/>
        <w:spacing w:after="300" w:line="335.9999999999999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you’ve added your property in Google Search Console (whether by domain or URL prefix), the next step is to prove that you actually own the site. This is Google’s way of keeping things secure; it won’t show sensitive performance data to just anyone.</w:t>
      </w:r>
    </w:p>
    <w:p w:rsidR="00000000" w:rsidDel="00000000" w:rsidP="00000000" w:rsidRDefault="00000000" w:rsidRPr="00000000" w14:paraId="00000020">
      <w:pPr>
        <w:shd w:fill="ffffff" w:val="clear"/>
        <w:spacing w:after="160" w:before="16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after="300" w:line="335.99999999999994"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If you added a URL Prefix Property:</w:t>
      </w:r>
    </w:p>
    <w:p w:rsidR="00000000" w:rsidDel="00000000" w:rsidP="00000000" w:rsidRDefault="00000000" w:rsidRPr="00000000" w14:paraId="00000022">
      <w:pPr>
        <w:shd w:fill="ffffff" w:val="clear"/>
        <w:spacing w:after="300" w:line="335.99999999999994"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You’ll verify using one of Google’s supported methods. These are your options:</w:t>
      </w:r>
    </w:p>
    <w:p w:rsidR="00000000" w:rsidDel="00000000" w:rsidP="00000000" w:rsidRDefault="00000000" w:rsidRPr="00000000" w14:paraId="00000023">
      <w:pPr>
        <w:numPr>
          <w:ilvl w:val="0"/>
          <w:numId w:val="9"/>
        </w:numPr>
        <w:shd w:fill="ffffff" w:val="clear"/>
        <w:spacing w:after="0" w:afterAutospacing="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HTML file upload (recommended)</w:t>
      </w:r>
    </w:p>
    <w:p w:rsidR="00000000" w:rsidDel="00000000" w:rsidP="00000000" w:rsidRDefault="00000000" w:rsidRPr="00000000" w14:paraId="00000024">
      <w:pPr>
        <w:numPr>
          <w:ilvl w:val="0"/>
          <w:numId w:val="9"/>
        </w:numPr>
        <w:shd w:fill="ffffff" w:val="clear"/>
        <w:spacing w:after="0" w:afterAutospacing="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HTML tag</w:t>
      </w:r>
    </w:p>
    <w:p w:rsidR="00000000" w:rsidDel="00000000" w:rsidP="00000000" w:rsidRDefault="00000000" w:rsidRPr="00000000" w14:paraId="00000025">
      <w:pPr>
        <w:numPr>
          <w:ilvl w:val="0"/>
          <w:numId w:val="9"/>
        </w:numPr>
        <w:shd w:fill="ffffff" w:val="clear"/>
        <w:spacing w:after="0" w:afterAutospacing="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Google Analytics</w:t>
      </w:r>
    </w:p>
    <w:p w:rsidR="00000000" w:rsidDel="00000000" w:rsidP="00000000" w:rsidRDefault="00000000" w:rsidRPr="00000000" w14:paraId="00000026">
      <w:pPr>
        <w:numPr>
          <w:ilvl w:val="0"/>
          <w:numId w:val="9"/>
        </w:numPr>
        <w:shd w:fill="ffffff" w:val="clear"/>
        <w:spacing w:after="0" w:afterAutospacing="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Google Tag Manager</w:t>
      </w:r>
    </w:p>
    <w:p w:rsidR="00000000" w:rsidDel="00000000" w:rsidP="00000000" w:rsidRDefault="00000000" w:rsidRPr="00000000" w14:paraId="00000027">
      <w:pPr>
        <w:numPr>
          <w:ilvl w:val="0"/>
          <w:numId w:val="9"/>
        </w:numPr>
        <w:shd w:fill="ffffff" w:val="clear"/>
        <w:spacing w:after="24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Domain name provider</w:t>
      </w:r>
    </w:p>
    <w:p w:rsidR="00000000" w:rsidDel="00000000" w:rsidP="00000000" w:rsidRDefault="00000000" w:rsidRPr="00000000" w14:paraId="00000028">
      <w:pPr>
        <w:shd w:fill="ffffff" w:val="clear"/>
        <w:spacing w:after="300" w:line="335.99999999999994"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Let’s walk through the HTML file upload method (the one we used earlier):</w:t>
      </w:r>
    </w:p>
    <w:p w:rsidR="00000000" w:rsidDel="00000000" w:rsidP="00000000" w:rsidRDefault="00000000" w:rsidRPr="00000000" w14:paraId="00000029">
      <w:pPr>
        <w:numPr>
          <w:ilvl w:val="0"/>
          <w:numId w:val="10"/>
        </w:numPr>
        <w:shd w:fill="ffffff" w:val="clear"/>
        <w:spacing w:after="0" w:afterAutospacing="0" w:line="335.99999999999994" w:lineRule="auto"/>
        <w:ind w:left="720" w:hanging="360"/>
        <w:rPr>
          <w:color w:val="000000"/>
        </w:rPr>
      </w:pPr>
      <w:r w:rsidDel="00000000" w:rsidR="00000000" w:rsidRPr="00000000">
        <w:rPr>
          <w:rFonts w:ascii="Roboto" w:cs="Roboto" w:eastAsia="Roboto" w:hAnsi="Roboto"/>
          <w:sz w:val="24"/>
          <w:szCs w:val="24"/>
          <w:rtl w:val="0"/>
        </w:rPr>
        <w:t xml:space="preserve">Make sure you’ve uploaded the verification file to your site’s root directory</w:t>
      </w:r>
    </w:p>
    <w:p w:rsidR="00000000" w:rsidDel="00000000" w:rsidP="00000000" w:rsidRDefault="00000000" w:rsidRPr="00000000" w14:paraId="0000002A">
      <w:pPr>
        <w:numPr>
          <w:ilvl w:val="0"/>
          <w:numId w:val="10"/>
        </w:numPr>
        <w:shd w:fill="ffffff" w:val="clear"/>
        <w:spacing w:after="0" w:afterAutospacing="0" w:line="335.99999999999994" w:lineRule="auto"/>
        <w:ind w:left="720" w:hanging="360"/>
        <w:rPr>
          <w:color w:val="000000"/>
        </w:rPr>
      </w:pPr>
      <w:r w:rsidDel="00000000" w:rsidR="00000000" w:rsidRPr="00000000">
        <w:rPr>
          <w:rFonts w:ascii="Roboto" w:cs="Roboto" w:eastAsia="Roboto" w:hAnsi="Roboto"/>
          <w:sz w:val="24"/>
          <w:szCs w:val="24"/>
          <w:rtl w:val="0"/>
        </w:rPr>
        <w:t xml:space="preserve">Go back to Google Search Console</w:t>
      </w:r>
    </w:p>
    <w:p w:rsidR="00000000" w:rsidDel="00000000" w:rsidP="00000000" w:rsidRDefault="00000000" w:rsidRPr="00000000" w14:paraId="0000002B">
      <w:pPr>
        <w:numPr>
          <w:ilvl w:val="0"/>
          <w:numId w:val="10"/>
        </w:numPr>
        <w:shd w:fill="ffffff" w:val="clear"/>
        <w:spacing w:after="240" w:line="335.99999999999994" w:lineRule="auto"/>
        <w:ind w:left="720" w:hanging="360"/>
        <w:rPr>
          <w:color w:val="000000"/>
        </w:rPr>
      </w:pPr>
      <w:r w:rsidDel="00000000" w:rsidR="00000000" w:rsidRPr="00000000">
        <w:rPr>
          <w:rFonts w:ascii="Roboto" w:cs="Roboto" w:eastAsia="Roboto" w:hAnsi="Roboto"/>
          <w:sz w:val="24"/>
          <w:szCs w:val="24"/>
          <w:rtl w:val="0"/>
        </w:rPr>
        <w:t xml:space="preserve">Click “Verify” or “Confirm“</w:t>
      </w:r>
    </w:p>
    <w:p w:rsidR="00000000" w:rsidDel="00000000" w:rsidP="00000000" w:rsidRDefault="00000000" w:rsidRPr="00000000" w14:paraId="0000002C">
      <w:pPr>
        <w:shd w:fill="ffffff" w:val="clear"/>
        <w:spacing w:after="160" w:before="160" w:lineRule="auto"/>
        <w:jc w:val="center"/>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Pr>
        <w:drawing>
          <wp:inline distB="114300" distT="114300" distL="114300" distR="114300">
            <wp:extent cx="5943600" cy="2971800"/>
            <wp:effectExtent b="0" l="0" r="0" t="0"/>
            <wp:docPr descr="Gsc Ownership Verified Scaled" id="2" name="image2.png"/>
            <a:graphic>
              <a:graphicData uri="http://schemas.openxmlformats.org/drawingml/2006/picture">
                <pic:pic>
                  <pic:nvPicPr>
                    <pic:cNvPr descr="Gsc Ownership Verified Scaled" id="0" name="image2.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300" w:line="335.99999999999994"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2E">
      <w:pPr>
        <w:shd w:fill="ffffff" w:val="clear"/>
        <w:spacing w:after="300" w:line="335.99999999999994"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2F">
      <w:pPr>
        <w:shd w:fill="ffffff" w:val="clear"/>
        <w:spacing w:after="300" w:line="335.99999999999994"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If your verification doesn’t go through:</w:t>
      </w:r>
    </w:p>
    <w:p w:rsidR="00000000" w:rsidDel="00000000" w:rsidP="00000000" w:rsidRDefault="00000000" w:rsidRPr="00000000" w14:paraId="00000030">
      <w:pPr>
        <w:numPr>
          <w:ilvl w:val="0"/>
          <w:numId w:val="1"/>
        </w:numPr>
        <w:shd w:fill="ffffff" w:val="clear"/>
        <w:spacing w:after="0" w:afterAutospacing="0" w:line="335.99999999999994" w:lineRule="auto"/>
        <w:ind w:left="720" w:hanging="360"/>
        <w:rPr>
          <w:color w:val="000000"/>
        </w:rPr>
      </w:pPr>
      <w:r w:rsidDel="00000000" w:rsidR="00000000" w:rsidRPr="00000000">
        <w:rPr>
          <w:rFonts w:ascii="Roboto" w:cs="Roboto" w:eastAsia="Roboto" w:hAnsi="Roboto"/>
          <w:sz w:val="24"/>
          <w:szCs w:val="24"/>
          <w:rtl w:val="0"/>
        </w:rPr>
        <w:t xml:space="preserve">Double-check that the file is in the right folder</w:t>
      </w:r>
    </w:p>
    <w:p w:rsidR="00000000" w:rsidDel="00000000" w:rsidP="00000000" w:rsidRDefault="00000000" w:rsidRPr="00000000" w14:paraId="00000031">
      <w:pPr>
        <w:numPr>
          <w:ilvl w:val="0"/>
          <w:numId w:val="1"/>
        </w:numPr>
        <w:shd w:fill="ffffff" w:val="clear"/>
        <w:spacing w:after="0" w:afterAutospacing="0" w:line="335.99999999999994" w:lineRule="auto"/>
        <w:ind w:left="720" w:hanging="360"/>
        <w:rPr>
          <w:color w:val="000000"/>
        </w:rPr>
      </w:pPr>
      <w:r w:rsidDel="00000000" w:rsidR="00000000" w:rsidRPr="00000000">
        <w:rPr>
          <w:rFonts w:ascii="Roboto" w:cs="Roboto" w:eastAsia="Roboto" w:hAnsi="Roboto"/>
          <w:sz w:val="24"/>
          <w:szCs w:val="24"/>
          <w:rtl w:val="0"/>
        </w:rPr>
        <w:t xml:space="preserve">Make sure the file name hasn’t changed during download/upload</w:t>
      </w:r>
    </w:p>
    <w:p w:rsidR="00000000" w:rsidDel="00000000" w:rsidP="00000000" w:rsidRDefault="00000000" w:rsidRPr="00000000" w14:paraId="00000032">
      <w:pPr>
        <w:numPr>
          <w:ilvl w:val="0"/>
          <w:numId w:val="1"/>
        </w:numPr>
        <w:shd w:fill="ffffff" w:val="clear"/>
        <w:spacing w:after="240" w:line="335.99999999999994" w:lineRule="auto"/>
        <w:ind w:left="720" w:hanging="360"/>
        <w:rPr>
          <w:color w:val="000000"/>
        </w:rPr>
      </w:pPr>
      <w:r w:rsidDel="00000000" w:rsidR="00000000" w:rsidRPr="00000000">
        <w:rPr>
          <w:rFonts w:ascii="Roboto" w:cs="Roboto" w:eastAsia="Roboto" w:hAnsi="Roboto"/>
          <w:sz w:val="24"/>
          <w:szCs w:val="24"/>
          <w:rtl w:val="0"/>
        </w:rPr>
        <w:t xml:space="preserve">Wait a few minutes and try again</w:t>
      </w:r>
    </w:p>
    <w:p w:rsidR="00000000" w:rsidDel="00000000" w:rsidP="00000000" w:rsidRDefault="00000000" w:rsidRPr="00000000" w14:paraId="00000033">
      <w:pPr>
        <w:pStyle w:val="Heading3"/>
        <w:keepNext w:val="0"/>
        <w:keepLines w:val="0"/>
        <w:shd w:fill="ffffff" w:val="clear"/>
        <w:spacing w:before="0" w:line="312.00000000000006" w:lineRule="auto"/>
        <w:jc w:val="center"/>
        <w:rPr>
          <w:rFonts w:ascii="Times New Roman" w:cs="Times New Roman" w:eastAsia="Times New Roman" w:hAnsi="Times New Roman"/>
          <w:b w:val="1"/>
          <w:bCs w:val="1"/>
          <w:color w:val="000000"/>
          <w:sz w:val="36"/>
          <w:szCs w:val="36"/>
        </w:rPr>
      </w:pPr>
      <w:bookmarkStart w:colFirst="0" w:colLast="0" w:name="_4bx3lak8zqfg" w:id="3"/>
      <w:bookmarkEnd w:id="3"/>
      <w:r w:rsidDel="00000000" w:rsidR="00000000" w:rsidRPr="00000000">
        <w:rPr>
          <w:rFonts w:ascii="Times New Roman" w:cs="Times New Roman" w:eastAsia="Times New Roman" w:hAnsi="Times New Roman"/>
          <w:b w:val="1"/>
          <w:bCs w:val="1"/>
          <w:color w:val="000000"/>
          <w:sz w:val="36"/>
          <w:szCs w:val="36"/>
          <w:rtl w:val="0"/>
        </w:rPr>
        <w:t xml:space="preserve">How to add a new user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hd w:fill="ffffff" w:val="clear"/>
        <w:spacing w:after="300" w:line="335.9999999999999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you’re an owner, you can give other people access to your website’s Search Console account. Here’s how:</w:t>
      </w:r>
    </w:p>
    <w:p w:rsidR="00000000" w:rsidDel="00000000" w:rsidP="00000000" w:rsidRDefault="00000000" w:rsidRPr="00000000" w14:paraId="00000036">
      <w:pPr>
        <w:numPr>
          <w:ilvl w:val="0"/>
          <w:numId w:val="2"/>
        </w:numPr>
        <w:shd w:fill="ffffff" w:val="clear"/>
        <w:spacing w:after="0" w:afterAutospacing="0" w:line="335.99999999999994" w:lineRule="auto"/>
        <w:ind w:left="72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Go to your property in Google Search Console</w:t>
      </w:r>
    </w:p>
    <w:p w:rsidR="00000000" w:rsidDel="00000000" w:rsidP="00000000" w:rsidRDefault="00000000" w:rsidRPr="00000000" w14:paraId="00000037">
      <w:pPr>
        <w:numPr>
          <w:ilvl w:val="0"/>
          <w:numId w:val="2"/>
        </w:numPr>
        <w:shd w:fill="ffffff" w:val="clear"/>
        <w:spacing w:after="0" w:afterAutospacing="0" w:line="335.99999999999994" w:lineRule="auto"/>
        <w:ind w:left="72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In the left-hand menu, click on “Settings”</w:t>
      </w:r>
    </w:p>
    <w:p w:rsidR="00000000" w:rsidDel="00000000" w:rsidP="00000000" w:rsidRDefault="00000000" w:rsidRPr="00000000" w14:paraId="00000038">
      <w:pPr>
        <w:numPr>
          <w:ilvl w:val="0"/>
          <w:numId w:val="2"/>
        </w:numPr>
        <w:shd w:fill="ffffff" w:val="clear"/>
        <w:spacing w:after="240" w:line="335.99999999999994" w:lineRule="auto"/>
        <w:ind w:left="72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Select “Users and permissions”</w:t>
      </w:r>
    </w:p>
    <w:p w:rsidR="00000000" w:rsidDel="00000000" w:rsidP="00000000" w:rsidRDefault="00000000" w:rsidRPr="00000000" w14:paraId="00000039">
      <w:pPr>
        <w:shd w:fill="ffffff" w:val="clear"/>
        <w:spacing w:after="160" w:before="16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943600" cy="3479800"/>
            <wp:effectExtent b="0" l="0" r="0" t="0"/>
            <wp:docPr descr="Gsc Settings Users Scaled" id="8" name="image4.png"/>
            <a:graphic>
              <a:graphicData uri="http://schemas.openxmlformats.org/drawingml/2006/picture">
                <pic:pic>
                  <pic:nvPicPr>
                    <pic:cNvPr descr="Gsc Settings Users Scaled" id="0" name="image4.png"/>
                    <pic:cNvPicPr preferRelativeResize="0"/>
                  </pic:nvPicPr>
                  <pic:blipFill>
                    <a:blip r:embed="rId1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160" w:before="16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B">
      <w:pPr>
        <w:shd w:fill="ffffff" w:val="clear"/>
        <w:spacing w:after="160" w:before="16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C">
      <w:pPr>
        <w:numPr>
          <w:ilvl w:val="0"/>
          <w:numId w:val="5"/>
        </w:numPr>
        <w:shd w:fill="ffffff" w:val="clear"/>
        <w:spacing w:after="24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Click the “Add user” button</w:t>
      </w:r>
    </w:p>
    <w:p w:rsidR="00000000" w:rsidDel="00000000" w:rsidP="00000000" w:rsidRDefault="00000000" w:rsidRPr="00000000" w14:paraId="0000003D">
      <w:pPr>
        <w:shd w:fill="ffffff" w:val="clear"/>
        <w:spacing w:after="160" w:before="16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943600" cy="3441700"/>
            <wp:effectExtent b="0" l="0" r="0" t="0"/>
            <wp:docPr descr="Gsc Users And Permissions Scaled" id="3" name="image1.png"/>
            <a:graphic>
              <a:graphicData uri="http://schemas.openxmlformats.org/drawingml/2006/picture">
                <pic:pic>
                  <pic:nvPicPr>
                    <pic:cNvPr descr="Gsc Users And Permissions Scaled" id="0" name="image1.png"/>
                    <pic:cNvPicPr preferRelativeResize="0"/>
                  </pic:nvPicPr>
                  <pic:blipFill>
                    <a:blip r:embed="rId12"/>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6"/>
        </w:numPr>
        <w:shd w:fill="ffffff" w:val="clear"/>
        <w:spacing w:after="0" w:afterAutospacing="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Type in the person’s email address</w:t>
      </w:r>
    </w:p>
    <w:p w:rsidR="00000000" w:rsidDel="00000000" w:rsidP="00000000" w:rsidRDefault="00000000" w:rsidRPr="00000000" w14:paraId="0000003F">
      <w:pPr>
        <w:numPr>
          <w:ilvl w:val="0"/>
          <w:numId w:val="6"/>
        </w:numPr>
        <w:shd w:fill="ffffff" w:val="clear"/>
        <w:spacing w:after="0" w:afterAutospacing="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Choose their permission level: Full or Restricted</w:t>
      </w:r>
    </w:p>
    <w:p w:rsidR="00000000" w:rsidDel="00000000" w:rsidP="00000000" w:rsidRDefault="00000000" w:rsidRPr="00000000" w14:paraId="00000040">
      <w:pPr>
        <w:numPr>
          <w:ilvl w:val="0"/>
          <w:numId w:val="6"/>
        </w:numPr>
        <w:shd w:fill="ffffff" w:val="clear"/>
        <w:spacing w:after="240" w:line="335.99999999999994" w:lineRule="auto"/>
        <w:ind w:left="720" w:hanging="360"/>
        <w:rPr>
          <w:b w:val="1"/>
          <w:bCs w:val="1"/>
          <w:color w:val="000000"/>
        </w:rPr>
      </w:pPr>
      <w:r w:rsidDel="00000000" w:rsidR="00000000" w:rsidRPr="00000000">
        <w:rPr>
          <w:rFonts w:ascii="Roboto" w:cs="Roboto" w:eastAsia="Roboto" w:hAnsi="Roboto"/>
          <w:b w:val="1"/>
          <w:bCs w:val="1"/>
          <w:sz w:val="24"/>
          <w:szCs w:val="24"/>
          <w:rtl w:val="0"/>
        </w:rPr>
        <w:t xml:space="preserve">Click “Add”</w:t>
      </w:r>
    </w:p>
    <w:p w:rsidR="00000000" w:rsidDel="00000000" w:rsidP="00000000" w:rsidRDefault="00000000" w:rsidRPr="00000000" w14:paraId="00000041">
      <w:pPr>
        <w:shd w:fill="ffffff" w:val="clear"/>
        <w:spacing w:after="160" w:before="16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943600" cy="3187700"/>
            <wp:effectExtent b="0" l="0" r="0" t="0"/>
            <wp:docPr descr="Gsc Add User Scaled" id="1" name="image3.png"/>
            <a:graphic>
              <a:graphicData uri="http://schemas.openxmlformats.org/drawingml/2006/picture">
                <pic:pic>
                  <pic:nvPicPr>
                    <pic:cNvPr descr="Gsc Add User Scaled" id="0" name="image3.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