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884B2" w14:textId="58AC9486" w:rsidR="00961C45" w:rsidRPr="00462B32" w:rsidRDefault="00961C45" w:rsidP="00961C45">
      <w:pPr>
        <w:jc w:val="center"/>
        <w:rPr>
          <w:rFonts w:ascii="Cambria" w:hAnsi="Cambria"/>
          <w:b/>
          <w:bCs/>
          <w:sz w:val="32"/>
          <w:szCs w:val="32"/>
        </w:rPr>
      </w:pPr>
      <w:r w:rsidRPr="00462B32">
        <w:rPr>
          <w:rFonts w:ascii="Cambria" w:hAnsi="Cambria"/>
          <w:b/>
          <w:bCs/>
          <w:sz w:val="32"/>
          <w:szCs w:val="32"/>
        </w:rPr>
        <w:t>Test teorico</w:t>
      </w:r>
      <w:r w:rsidRPr="00462B32">
        <w:rPr>
          <w:rFonts w:ascii="Cambria" w:hAnsi="Cambria"/>
          <w:b/>
          <w:bCs/>
          <w:sz w:val="32"/>
          <w:szCs w:val="32"/>
        </w:rPr>
        <w:br/>
      </w:r>
      <w:r w:rsidRPr="00462B32">
        <w:rPr>
          <w:rFonts w:ascii="Cambria" w:hAnsi="Cambria"/>
          <w:b/>
          <w:bCs/>
          <w:sz w:val="28"/>
          <w:szCs w:val="28"/>
        </w:rPr>
        <w:t xml:space="preserve">MySQL </w:t>
      </w:r>
      <w:r w:rsidRPr="00462B32">
        <w:rPr>
          <w:rFonts w:ascii="Cambria" w:hAnsi="Cambria"/>
          <w:b/>
          <w:bCs/>
          <w:sz w:val="28"/>
          <w:szCs w:val="28"/>
        </w:rPr>
        <w:t>–</w:t>
      </w:r>
      <w:r w:rsidRPr="00462B32">
        <w:rPr>
          <w:rFonts w:ascii="Cambria" w:hAnsi="Cambria"/>
          <w:b/>
          <w:bCs/>
          <w:sz w:val="28"/>
          <w:szCs w:val="28"/>
        </w:rPr>
        <w:t xml:space="preserve"> JDBC</w:t>
      </w:r>
    </w:p>
    <w:p w14:paraId="00DA516E" w14:textId="25545548" w:rsidR="00961C45" w:rsidRPr="00462B32" w:rsidRDefault="00961C45" w:rsidP="00961C45">
      <w:pPr>
        <w:jc w:val="center"/>
        <w:rPr>
          <w:rFonts w:ascii="Cambria" w:hAnsi="Cambria"/>
          <w:b/>
          <w:bCs/>
          <w:sz w:val="24"/>
          <w:szCs w:val="24"/>
        </w:rPr>
      </w:pPr>
      <w:r w:rsidRPr="00462B32">
        <w:rPr>
          <w:rFonts w:ascii="Cambria" w:hAnsi="Cambria"/>
          <w:b/>
          <w:bCs/>
          <w:sz w:val="24"/>
          <w:szCs w:val="24"/>
        </w:rPr>
        <w:t>20/06/2024</w:t>
      </w:r>
    </w:p>
    <w:p w14:paraId="529843AD" w14:textId="28F6D72E" w:rsidR="00961C45" w:rsidRPr="00462B32" w:rsidRDefault="00961C45" w:rsidP="00961C45">
      <w:pPr>
        <w:jc w:val="center"/>
        <w:rPr>
          <w:rFonts w:ascii="Cambria" w:hAnsi="Cambria"/>
          <w:b/>
          <w:bCs/>
          <w:sz w:val="20"/>
          <w:szCs w:val="20"/>
        </w:rPr>
      </w:pPr>
      <w:r w:rsidRPr="00462B32">
        <w:rPr>
          <w:rFonts w:ascii="Cambria" w:hAnsi="Cambria"/>
          <w:b/>
          <w:bCs/>
          <w:sz w:val="24"/>
          <w:szCs w:val="24"/>
        </w:rPr>
        <w:t>SI – Academy</w:t>
      </w:r>
    </w:p>
    <w:p w14:paraId="57FE4212" w14:textId="3D74693C" w:rsidR="00961C45" w:rsidRPr="00462B32" w:rsidRDefault="00961C45" w:rsidP="00961C45">
      <w:pPr>
        <w:rPr>
          <w:rFonts w:ascii="Cambria" w:hAnsi="Cambria"/>
          <w:b/>
          <w:bCs/>
          <w:sz w:val="20"/>
          <w:szCs w:val="20"/>
          <w:u w:val="single"/>
        </w:rPr>
      </w:pPr>
      <w:r w:rsidRPr="00462B32">
        <w:rPr>
          <w:rFonts w:ascii="Cambria" w:hAnsi="Cambria"/>
          <w:b/>
          <w:bCs/>
          <w:sz w:val="20"/>
          <w:szCs w:val="20"/>
          <w:u w:val="single"/>
        </w:rPr>
        <w:t>Andrea Spinelli</w:t>
      </w:r>
      <w:r w:rsidR="00462B32">
        <w:rPr>
          <w:rFonts w:ascii="Cambria" w:hAnsi="Cambria"/>
          <w:b/>
          <w:bCs/>
          <w:sz w:val="20"/>
          <w:szCs w:val="20"/>
          <w:u w:val="single"/>
        </w:rPr>
        <w:br/>
      </w:r>
    </w:p>
    <w:p w14:paraId="085B6511" w14:textId="77777777" w:rsidR="009726BA" w:rsidRPr="00462B32" w:rsidRDefault="009726BA" w:rsidP="00961C45">
      <w:pPr>
        <w:pStyle w:val="Paragrafoelenco"/>
        <w:numPr>
          <w:ilvl w:val="0"/>
          <w:numId w:val="1"/>
        </w:numPr>
        <w:ind w:left="284" w:hanging="284"/>
        <w:rPr>
          <w:rFonts w:ascii="Cambria" w:hAnsi="Cambria"/>
          <w:i/>
          <w:iCs/>
          <w:sz w:val="20"/>
          <w:szCs w:val="20"/>
        </w:rPr>
      </w:pPr>
      <w:r w:rsidRPr="00462B32">
        <w:rPr>
          <w:rFonts w:ascii="Cambria" w:hAnsi="Cambria"/>
          <w:i/>
          <w:iCs/>
          <w:sz w:val="20"/>
          <w:szCs w:val="20"/>
        </w:rPr>
        <w:t>Che cos'è un database relazionale e come si differenzia da altri tipi di database?</w:t>
      </w:r>
    </w:p>
    <w:p w14:paraId="2C5F1929" w14:textId="74F7B9DE" w:rsidR="00FD6607" w:rsidRDefault="00084317" w:rsidP="00FD6607">
      <w:pPr>
        <w:ind w:left="284"/>
        <w:rPr>
          <w:rFonts w:ascii="Cambria" w:hAnsi="Cambria"/>
          <w:sz w:val="20"/>
          <w:szCs w:val="20"/>
        </w:rPr>
      </w:pPr>
      <w:r w:rsidRPr="00462B32">
        <w:rPr>
          <w:rFonts w:ascii="Cambria" w:hAnsi="Cambria"/>
          <w:sz w:val="20"/>
          <w:szCs w:val="20"/>
        </w:rPr>
        <w:t xml:space="preserve">Un </w:t>
      </w:r>
      <w:r w:rsidRPr="00FD6607">
        <w:rPr>
          <w:rFonts w:ascii="Cambria" w:hAnsi="Cambria"/>
          <w:b/>
          <w:bCs/>
          <w:sz w:val="20"/>
          <w:szCs w:val="20"/>
        </w:rPr>
        <w:t>Database Relazione</w:t>
      </w:r>
      <w:r w:rsidRPr="00462B32">
        <w:rPr>
          <w:rFonts w:ascii="Cambria" w:hAnsi="Cambria"/>
          <w:sz w:val="20"/>
          <w:szCs w:val="20"/>
        </w:rPr>
        <w:t xml:space="preserve"> è un archivio di dati la cui sua peculiarità consiste nell’immagazzinare dati mediante delle tabelle schematizzate interconnesse (o in relazione) tra di loro</w:t>
      </w:r>
      <w:r w:rsidR="00FD6607">
        <w:rPr>
          <w:rFonts w:ascii="Cambria" w:hAnsi="Cambria"/>
          <w:sz w:val="20"/>
          <w:szCs w:val="20"/>
        </w:rPr>
        <w:t xml:space="preserve"> tramite delle chiavi</w:t>
      </w:r>
      <w:r w:rsidRPr="00462B32">
        <w:rPr>
          <w:rFonts w:ascii="Cambria" w:hAnsi="Cambria"/>
          <w:sz w:val="20"/>
          <w:szCs w:val="20"/>
        </w:rPr>
        <w:t>.</w:t>
      </w:r>
      <w:r w:rsidR="00FD6607">
        <w:rPr>
          <w:rFonts w:ascii="Cambria" w:hAnsi="Cambria"/>
          <w:sz w:val="20"/>
          <w:szCs w:val="20"/>
        </w:rPr>
        <w:br/>
        <w:t xml:space="preserve">Le tabelle di un Database Relazione sono composte da record e campi (rispettivamente righe e colonne), dove in ciascun campo viene specificato un attributo dei dati e in ciascun record una medesima serie di attributi con valori differenti. I </w:t>
      </w:r>
      <w:r w:rsidR="00FD6607">
        <w:rPr>
          <w:rFonts w:ascii="Cambria" w:hAnsi="Cambria"/>
          <w:sz w:val="20"/>
          <w:szCs w:val="20"/>
        </w:rPr>
        <w:t>Database Relazion</w:t>
      </w:r>
      <w:r w:rsidR="00FD6607">
        <w:rPr>
          <w:rFonts w:ascii="Cambria" w:hAnsi="Cambria"/>
          <w:sz w:val="20"/>
          <w:szCs w:val="20"/>
        </w:rPr>
        <w:t>i inoltre fanno uso di SQL per la gestione e manipolazione dei dati.</w:t>
      </w:r>
    </w:p>
    <w:p w14:paraId="1AA77D96" w14:textId="60D0266D" w:rsidR="00084317" w:rsidRPr="00462B32" w:rsidRDefault="00084317" w:rsidP="00FD6607">
      <w:pPr>
        <w:ind w:left="284"/>
        <w:rPr>
          <w:rFonts w:ascii="Cambria" w:hAnsi="Cambria"/>
          <w:sz w:val="20"/>
          <w:szCs w:val="20"/>
        </w:rPr>
      </w:pPr>
      <w:r w:rsidRPr="00462B32">
        <w:rPr>
          <w:rFonts w:ascii="Cambria" w:hAnsi="Cambria"/>
          <w:sz w:val="20"/>
          <w:szCs w:val="20"/>
        </w:rPr>
        <w:t xml:space="preserve">La controparte, </w:t>
      </w:r>
      <w:r w:rsidRPr="00FD6607">
        <w:rPr>
          <w:rFonts w:ascii="Cambria" w:hAnsi="Cambria"/>
          <w:b/>
          <w:bCs/>
          <w:sz w:val="20"/>
          <w:szCs w:val="20"/>
        </w:rPr>
        <w:t xml:space="preserve">Database NON </w:t>
      </w:r>
      <w:r w:rsidR="00A177D5" w:rsidRPr="00FD6607">
        <w:rPr>
          <w:rFonts w:ascii="Cambria" w:hAnsi="Cambria"/>
          <w:b/>
          <w:bCs/>
          <w:sz w:val="20"/>
          <w:szCs w:val="20"/>
        </w:rPr>
        <w:t>Relazionale</w:t>
      </w:r>
      <w:r w:rsidR="00A177D5" w:rsidRPr="00462B32">
        <w:rPr>
          <w:rFonts w:ascii="Cambria" w:hAnsi="Cambria"/>
          <w:sz w:val="20"/>
          <w:szCs w:val="20"/>
        </w:rPr>
        <w:t>; invece,</w:t>
      </w:r>
      <w:r w:rsidRPr="00462B32">
        <w:rPr>
          <w:rFonts w:ascii="Cambria" w:hAnsi="Cambria"/>
          <w:sz w:val="20"/>
          <w:szCs w:val="20"/>
        </w:rPr>
        <w:t xml:space="preserve"> non</w:t>
      </w:r>
      <w:r w:rsidR="00A177D5" w:rsidRPr="00462B32">
        <w:rPr>
          <w:rFonts w:ascii="Cambria" w:hAnsi="Cambria"/>
          <w:sz w:val="20"/>
          <w:szCs w:val="20"/>
        </w:rPr>
        <w:t xml:space="preserve"> immagazzina i dati</w:t>
      </w:r>
      <w:r w:rsidRPr="00462B32">
        <w:rPr>
          <w:rFonts w:ascii="Cambria" w:hAnsi="Cambria"/>
          <w:sz w:val="20"/>
          <w:szCs w:val="20"/>
        </w:rPr>
        <w:t xml:space="preserve"> fa uso di schemi, bensì </w:t>
      </w:r>
      <w:r w:rsidR="00A177D5" w:rsidRPr="00462B32">
        <w:rPr>
          <w:rFonts w:ascii="Cambria" w:hAnsi="Cambria"/>
          <w:sz w:val="20"/>
          <w:szCs w:val="20"/>
        </w:rPr>
        <w:t xml:space="preserve">li salva in </w:t>
      </w:r>
      <w:r w:rsidRPr="00462B32">
        <w:rPr>
          <w:rFonts w:ascii="Cambria" w:hAnsi="Cambria"/>
          <w:sz w:val="20"/>
          <w:szCs w:val="20"/>
        </w:rPr>
        <w:t xml:space="preserve">documenti cui non hanno l’obbligo </w:t>
      </w:r>
      <w:r w:rsidR="00A177D5" w:rsidRPr="00462B32">
        <w:rPr>
          <w:rFonts w:ascii="Cambria" w:hAnsi="Cambria"/>
          <w:sz w:val="20"/>
          <w:szCs w:val="20"/>
        </w:rPr>
        <w:t>si seguire uno schema preciso.</w:t>
      </w:r>
    </w:p>
    <w:p w14:paraId="098DE21E" w14:textId="77777777" w:rsidR="00462B32" w:rsidRPr="00462B32" w:rsidRDefault="00462B32" w:rsidP="00084317">
      <w:pPr>
        <w:ind w:left="284"/>
        <w:rPr>
          <w:rFonts w:ascii="Cambria" w:hAnsi="Cambria"/>
          <w:sz w:val="20"/>
          <w:szCs w:val="20"/>
        </w:rPr>
      </w:pPr>
    </w:p>
    <w:p w14:paraId="71FE4676" w14:textId="72F09419" w:rsidR="00961C45" w:rsidRPr="00462B32" w:rsidRDefault="009726BA" w:rsidP="00961C45">
      <w:pPr>
        <w:pStyle w:val="Paragrafoelenco"/>
        <w:numPr>
          <w:ilvl w:val="0"/>
          <w:numId w:val="1"/>
        </w:numPr>
        <w:ind w:left="284" w:hanging="284"/>
        <w:rPr>
          <w:rFonts w:ascii="Cambria" w:hAnsi="Cambria"/>
          <w:sz w:val="20"/>
          <w:szCs w:val="20"/>
        </w:rPr>
      </w:pPr>
      <w:r w:rsidRPr="00462B32">
        <w:rPr>
          <w:rFonts w:ascii="Cambria" w:hAnsi="Cambria"/>
          <w:i/>
          <w:iCs/>
          <w:sz w:val="20"/>
          <w:szCs w:val="20"/>
        </w:rPr>
        <w:t>Quali sono i principali tipi di dati utilizzati in SQL e come vengono definiti?</w:t>
      </w:r>
    </w:p>
    <w:p w14:paraId="5B883AE8" w14:textId="3F0051F7" w:rsidR="00A177D5" w:rsidRPr="00462B32" w:rsidRDefault="00A177D5" w:rsidP="00A177D5">
      <w:pPr>
        <w:ind w:left="284"/>
        <w:rPr>
          <w:rFonts w:ascii="Cambria" w:hAnsi="Cambria"/>
          <w:sz w:val="20"/>
          <w:szCs w:val="20"/>
        </w:rPr>
      </w:pPr>
      <w:r w:rsidRPr="00462B32">
        <w:rPr>
          <w:rFonts w:ascii="Cambria" w:hAnsi="Cambria"/>
          <w:sz w:val="20"/>
          <w:szCs w:val="20"/>
        </w:rPr>
        <w:t xml:space="preserve">I tipi di dati in SQL </w:t>
      </w:r>
      <w:r w:rsidR="006964E0" w:rsidRPr="00462B32">
        <w:rPr>
          <w:rFonts w:ascii="Cambria" w:hAnsi="Cambria"/>
          <w:sz w:val="20"/>
          <w:szCs w:val="20"/>
        </w:rPr>
        <w:t>si occupa</w:t>
      </w:r>
      <w:r w:rsidR="006964E0" w:rsidRPr="00462B32">
        <w:rPr>
          <w:rFonts w:ascii="Cambria" w:hAnsi="Cambria"/>
          <w:sz w:val="20"/>
          <w:szCs w:val="20"/>
        </w:rPr>
        <w:t>no</w:t>
      </w:r>
      <w:r w:rsidR="006964E0" w:rsidRPr="00462B32">
        <w:rPr>
          <w:rFonts w:ascii="Cambria" w:hAnsi="Cambria"/>
          <w:sz w:val="20"/>
          <w:szCs w:val="20"/>
        </w:rPr>
        <w:t xml:space="preserve"> di memorizzare uno specifico tipo di dato</w:t>
      </w:r>
      <w:r w:rsidR="006964E0" w:rsidRPr="00462B32">
        <w:rPr>
          <w:rFonts w:ascii="Cambria" w:hAnsi="Cambria"/>
          <w:sz w:val="20"/>
          <w:szCs w:val="20"/>
        </w:rPr>
        <w:t xml:space="preserve"> che viene passato in tabella; inoltre, </w:t>
      </w:r>
      <w:r w:rsidRPr="00462B32">
        <w:rPr>
          <w:rFonts w:ascii="Cambria" w:hAnsi="Cambria"/>
          <w:sz w:val="20"/>
          <w:szCs w:val="20"/>
        </w:rPr>
        <w:t xml:space="preserve">si differenziano in </w:t>
      </w:r>
      <w:r w:rsidR="006964E0" w:rsidRPr="00462B32">
        <w:rPr>
          <w:rFonts w:ascii="Cambria" w:hAnsi="Cambria"/>
          <w:sz w:val="20"/>
          <w:szCs w:val="20"/>
        </w:rPr>
        <w:t xml:space="preserve">varie </w:t>
      </w:r>
      <w:r w:rsidRPr="00462B32">
        <w:rPr>
          <w:rFonts w:ascii="Cambria" w:hAnsi="Cambria"/>
          <w:sz w:val="20"/>
          <w:szCs w:val="20"/>
        </w:rPr>
        <w:t>categorie</w:t>
      </w:r>
      <w:r w:rsidR="006964E0" w:rsidRPr="00462B32">
        <w:rPr>
          <w:rFonts w:ascii="Cambria" w:hAnsi="Cambria"/>
          <w:sz w:val="20"/>
          <w:szCs w:val="20"/>
        </w:rPr>
        <w:t>. Alcuni dei tipi di dati principali sono:</w:t>
      </w:r>
    </w:p>
    <w:p w14:paraId="25E06887" w14:textId="3044FB0D" w:rsidR="00FD6607" w:rsidRPr="00EF51E2" w:rsidRDefault="006964E0" w:rsidP="00EF51E2">
      <w:pPr>
        <w:pStyle w:val="Paragrafoelenco"/>
        <w:numPr>
          <w:ilvl w:val="0"/>
          <w:numId w:val="2"/>
        </w:numPr>
        <w:ind w:left="567" w:hanging="283"/>
        <w:rPr>
          <w:rFonts w:ascii="Cambria" w:hAnsi="Cambria"/>
          <w:sz w:val="20"/>
          <w:szCs w:val="20"/>
        </w:rPr>
      </w:pPr>
      <w:r w:rsidRPr="00462B32">
        <w:rPr>
          <w:rFonts w:ascii="Cambria" w:hAnsi="Cambria"/>
          <w:sz w:val="20"/>
          <w:szCs w:val="20"/>
        </w:rPr>
        <w:t>INT, memorizza numeri di tipo intero, esistono a sua volta le varianti SMALLINT, BIGINT, …</w:t>
      </w:r>
      <w:r w:rsidR="00462B32" w:rsidRPr="00462B32">
        <w:rPr>
          <w:rFonts w:ascii="Cambria" w:hAnsi="Cambria"/>
          <w:sz w:val="20"/>
          <w:szCs w:val="20"/>
        </w:rPr>
        <w:t>;</w:t>
      </w:r>
    </w:p>
    <w:p w14:paraId="73B6D4FC" w14:textId="08639AD7" w:rsidR="006964E0" w:rsidRPr="00462B32" w:rsidRDefault="006964E0" w:rsidP="006964E0">
      <w:pPr>
        <w:pStyle w:val="Paragrafoelenco"/>
        <w:numPr>
          <w:ilvl w:val="0"/>
          <w:numId w:val="2"/>
        </w:numPr>
        <w:ind w:left="567" w:hanging="283"/>
        <w:rPr>
          <w:rFonts w:ascii="Cambria" w:hAnsi="Cambria"/>
          <w:sz w:val="20"/>
          <w:szCs w:val="20"/>
        </w:rPr>
      </w:pPr>
      <w:r w:rsidRPr="00462B32">
        <w:rPr>
          <w:rFonts w:ascii="Cambria" w:hAnsi="Cambria"/>
          <w:sz w:val="20"/>
          <w:szCs w:val="20"/>
        </w:rPr>
        <w:t>FLOAT, memorizza numeri</w:t>
      </w:r>
      <w:r w:rsidR="00462B32" w:rsidRPr="00462B32">
        <w:rPr>
          <w:rFonts w:ascii="Cambria" w:hAnsi="Cambria"/>
          <w:sz w:val="20"/>
          <w:szCs w:val="20"/>
        </w:rPr>
        <w:t xml:space="preserve"> reali</w:t>
      </w:r>
      <w:r w:rsidRPr="00462B32">
        <w:rPr>
          <w:rFonts w:ascii="Cambria" w:hAnsi="Cambria"/>
          <w:sz w:val="20"/>
          <w:szCs w:val="20"/>
        </w:rPr>
        <w:t xml:space="preserve"> </w:t>
      </w:r>
      <w:r w:rsidR="00462B32" w:rsidRPr="00462B32">
        <w:rPr>
          <w:rFonts w:ascii="Cambria" w:hAnsi="Cambria"/>
          <w:sz w:val="20"/>
          <w:szCs w:val="20"/>
        </w:rPr>
        <w:t xml:space="preserve">in </w:t>
      </w:r>
      <w:r w:rsidRPr="00462B32">
        <w:rPr>
          <w:rFonts w:ascii="Cambria" w:hAnsi="Cambria"/>
          <w:sz w:val="20"/>
          <w:szCs w:val="20"/>
        </w:rPr>
        <w:t>virgola mobile a singola precisione</w:t>
      </w:r>
      <w:r w:rsidR="00462B32" w:rsidRPr="00462B32">
        <w:rPr>
          <w:rFonts w:ascii="Cambria" w:hAnsi="Cambria"/>
          <w:sz w:val="20"/>
          <w:szCs w:val="20"/>
        </w:rPr>
        <w:t>;</w:t>
      </w:r>
    </w:p>
    <w:p w14:paraId="5D1CADDC" w14:textId="22A1F4D2" w:rsidR="006964E0" w:rsidRPr="00462B32" w:rsidRDefault="006964E0" w:rsidP="006964E0">
      <w:pPr>
        <w:pStyle w:val="Paragrafoelenco"/>
        <w:numPr>
          <w:ilvl w:val="0"/>
          <w:numId w:val="2"/>
        </w:numPr>
        <w:ind w:left="567" w:hanging="283"/>
        <w:rPr>
          <w:rFonts w:ascii="Cambria" w:hAnsi="Cambria"/>
          <w:sz w:val="20"/>
          <w:szCs w:val="20"/>
        </w:rPr>
      </w:pPr>
      <w:r w:rsidRPr="00462B32">
        <w:rPr>
          <w:rFonts w:ascii="Cambria" w:hAnsi="Cambria"/>
          <w:sz w:val="20"/>
          <w:szCs w:val="20"/>
        </w:rPr>
        <w:t xml:space="preserve">DOUBLE, </w:t>
      </w:r>
      <w:r w:rsidRPr="00462B32">
        <w:rPr>
          <w:rFonts w:ascii="Cambria" w:hAnsi="Cambria"/>
          <w:sz w:val="20"/>
          <w:szCs w:val="20"/>
        </w:rPr>
        <w:t>memorizza numeri</w:t>
      </w:r>
      <w:r w:rsidR="00462B32" w:rsidRPr="00462B32">
        <w:rPr>
          <w:rFonts w:ascii="Cambria" w:hAnsi="Cambria"/>
          <w:sz w:val="20"/>
          <w:szCs w:val="20"/>
        </w:rPr>
        <w:t xml:space="preserve"> </w:t>
      </w:r>
      <w:r w:rsidR="00462B32" w:rsidRPr="00462B32">
        <w:rPr>
          <w:rFonts w:ascii="Cambria" w:hAnsi="Cambria"/>
          <w:sz w:val="20"/>
          <w:szCs w:val="20"/>
        </w:rPr>
        <w:t>reali</w:t>
      </w:r>
      <w:r w:rsidRPr="00462B32">
        <w:rPr>
          <w:rFonts w:ascii="Cambria" w:hAnsi="Cambria"/>
          <w:sz w:val="20"/>
          <w:szCs w:val="20"/>
        </w:rPr>
        <w:t xml:space="preserve"> </w:t>
      </w:r>
      <w:r w:rsidR="00462B32" w:rsidRPr="00462B32">
        <w:rPr>
          <w:rFonts w:ascii="Cambria" w:hAnsi="Cambria"/>
          <w:sz w:val="20"/>
          <w:szCs w:val="20"/>
        </w:rPr>
        <w:t xml:space="preserve">in </w:t>
      </w:r>
      <w:r w:rsidRPr="00462B32">
        <w:rPr>
          <w:rFonts w:ascii="Cambria" w:hAnsi="Cambria"/>
          <w:sz w:val="20"/>
          <w:szCs w:val="20"/>
        </w:rPr>
        <w:t xml:space="preserve">virgola mobile a </w:t>
      </w:r>
      <w:r w:rsidRPr="00462B32">
        <w:rPr>
          <w:rFonts w:ascii="Cambria" w:hAnsi="Cambria"/>
          <w:sz w:val="20"/>
          <w:szCs w:val="20"/>
        </w:rPr>
        <w:t xml:space="preserve">doppia </w:t>
      </w:r>
      <w:r w:rsidRPr="00462B32">
        <w:rPr>
          <w:rFonts w:ascii="Cambria" w:hAnsi="Cambria"/>
          <w:sz w:val="20"/>
          <w:szCs w:val="20"/>
        </w:rPr>
        <w:t>precisione;</w:t>
      </w:r>
    </w:p>
    <w:p w14:paraId="004E2F9C" w14:textId="7F76C05C" w:rsidR="006964E0" w:rsidRPr="00462B32" w:rsidRDefault="006964E0" w:rsidP="006964E0">
      <w:pPr>
        <w:pStyle w:val="Paragrafoelenco"/>
        <w:numPr>
          <w:ilvl w:val="0"/>
          <w:numId w:val="2"/>
        </w:numPr>
        <w:ind w:left="567" w:hanging="283"/>
        <w:rPr>
          <w:rFonts w:ascii="Cambria" w:hAnsi="Cambria"/>
          <w:sz w:val="20"/>
          <w:szCs w:val="20"/>
        </w:rPr>
      </w:pPr>
      <w:r w:rsidRPr="00462B32">
        <w:rPr>
          <w:rFonts w:ascii="Cambria" w:hAnsi="Cambria"/>
          <w:sz w:val="20"/>
          <w:szCs w:val="20"/>
        </w:rPr>
        <w:t xml:space="preserve">DECIMAL, memorizza numeri </w:t>
      </w:r>
      <w:r w:rsidR="00462B32" w:rsidRPr="00462B32">
        <w:rPr>
          <w:rFonts w:ascii="Cambria" w:hAnsi="Cambria"/>
          <w:sz w:val="20"/>
          <w:szCs w:val="20"/>
        </w:rPr>
        <w:t>reali</w:t>
      </w:r>
      <w:r w:rsidR="00462B32" w:rsidRPr="00462B32">
        <w:rPr>
          <w:rFonts w:ascii="Cambria" w:hAnsi="Cambria"/>
          <w:sz w:val="20"/>
          <w:szCs w:val="20"/>
        </w:rPr>
        <w:t xml:space="preserve"> </w:t>
      </w:r>
      <w:r w:rsidRPr="00462B32">
        <w:rPr>
          <w:rFonts w:ascii="Cambria" w:hAnsi="Cambria"/>
          <w:sz w:val="20"/>
          <w:szCs w:val="20"/>
        </w:rPr>
        <w:t>con</w:t>
      </w:r>
      <w:r w:rsidR="00462B32" w:rsidRPr="00462B32">
        <w:rPr>
          <w:rFonts w:ascii="Cambria" w:hAnsi="Cambria"/>
          <w:sz w:val="20"/>
          <w:szCs w:val="20"/>
        </w:rPr>
        <w:t xml:space="preserve"> </w:t>
      </w:r>
      <w:r w:rsidRPr="00462B32">
        <w:rPr>
          <w:rFonts w:ascii="Cambria" w:hAnsi="Cambria"/>
          <w:sz w:val="20"/>
          <w:szCs w:val="20"/>
        </w:rPr>
        <w:t>una precisione fissata e scala;</w:t>
      </w:r>
    </w:p>
    <w:p w14:paraId="529F7225" w14:textId="6CFE1F68" w:rsidR="006964E0" w:rsidRPr="00462B32" w:rsidRDefault="006964E0" w:rsidP="006964E0">
      <w:pPr>
        <w:pStyle w:val="Paragrafoelenco"/>
        <w:numPr>
          <w:ilvl w:val="0"/>
          <w:numId w:val="2"/>
        </w:numPr>
        <w:ind w:left="567" w:hanging="283"/>
        <w:rPr>
          <w:rFonts w:ascii="Cambria" w:hAnsi="Cambria"/>
          <w:sz w:val="20"/>
          <w:szCs w:val="20"/>
        </w:rPr>
      </w:pPr>
      <w:r w:rsidRPr="00462B32">
        <w:rPr>
          <w:rFonts w:ascii="Cambria" w:hAnsi="Cambria"/>
          <w:sz w:val="20"/>
          <w:szCs w:val="20"/>
        </w:rPr>
        <w:t>BINARY, memorizza</w:t>
      </w:r>
      <w:r w:rsidR="00462B32" w:rsidRPr="00462B32">
        <w:rPr>
          <w:rFonts w:ascii="Cambria" w:hAnsi="Cambria"/>
          <w:sz w:val="20"/>
          <w:szCs w:val="20"/>
        </w:rPr>
        <w:t xml:space="preserve"> dati binari di lunghezza fissa (passato il numero di bit a parametro);</w:t>
      </w:r>
    </w:p>
    <w:p w14:paraId="68AB00CF" w14:textId="6C07DC47" w:rsidR="006964E0" w:rsidRPr="00462B32" w:rsidRDefault="006964E0" w:rsidP="006964E0">
      <w:pPr>
        <w:pStyle w:val="Paragrafoelenco"/>
        <w:numPr>
          <w:ilvl w:val="0"/>
          <w:numId w:val="2"/>
        </w:numPr>
        <w:ind w:left="567" w:hanging="283"/>
        <w:rPr>
          <w:rFonts w:ascii="Cambria" w:hAnsi="Cambria"/>
          <w:sz w:val="20"/>
          <w:szCs w:val="20"/>
        </w:rPr>
      </w:pPr>
      <w:r w:rsidRPr="00462B32">
        <w:rPr>
          <w:rFonts w:ascii="Cambria" w:hAnsi="Cambria"/>
          <w:sz w:val="20"/>
          <w:szCs w:val="20"/>
        </w:rPr>
        <w:t xml:space="preserve">CHAR, </w:t>
      </w:r>
      <w:r w:rsidR="00462B32" w:rsidRPr="00462B32">
        <w:rPr>
          <w:rFonts w:ascii="Cambria" w:hAnsi="Cambria"/>
          <w:sz w:val="20"/>
          <w:szCs w:val="20"/>
        </w:rPr>
        <w:t>m</w:t>
      </w:r>
      <w:r w:rsidRPr="00462B32">
        <w:rPr>
          <w:rFonts w:ascii="Cambria" w:hAnsi="Cambria"/>
          <w:sz w:val="20"/>
          <w:szCs w:val="20"/>
        </w:rPr>
        <w:t>emorizza stringhe di lunghezza fissa</w:t>
      </w:r>
      <w:r w:rsidR="00462B32" w:rsidRPr="00462B32">
        <w:rPr>
          <w:rFonts w:ascii="Cambria" w:hAnsi="Cambria"/>
          <w:sz w:val="20"/>
          <w:szCs w:val="20"/>
        </w:rPr>
        <w:t>;</w:t>
      </w:r>
    </w:p>
    <w:p w14:paraId="621EA4B0" w14:textId="049A879B" w:rsidR="006964E0" w:rsidRPr="00462B32" w:rsidRDefault="006964E0" w:rsidP="006964E0">
      <w:pPr>
        <w:pStyle w:val="Paragrafoelenco"/>
        <w:numPr>
          <w:ilvl w:val="0"/>
          <w:numId w:val="2"/>
        </w:numPr>
        <w:ind w:left="567" w:hanging="283"/>
        <w:rPr>
          <w:rFonts w:ascii="Cambria" w:hAnsi="Cambria"/>
          <w:sz w:val="20"/>
          <w:szCs w:val="20"/>
        </w:rPr>
      </w:pPr>
      <w:r w:rsidRPr="00462B32">
        <w:rPr>
          <w:rFonts w:ascii="Cambria" w:hAnsi="Cambria"/>
          <w:sz w:val="20"/>
          <w:szCs w:val="20"/>
        </w:rPr>
        <w:t xml:space="preserve">VARCHAR, </w:t>
      </w:r>
      <w:r w:rsidR="00462B32" w:rsidRPr="00462B32">
        <w:rPr>
          <w:rFonts w:ascii="Cambria" w:hAnsi="Cambria"/>
          <w:sz w:val="20"/>
          <w:szCs w:val="20"/>
        </w:rPr>
        <w:t>m</w:t>
      </w:r>
      <w:r w:rsidRPr="00462B32">
        <w:rPr>
          <w:rFonts w:ascii="Cambria" w:hAnsi="Cambria"/>
          <w:sz w:val="20"/>
          <w:szCs w:val="20"/>
        </w:rPr>
        <w:t>emorizza stringhe di lunghezza</w:t>
      </w:r>
      <w:r w:rsidRPr="00462B32">
        <w:rPr>
          <w:rFonts w:ascii="Cambria" w:hAnsi="Cambria"/>
          <w:sz w:val="20"/>
          <w:szCs w:val="20"/>
        </w:rPr>
        <w:t xml:space="preserve"> variabile</w:t>
      </w:r>
      <w:r w:rsidR="00462B32" w:rsidRPr="00462B32">
        <w:rPr>
          <w:rFonts w:ascii="Cambria" w:hAnsi="Cambria"/>
          <w:sz w:val="20"/>
          <w:szCs w:val="20"/>
        </w:rPr>
        <w:t>;</w:t>
      </w:r>
    </w:p>
    <w:p w14:paraId="5B4E8AD0" w14:textId="2C9B00F3" w:rsidR="006964E0" w:rsidRPr="00462B32" w:rsidRDefault="006964E0" w:rsidP="00462B32">
      <w:pPr>
        <w:pStyle w:val="Paragrafoelenco"/>
        <w:numPr>
          <w:ilvl w:val="0"/>
          <w:numId w:val="2"/>
        </w:numPr>
        <w:ind w:left="567" w:hanging="283"/>
        <w:rPr>
          <w:rFonts w:ascii="Cambria" w:hAnsi="Cambria"/>
          <w:sz w:val="20"/>
          <w:szCs w:val="20"/>
        </w:rPr>
      </w:pPr>
      <w:r w:rsidRPr="00462B32">
        <w:rPr>
          <w:rFonts w:ascii="Cambria" w:hAnsi="Cambria"/>
          <w:sz w:val="20"/>
          <w:szCs w:val="20"/>
        </w:rPr>
        <w:t xml:space="preserve">TEXT, </w:t>
      </w:r>
      <w:r w:rsidR="00462B32" w:rsidRPr="00462B32">
        <w:rPr>
          <w:rFonts w:ascii="Cambria" w:hAnsi="Cambria"/>
          <w:sz w:val="20"/>
          <w:szCs w:val="20"/>
        </w:rPr>
        <w:t>m</w:t>
      </w:r>
      <w:r w:rsidRPr="00462B32">
        <w:rPr>
          <w:rFonts w:ascii="Cambria" w:hAnsi="Cambria"/>
          <w:sz w:val="20"/>
          <w:szCs w:val="20"/>
        </w:rPr>
        <w:t xml:space="preserve">emorizza stringhe di </w:t>
      </w:r>
      <w:r w:rsidRPr="00462B32">
        <w:rPr>
          <w:rFonts w:ascii="Cambria" w:hAnsi="Cambria"/>
          <w:sz w:val="20"/>
          <w:szCs w:val="20"/>
        </w:rPr>
        <w:t xml:space="preserve">grandi </w:t>
      </w:r>
      <w:r w:rsidRPr="00462B32">
        <w:rPr>
          <w:rFonts w:ascii="Cambria" w:hAnsi="Cambria"/>
          <w:sz w:val="20"/>
          <w:szCs w:val="20"/>
        </w:rPr>
        <w:t>lunghezz</w:t>
      </w:r>
      <w:r w:rsidRPr="00462B32">
        <w:rPr>
          <w:rFonts w:ascii="Cambria" w:hAnsi="Cambria"/>
          <w:sz w:val="20"/>
          <w:szCs w:val="20"/>
        </w:rPr>
        <w:t>e</w:t>
      </w:r>
      <w:r w:rsidR="00462B32" w:rsidRPr="00462B32">
        <w:rPr>
          <w:rFonts w:ascii="Cambria" w:hAnsi="Cambria"/>
          <w:sz w:val="20"/>
          <w:szCs w:val="20"/>
        </w:rPr>
        <w:t>;</w:t>
      </w:r>
    </w:p>
    <w:p w14:paraId="097122C0" w14:textId="058E8B16" w:rsidR="00084317" w:rsidRPr="00462B32" w:rsidRDefault="006964E0" w:rsidP="00462B32">
      <w:pPr>
        <w:pStyle w:val="Paragrafoelenco"/>
        <w:numPr>
          <w:ilvl w:val="0"/>
          <w:numId w:val="2"/>
        </w:numPr>
        <w:ind w:left="567" w:right="-1" w:hanging="283"/>
        <w:rPr>
          <w:rFonts w:ascii="Cambria" w:hAnsi="Cambria"/>
          <w:sz w:val="20"/>
          <w:szCs w:val="20"/>
        </w:rPr>
      </w:pPr>
      <w:r w:rsidRPr="00462B32">
        <w:rPr>
          <w:rFonts w:ascii="Cambria" w:hAnsi="Cambria"/>
          <w:sz w:val="20"/>
          <w:szCs w:val="20"/>
        </w:rPr>
        <w:t>DATETIME,</w:t>
      </w:r>
      <w:r w:rsidR="00462B32" w:rsidRPr="00462B32">
        <w:rPr>
          <w:rFonts w:ascii="Cambria" w:hAnsi="Cambria"/>
          <w:sz w:val="20"/>
          <w:szCs w:val="20"/>
        </w:rPr>
        <w:t xml:space="preserve"> memorizza sia la data che l’orario, esistono a sua volta le singole </w:t>
      </w:r>
      <w:r w:rsidR="00462B32">
        <w:rPr>
          <w:rFonts w:ascii="Cambria" w:hAnsi="Cambria"/>
          <w:sz w:val="20"/>
          <w:szCs w:val="20"/>
        </w:rPr>
        <w:t>contro</w:t>
      </w:r>
      <w:r w:rsidR="00462B32" w:rsidRPr="00462B32">
        <w:rPr>
          <w:rFonts w:ascii="Cambria" w:hAnsi="Cambria"/>
          <w:sz w:val="20"/>
          <w:szCs w:val="20"/>
        </w:rPr>
        <w:t>parti (DATE e TIME);</w:t>
      </w:r>
    </w:p>
    <w:p w14:paraId="7E949A56" w14:textId="15B7E8DA" w:rsidR="00462B32" w:rsidRDefault="00EF51E2" w:rsidP="00FD6607">
      <w:pPr>
        <w:ind w:left="284" w:right="-143"/>
        <w:rPr>
          <w:rFonts w:ascii="Cambria" w:hAnsi="Cambria"/>
          <w:sz w:val="20"/>
          <w:szCs w:val="20"/>
        </w:rPr>
      </w:pPr>
      <w:r>
        <w:rPr>
          <w:rFonts w:ascii="Cambria" w:hAnsi="Cambria"/>
          <w:sz w:val="20"/>
          <w:szCs w:val="20"/>
        </w:rPr>
        <w:t>I tipi di dato vengono definiti al momento della creazione di una tabella, alcuni esempi sono:</w:t>
      </w:r>
    </w:p>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0"/>
        <w:gridCol w:w="3127"/>
        <w:gridCol w:w="3117"/>
      </w:tblGrid>
      <w:tr w:rsidR="00EF51E2" w:rsidRPr="00DC5A01" w14:paraId="682DB59C" w14:textId="77777777" w:rsidTr="00EF51E2">
        <w:tc>
          <w:tcPr>
            <w:tcW w:w="3209" w:type="dxa"/>
          </w:tcPr>
          <w:p w14:paraId="07FA9744" w14:textId="5742AAB0" w:rsidR="00EF51E2" w:rsidRPr="00DC5A01" w:rsidRDefault="00EF51E2" w:rsidP="00EF51E2">
            <w:pPr>
              <w:ind w:left="-112" w:right="-143"/>
              <w:rPr>
                <w:rFonts w:ascii="Courier New" w:hAnsi="Courier New" w:cs="Courier New"/>
                <w:sz w:val="18"/>
                <w:szCs w:val="18"/>
              </w:rPr>
            </w:pPr>
            <w:r w:rsidRPr="00DC5A01">
              <w:rPr>
                <w:rFonts w:ascii="Courier New" w:hAnsi="Courier New" w:cs="Courier New"/>
                <w:sz w:val="18"/>
                <w:szCs w:val="18"/>
              </w:rPr>
              <w:t>CREATE TABLE EsempioUno(</w:t>
            </w:r>
          </w:p>
          <w:p w14:paraId="5B43F844" w14:textId="5850B1BD" w:rsidR="00EF51E2" w:rsidRPr="00DC5A01" w:rsidRDefault="00EF51E2" w:rsidP="00EF51E2">
            <w:pPr>
              <w:ind w:left="-112" w:right="-143"/>
              <w:rPr>
                <w:rFonts w:ascii="Courier New" w:hAnsi="Courier New" w:cs="Courier New"/>
                <w:sz w:val="18"/>
                <w:szCs w:val="18"/>
              </w:rPr>
            </w:pPr>
            <w:r w:rsidRPr="00DC5A01">
              <w:rPr>
                <w:rFonts w:ascii="Courier New" w:hAnsi="Courier New" w:cs="Courier New"/>
                <w:sz w:val="18"/>
                <w:szCs w:val="18"/>
              </w:rPr>
              <w:t xml:space="preserve">     matricola INT</w:t>
            </w:r>
          </w:p>
          <w:p w14:paraId="06D21E67" w14:textId="199F1BCF" w:rsidR="00EF51E2" w:rsidRPr="00DC5A01" w:rsidRDefault="00EF51E2" w:rsidP="00EF51E2">
            <w:pPr>
              <w:ind w:left="-112" w:right="-143"/>
              <w:rPr>
                <w:rFonts w:ascii="Courier New" w:hAnsi="Courier New" w:cs="Courier New"/>
                <w:sz w:val="18"/>
                <w:szCs w:val="18"/>
              </w:rPr>
            </w:pPr>
            <w:r w:rsidRPr="00DC5A01">
              <w:rPr>
                <w:rFonts w:ascii="Courier New" w:hAnsi="Courier New" w:cs="Courier New"/>
                <w:sz w:val="18"/>
                <w:szCs w:val="18"/>
              </w:rPr>
              <w:t>)</w:t>
            </w:r>
          </w:p>
        </w:tc>
        <w:tc>
          <w:tcPr>
            <w:tcW w:w="3209" w:type="dxa"/>
          </w:tcPr>
          <w:p w14:paraId="049E7913" w14:textId="7D6DE0C0" w:rsidR="00EF51E2" w:rsidRPr="00DC5A01" w:rsidRDefault="00EF51E2" w:rsidP="00EF51E2">
            <w:pPr>
              <w:ind w:left="-112" w:right="-143"/>
              <w:rPr>
                <w:rFonts w:ascii="Courier New" w:hAnsi="Courier New" w:cs="Courier New"/>
                <w:sz w:val="18"/>
                <w:szCs w:val="18"/>
              </w:rPr>
            </w:pPr>
            <w:r w:rsidRPr="00DC5A01">
              <w:rPr>
                <w:rFonts w:ascii="Courier New" w:hAnsi="Courier New" w:cs="Courier New"/>
                <w:sz w:val="18"/>
                <w:szCs w:val="18"/>
              </w:rPr>
              <w:t>CREATE TABLE Esempio</w:t>
            </w:r>
            <w:r w:rsidRPr="00DC5A01">
              <w:rPr>
                <w:rFonts w:ascii="Courier New" w:hAnsi="Courier New" w:cs="Courier New"/>
                <w:sz w:val="18"/>
                <w:szCs w:val="18"/>
              </w:rPr>
              <w:t>Due</w:t>
            </w:r>
            <w:r w:rsidRPr="00DC5A01">
              <w:rPr>
                <w:rFonts w:ascii="Courier New" w:hAnsi="Courier New" w:cs="Courier New"/>
                <w:sz w:val="18"/>
                <w:szCs w:val="18"/>
              </w:rPr>
              <w:t>(</w:t>
            </w:r>
          </w:p>
          <w:p w14:paraId="4E978859" w14:textId="2BE2D0C3" w:rsidR="00EF51E2" w:rsidRPr="00DC5A01" w:rsidRDefault="00EF51E2" w:rsidP="00EF51E2">
            <w:pPr>
              <w:ind w:left="-112" w:right="-143"/>
              <w:rPr>
                <w:rFonts w:ascii="Courier New" w:hAnsi="Courier New" w:cs="Courier New"/>
                <w:sz w:val="18"/>
                <w:szCs w:val="18"/>
              </w:rPr>
            </w:pPr>
            <w:r w:rsidRPr="00DC5A01">
              <w:rPr>
                <w:rFonts w:ascii="Courier New" w:hAnsi="Courier New" w:cs="Courier New"/>
                <w:sz w:val="18"/>
                <w:szCs w:val="18"/>
              </w:rPr>
              <w:t xml:space="preserve">     Prezzo DECIMAL(100,2)</w:t>
            </w:r>
          </w:p>
          <w:p w14:paraId="45E50632" w14:textId="26568BE2" w:rsidR="00EF51E2" w:rsidRPr="00DC5A01" w:rsidRDefault="00EF51E2" w:rsidP="00EF51E2">
            <w:pPr>
              <w:ind w:left="-112" w:right="-143"/>
              <w:rPr>
                <w:rFonts w:ascii="Courier New" w:hAnsi="Courier New" w:cs="Courier New"/>
                <w:sz w:val="18"/>
                <w:szCs w:val="18"/>
              </w:rPr>
            </w:pPr>
            <w:r w:rsidRPr="00DC5A01">
              <w:rPr>
                <w:rFonts w:ascii="Courier New" w:hAnsi="Courier New" w:cs="Courier New"/>
                <w:sz w:val="18"/>
                <w:szCs w:val="18"/>
              </w:rPr>
              <w:t>)</w:t>
            </w:r>
          </w:p>
        </w:tc>
        <w:tc>
          <w:tcPr>
            <w:tcW w:w="3210" w:type="dxa"/>
          </w:tcPr>
          <w:p w14:paraId="614136DD" w14:textId="267DBBA7" w:rsidR="00EF51E2" w:rsidRPr="00DC5A01" w:rsidRDefault="00EF51E2" w:rsidP="00EF51E2">
            <w:pPr>
              <w:ind w:left="-112" w:right="-143"/>
              <w:rPr>
                <w:rFonts w:ascii="Courier New" w:hAnsi="Courier New" w:cs="Courier New"/>
                <w:sz w:val="18"/>
                <w:szCs w:val="18"/>
              </w:rPr>
            </w:pPr>
            <w:r w:rsidRPr="00DC5A01">
              <w:rPr>
                <w:rFonts w:ascii="Courier New" w:hAnsi="Courier New" w:cs="Courier New"/>
                <w:sz w:val="18"/>
                <w:szCs w:val="18"/>
              </w:rPr>
              <w:t>CREATE TABLE Esempio</w:t>
            </w:r>
            <w:r w:rsidRPr="00DC5A01">
              <w:rPr>
                <w:rFonts w:ascii="Courier New" w:hAnsi="Courier New" w:cs="Courier New"/>
                <w:sz w:val="18"/>
                <w:szCs w:val="18"/>
              </w:rPr>
              <w:t>Tre</w:t>
            </w:r>
            <w:r w:rsidRPr="00DC5A01">
              <w:rPr>
                <w:rFonts w:ascii="Courier New" w:hAnsi="Courier New" w:cs="Courier New"/>
                <w:sz w:val="18"/>
                <w:szCs w:val="18"/>
              </w:rPr>
              <w:t>(</w:t>
            </w:r>
          </w:p>
          <w:p w14:paraId="1DE2AD5B" w14:textId="2A589DDA" w:rsidR="00EF51E2" w:rsidRPr="00DC5A01" w:rsidRDefault="00EF51E2" w:rsidP="00EF51E2">
            <w:pPr>
              <w:ind w:left="-112" w:right="-143"/>
              <w:rPr>
                <w:rFonts w:ascii="Courier New" w:hAnsi="Courier New" w:cs="Courier New"/>
                <w:sz w:val="18"/>
                <w:szCs w:val="18"/>
              </w:rPr>
            </w:pPr>
            <w:r w:rsidRPr="00DC5A01">
              <w:rPr>
                <w:rFonts w:ascii="Courier New" w:hAnsi="Courier New" w:cs="Courier New"/>
                <w:sz w:val="18"/>
                <w:szCs w:val="18"/>
              </w:rPr>
              <w:t xml:space="preserve">     Nome VARCHAR(255)</w:t>
            </w:r>
          </w:p>
          <w:p w14:paraId="7E2B8F84" w14:textId="1C213335" w:rsidR="00EF51E2" w:rsidRPr="00DC5A01" w:rsidRDefault="00EF51E2" w:rsidP="00EF51E2">
            <w:pPr>
              <w:ind w:left="-112" w:right="-143"/>
              <w:rPr>
                <w:rFonts w:ascii="Courier New" w:hAnsi="Courier New" w:cs="Courier New"/>
                <w:sz w:val="18"/>
                <w:szCs w:val="18"/>
              </w:rPr>
            </w:pPr>
            <w:r w:rsidRPr="00DC5A01">
              <w:rPr>
                <w:rFonts w:ascii="Courier New" w:hAnsi="Courier New" w:cs="Courier New"/>
                <w:sz w:val="18"/>
                <w:szCs w:val="18"/>
              </w:rPr>
              <w:t>)</w:t>
            </w:r>
          </w:p>
        </w:tc>
      </w:tr>
    </w:tbl>
    <w:p w14:paraId="22E3DEEB" w14:textId="59F86850" w:rsidR="00EF51E2" w:rsidRPr="00DC5A01" w:rsidRDefault="00EF51E2" w:rsidP="00FD6607">
      <w:pPr>
        <w:ind w:left="284" w:right="-143"/>
        <w:rPr>
          <w:rFonts w:ascii="Courier New" w:hAnsi="Courier New" w:cs="Courier New"/>
          <w:sz w:val="18"/>
          <w:szCs w:val="18"/>
        </w:rPr>
      </w:pPr>
    </w:p>
    <w:p w14:paraId="61B7A03D" w14:textId="7EDB8514" w:rsidR="009726BA" w:rsidRPr="00462B32" w:rsidRDefault="009726BA" w:rsidP="00084317">
      <w:pPr>
        <w:pStyle w:val="Paragrafoelenco"/>
        <w:numPr>
          <w:ilvl w:val="0"/>
          <w:numId w:val="1"/>
        </w:numPr>
        <w:ind w:left="284" w:hanging="284"/>
        <w:rPr>
          <w:rFonts w:ascii="Cambria" w:hAnsi="Cambria"/>
          <w:i/>
          <w:iCs/>
          <w:sz w:val="20"/>
          <w:szCs w:val="20"/>
        </w:rPr>
      </w:pPr>
      <w:r w:rsidRPr="00462B32">
        <w:rPr>
          <w:rFonts w:ascii="Cambria" w:hAnsi="Cambria"/>
          <w:i/>
          <w:iCs/>
          <w:sz w:val="20"/>
          <w:szCs w:val="20"/>
        </w:rPr>
        <w:t xml:space="preserve">Spiegare la differenza tra chiave primaria, chiave esterna. </w:t>
      </w:r>
    </w:p>
    <w:p w14:paraId="2E645FC5" w14:textId="1ED54D4A" w:rsidR="00084317" w:rsidRDefault="00462B32" w:rsidP="00462B32">
      <w:pPr>
        <w:ind w:left="284"/>
        <w:rPr>
          <w:rFonts w:ascii="Cambria" w:hAnsi="Cambria"/>
          <w:sz w:val="20"/>
          <w:szCs w:val="20"/>
        </w:rPr>
      </w:pPr>
      <w:r w:rsidRPr="00462B32">
        <w:rPr>
          <w:rFonts w:ascii="Cambria" w:hAnsi="Cambria"/>
          <w:sz w:val="20"/>
          <w:szCs w:val="20"/>
        </w:rPr>
        <w:t xml:space="preserve">La differenza tra chiave primaria e chiave esterna sta nel fatto che: la prima identifica univocamente ciascun record </w:t>
      </w:r>
      <w:r>
        <w:rPr>
          <w:rFonts w:ascii="Cambria" w:hAnsi="Cambria"/>
          <w:sz w:val="20"/>
          <w:szCs w:val="20"/>
        </w:rPr>
        <w:t>di una</w:t>
      </w:r>
      <w:r w:rsidRPr="00462B32">
        <w:rPr>
          <w:rFonts w:ascii="Cambria" w:hAnsi="Cambria"/>
          <w:sz w:val="20"/>
          <w:szCs w:val="20"/>
        </w:rPr>
        <w:t xml:space="preserve"> tabella; mentre la seconda è una chiave di riferimento ad una chiave primaria di un’altra tabella, stabilendo una relazione tra i record delle tabelle, assicurando coerenza e integrità referenziale dei dati.</w:t>
      </w:r>
      <w:r w:rsidR="00EF51E2">
        <w:rPr>
          <w:rFonts w:ascii="Cambria" w:hAnsi="Cambria"/>
          <w:sz w:val="20"/>
          <w:szCs w:val="20"/>
        </w:rPr>
        <w:br/>
        <w:t>Per entrambe è possibile specificare una o più campi per l’univocità e l’integrità referenziale.</w:t>
      </w:r>
    </w:p>
    <w:tbl>
      <w:tblPr>
        <w:tblStyle w:val="Grigliatabella"/>
        <w:tblW w:w="80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3969"/>
      </w:tblGrid>
      <w:tr w:rsidR="00EF51E2" w14:paraId="385E3E3F" w14:textId="77777777" w:rsidTr="00DC5A01">
        <w:tc>
          <w:tcPr>
            <w:tcW w:w="4111" w:type="dxa"/>
          </w:tcPr>
          <w:p w14:paraId="4FCF7966" w14:textId="52115D2C" w:rsidR="00EF51E2" w:rsidRPr="00DC5A01" w:rsidRDefault="00EF51E2" w:rsidP="0063089F">
            <w:pPr>
              <w:ind w:left="-112" w:right="-143"/>
              <w:rPr>
                <w:rFonts w:ascii="Courier New" w:hAnsi="Courier New" w:cs="Courier New"/>
                <w:sz w:val="18"/>
                <w:szCs w:val="18"/>
              </w:rPr>
            </w:pPr>
            <w:r w:rsidRPr="00DC5A01">
              <w:rPr>
                <w:rFonts w:ascii="Courier New" w:hAnsi="Courier New" w:cs="Courier New"/>
                <w:sz w:val="18"/>
                <w:szCs w:val="18"/>
              </w:rPr>
              <w:t>CREATE TABLE Es</w:t>
            </w:r>
            <w:r w:rsidRPr="00DC5A01">
              <w:rPr>
                <w:rFonts w:ascii="Courier New" w:hAnsi="Courier New" w:cs="Courier New"/>
                <w:sz w:val="18"/>
                <w:szCs w:val="18"/>
              </w:rPr>
              <w:t>Primary</w:t>
            </w:r>
            <w:r w:rsidRPr="00DC5A01">
              <w:rPr>
                <w:rFonts w:ascii="Courier New" w:hAnsi="Courier New" w:cs="Courier New"/>
                <w:sz w:val="18"/>
                <w:szCs w:val="18"/>
              </w:rPr>
              <w:t>(</w:t>
            </w:r>
          </w:p>
          <w:p w14:paraId="65711220" w14:textId="732092DC" w:rsidR="00EF51E2" w:rsidRPr="00DC5A01" w:rsidRDefault="005278D6" w:rsidP="0063089F">
            <w:pPr>
              <w:ind w:left="-112" w:right="-143"/>
              <w:rPr>
                <w:rFonts w:ascii="Courier New" w:hAnsi="Courier New" w:cs="Courier New"/>
                <w:sz w:val="18"/>
                <w:szCs w:val="18"/>
              </w:rPr>
            </w:pPr>
            <w:r w:rsidRPr="00DC5A01">
              <w:rPr>
                <w:rFonts w:ascii="Courier New" w:hAnsi="Courier New" w:cs="Courier New"/>
                <w:sz w:val="18"/>
                <w:szCs w:val="18"/>
              </w:rPr>
              <w:t xml:space="preserve">     </w:t>
            </w:r>
            <w:r w:rsidRPr="00DC5A01">
              <w:rPr>
                <w:rFonts w:ascii="Courier New" w:hAnsi="Courier New" w:cs="Courier New"/>
                <w:sz w:val="18"/>
                <w:szCs w:val="18"/>
              </w:rPr>
              <w:t>prestito_id</w:t>
            </w:r>
            <w:r w:rsidR="00EF51E2" w:rsidRPr="00DC5A01">
              <w:rPr>
                <w:rFonts w:ascii="Courier New" w:hAnsi="Courier New" w:cs="Courier New"/>
                <w:sz w:val="18"/>
                <w:szCs w:val="18"/>
              </w:rPr>
              <w:t xml:space="preserve"> INT</w:t>
            </w:r>
            <w:r w:rsidR="00EF51E2" w:rsidRPr="00DC5A01">
              <w:rPr>
                <w:rFonts w:ascii="Courier New" w:hAnsi="Courier New" w:cs="Courier New"/>
                <w:sz w:val="18"/>
                <w:szCs w:val="18"/>
              </w:rPr>
              <w:t xml:space="preserve"> PRIMARY KEY</w:t>
            </w:r>
          </w:p>
          <w:p w14:paraId="3DD13349" w14:textId="77777777" w:rsidR="00EF51E2" w:rsidRPr="00DC5A01" w:rsidRDefault="00EF51E2" w:rsidP="0063089F">
            <w:pPr>
              <w:ind w:left="-112" w:right="-143"/>
              <w:rPr>
                <w:rFonts w:ascii="Courier New" w:hAnsi="Courier New" w:cs="Courier New"/>
                <w:sz w:val="18"/>
                <w:szCs w:val="18"/>
              </w:rPr>
            </w:pPr>
            <w:r w:rsidRPr="00DC5A01">
              <w:rPr>
                <w:rFonts w:ascii="Courier New" w:hAnsi="Courier New" w:cs="Courier New"/>
                <w:sz w:val="18"/>
                <w:szCs w:val="18"/>
              </w:rPr>
              <w:t>)</w:t>
            </w:r>
          </w:p>
        </w:tc>
        <w:tc>
          <w:tcPr>
            <w:tcW w:w="3969" w:type="dxa"/>
          </w:tcPr>
          <w:p w14:paraId="2DC6A2BF" w14:textId="41F406DA" w:rsidR="00EF51E2" w:rsidRPr="00DC5A01" w:rsidRDefault="00EF51E2" w:rsidP="00DC5A01">
            <w:pPr>
              <w:ind w:left="300" w:right="-143"/>
              <w:rPr>
                <w:rFonts w:ascii="Courier New" w:hAnsi="Courier New" w:cs="Courier New"/>
                <w:sz w:val="18"/>
                <w:szCs w:val="18"/>
              </w:rPr>
            </w:pPr>
          </w:p>
        </w:tc>
      </w:tr>
      <w:tr w:rsidR="00DC5A01" w14:paraId="526406CD" w14:textId="77777777" w:rsidTr="00DC5A01">
        <w:tc>
          <w:tcPr>
            <w:tcW w:w="4111" w:type="dxa"/>
          </w:tcPr>
          <w:p w14:paraId="49569A19" w14:textId="77777777" w:rsidR="00DC5A01" w:rsidRPr="00DC5A01" w:rsidRDefault="00DC5A01" w:rsidP="0063089F">
            <w:pPr>
              <w:ind w:left="-112" w:right="-143"/>
              <w:rPr>
                <w:rFonts w:ascii="Courier New" w:hAnsi="Courier New" w:cs="Courier New"/>
                <w:sz w:val="18"/>
                <w:szCs w:val="18"/>
              </w:rPr>
            </w:pPr>
          </w:p>
        </w:tc>
        <w:tc>
          <w:tcPr>
            <w:tcW w:w="3969" w:type="dxa"/>
          </w:tcPr>
          <w:p w14:paraId="1A629111" w14:textId="77777777" w:rsidR="00DC5A01" w:rsidRPr="00DC5A01" w:rsidRDefault="00DC5A01" w:rsidP="00DC5A01">
            <w:pPr>
              <w:ind w:left="300" w:right="-143"/>
              <w:rPr>
                <w:rFonts w:ascii="Courier New" w:hAnsi="Courier New" w:cs="Courier New"/>
                <w:sz w:val="18"/>
                <w:szCs w:val="18"/>
              </w:rPr>
            </w:pPr>
          </w:p>
        </w:tc>
      </w:tr>
      <w:tr w:rsidR="00DC5A01" w14:paraId="71FB516A" w14:textId="77777777" w:rsidTr="00DC5A01">
        <w:tc>
          <w:tcPr>
            <w:tcW w:w="4111" w:type="dxa"/>
          </w:tcPr>
          <w:p w14:paraId="516F3BA1" w14:textId="77777777" w:rsidR="00DC5A01" w:rsidRPr="00DC5A01" w:rsidRDefault="00DC5A01" w:rsidP="00DC5A01">
            <w:pPr>
              <w:ind w:left="-112" w:right="-143"/>
              <w:rPr>
                <w:rFonts w:ascii="Courier New" w:hAnsi="Courier New" w:cs="Courier New"/>
                <w:sz w:val="18"/>
                <w:szCs w:val="18"/>
              </w:rPr>
            </w:pPr>
            <w:r w:rsidRPr="00DC5A01">
              <w:rPr>
                <w:rFonts w:ascii="Courier New" w:hAnsi="Courier New" w:cs="Courier New"/>
                <w:sz w:val="18"/>
                <w:szCs w:val="18"/>
              </w:rPr>
              <w:t>CREATE TABLE EsForeign(</w:t>
            </w:r>
          </w:p>
          <w:p w14:paraId="334F6D86" w14:textId="77777777" w:rsidR="00DC5A01" w:rsidRPr="00DC5A01" w:rsidRDefault="00DC5A01" w:rsidP="00DC5A01">
            <w:pPr>
              <w:ind w:left="-112" w:right="-143"/>
              <w:rPr>
                <w:rFonts w:ascii="Courier New" w:hAnsi="Courier New" w:cs="Courier New"/>
                <w:sz w:val="18"/>
                <w:szCs w:val="18"/>
              </w:rPr>
            </w:pPr>
            <w:r w:rsidRPr="00DC5A01">
              <w:rPr>
                <w:rFonts w:ascii="Courier New" w:hAnsi="Courier New" w:cs="Courier New"/>
                <w:sz w:val="18"/>
                <w:szCs w:val="18"/>
              </w:rPr>
              <w:t xml:space="preserve">     utente_id INT PRIMARY KEY</w:t>
            </w:r>
          </w:p>
          <w:p w14:paraId="092985F3" w14:textId="77777777" w:rsidR="00DC5A01" w:rsidRPr="00DC5A01" w:rsidRDefault="00DC5A01" w:rsidP="00DC5A01">
            <w:pPr>
              <w:ind w:left="-112" w:right="-143"/>
              <w:rPr>
                <w:rFonts w:ascii="Courier New" w:hAnsi="Courier New" w:cs="Courier New"/>
                <w:sz w:val="18"/>
                <w:szCs w:val="18"/>
              </w:rPr>
            </w:pPr>
            <w:r w:rsidRPr="00DC5A01">
              <w:rPr>
                <w:rFonts w:ascii="Courier New" w:hAnsi="Courier New" w:cs="Courier New"/>
                <w:sz w:val="18"/>
                <w:szCs w:val="18"/>
              </w:rPr>
              <w:t xml:space="preserve">     prestito_id INT</w:t>
            </w:r>
          </w:p>
          <w:p w14:paraId="19046DB5" w14:textId="77777777" w:rsidR="00DC5A01" w:rsidRPr="00DC5A01" w:rsidRDefault="00DC5A01" w:rsidP="00DC5A01">
            <w:pPr>
              <w:ind w:left="-112" w:right="-143"/>
              <w:rPr>
                <w:rFonts w:ascii="Courier New" w:hAnsi="Courier New" w:cs="Courier New"/>
                <w:sz w:val="18"/>
                <w:szCs w:val="18"/>
              </w:rPr>
            </w:pPr>
            <w:r w:rsidRPr="00DC5A01">
              <w:rPr>
                <w:rFonts w:ascii="Courier New" w:hAnsi="Courier New" w:cs="Courier New"/>
                <w:sz w:val="18"/>
                <w:szCs w:val="18"/>
              </w:rPr>
              <w:t xml:space="preserve">     FOREIGN KEY(prestito_id) REFERENCES EsPrimary(prestito_id)</w:t>
            </w:r>
          </w:p>
          <w:p w14:paraId="4AAF9882" w14:textId="59F17598" w:rsidR="00DC5A01" w:rsidRPr="00DC5A01" w:rsidRDefault="00DC5A01" w:rsidP="00DC5A01">
            <w:pPr>
              <w:ind w:left="-112" w:right="-143"/>
              <w:rPr>
                <w:rFonts w:ascii="Courier New" w:hAnsi="Courier New" w:cs="Courier New"/>
                <w:sz w:val="18"/>
                <w:szCs w:val="18"/>
              </w:rPr>
            </w:pPr>
            <w:r w:rsidRPr="00DC5A01">
              <w:rPr>
                <w:rFonts w:ascii="Courier New" w:hAnsi="Courier New" w:cs="Courier New"/>
                <w:sz w:val="18"/>
                <w:szCs w:val="18"/>
              </w:rPr>
              <w:t>)</w:t>
            </w:r>
          </w:p>
        </w:tc>
        <w:tc>
          <w:tcPr>
            <w:tcW w:w="3969" w:type="dxa"/>
          </w:tcPr>
          <w:p w14:paraId="4D7A9036" w14:textId="77777777" w:rsidR="00DC5A01" w:rsidRPr="00DC5A01" w:rsidRDefault="00DC5A01" w:rsidP="00DC5A01">
            <w:pPr>
              <w:ind w:left="300" w:right="-143"/>
              <w:rPr>
                <w:rFonts w:ascii="Courier New" w:hAnsi="Courier New" w:cs="Courier New"/>
                <w:sz w:val="18"/>
                <w:szCs w:val="18"/>
              </w:rPr>
            </w:pPr>
          </w:p>
        </w:tc>
      </w:tr>
    </w:tbl>
    <w:p w14:paraId="082A5C85" w14:textId="77777777" w:rsidR="007571A1" w:rsidRDefault="007571A1" w:rsidP="007571A1">
      <w:pPr>
        <w:rPr>
          <w:rFonts w:ascii="Cambria" w:hAnsi="Cambria"/>
          <w:sz w:val="20"/>
          <w:szCs w:val="20"/>
        </w:rPr>
      </w:pPr>
    </w:p>
    <w:p w14:paraId="52C1ADD6" w14:textId="77777777" w:rsidR="007571A1" w:rsidRPr="007571A1" w:rsidRDefault="007571A1" w:rsidP="007571A1">
      <w:pPr>
        <w:rPr>
          <w:rFonts w:ascii="Cambria" w:hAnsi="Cambria"/>
          <w:sz w:val="20"/>
          <w:szCs w:val="20"/>
        </w:rPr>
      </w:pPr>
    </w:p>
    <w:p w14:paraId="693AE945" w14:textId="00C7B2FE" w:rsidR="009726BA" w:rsidRPr="00462B32" w:rsidRDefault="009726BA" w:rsidP="00961C45">
      <w:pPr>
        <w:pStyle w:val="Paragrafoelenco"/>
        <w:numPr>
          <w:ilvl w:val="0"/>
          <w:numId w:val="1"/>
        </w:numPr>
        <w:ind w:left="284" w:hanging="284"/>
        <w:rPr>
          <w:rFonts w:ascii="Cambria" w:hAnsi="Cambria"/>
          <w:sz w:val="20"/>
          <w:szCs w:val="20"/>
        </w:rPr>
      </w:pPr>
      <w:r w:rsidRPr="00462B32">
        <w:rPr>
          <w:rFonts w:ascii="Cambria" w:hAnsi="Cambria"/>
          <w:i/>
          <w:iCs/>
          <w:sz w:val="20"/>
          <w:szCs w:val="20"/>
        </w:rPr>
        <w:lastRenderedPageBreak/>
        <w:t>Descrivere le diverse clausole utilizzabili in una query SELECT, fornendo esempi concreti.</w:t>
      </w:r>
    </w:p>
    <w:p w14:paraId="4A086544" w14:textId="47EA5217" w:rsidR="005278D6" w:rsidRDefault="005278D6" w:rsidP="005278D6">
      <w:pPr>
        <w:ind w:left="284"/>
        <w:rPr>
          <w:rFonts w:ascii="Cambria" w:hAnsi="Cambria"/>
          <w:sz w:val="20"/>
          <w:szCs w:val="20"/>
        </w:rPr>
      </w:pPr>
      <w:r>
        <w:rPr>
          <w:rFonts w:ascii="Cambria" w:hAnsi="Cambria"/>
          <w:sz w:val="20"/>
          <w:szCs w:val="20"/>
        </w:rPr>
        <w:t>La clausola SELECT permette di effettuare delle query per selezionare dei campi e record di una tabella, anche secondo alcun specifiche condizioni, quest’ultime però sono stabilite da altre clausole che vengono poste dopo la clausola SELECT. Prima di tutto la sintassi base di una SELECT è la seguente</w:t>
      </w:r>
    </w:p>
    <w:p w14:paraId="0C24952C" w14:textId="5B218104" w:rsidR="005278D6" w:rsidRPr="00DC5A01" w:rsidRDefault="005278D6" w:rsidP="005278D6">
      <w:pPr>
        <w:ind w:left="284"/>
        <w:rPr>
          <w:rFonts w:ascii="Courier New" w:hAnsi="Courier New" w:cs="Courier New"/>
          <w:sz w:val="18"/>
          <w:szCs w:val="18"/>
        </w:rPr>
      </w:pPr>
      <w:r w:rsidRPr="00DC5A01">
        <w:rPr>
          <w:rFonts w:ascii="Courier New" w:hAnsi="Courier New" w:cs="Courier New"/>
          <w:sz w:val="18"/>
          <w:szCs w:val="18"/>
        </w:rPr>
        <w:t xml:space="preserve">SELECT &lt;campo_1&gt;, </w:t>
      </w:r>
      <w:r w:rsidRPr="00DC5A01">
        <w:rPr>
          <w:rFonts w:ascii="Courier New" w:hAnsi="Courier New" w:cs="Courier New"/>
          <w:sz w:val="18"/>
          <w:szCs w:val="18"/>
        </w:rPr>
        <w:t>&lt;campo_</w:t>
      </w:r>
      <w:r w:rsidRPr="00DC5A01">
        <w:rPr>
          <w:rFonts w:ascii="Courier New" w:hAnsi="Courier New" w:cs="Courier New"/>
          <w:sz w:val="18"/>
          <w:szCs w:val="18"/>
        </w:rPr>
        <w:t>2</w:t>
      </w:r>
      <w:r w:rsidRPr="00DC5A01">
        <w:rPr>
          <w:rFonts w:ascii="Courier New" w:hAnsi="Courier New" w:cs="Courier New"/>
          <w:sz w:val="18"/>
          <w:szCs w:val="18"/>
        </w:rPr>
        <w:t>&gt;</w:t>
      </w:r>
      <w:r w:rsidRPr="00DC5A01">
        <w:rPr>
          <w:rFonts w:ascii="Courier New" w:hAnsi="Courier New" w:cs="Courier New"/>
          <w:sz w:val="18"/>
          <w:szCs w:val="18"/>
        </w:rPr>
        <w:t>, …</w:t>
      </w:r>
      <w:r w:rsidRPr="00DC5A01">
        <w:rPr>
          <w:rFonts w:ascii="Courier New" w:hAnsi="Courier New" w:cs="Courier New"/>
          <w:sz w:val="18"/>
          <w:szCs w:val="18"/>
        </w:rPr>
        <w:br/>
        <w:t>FROM &lt;nome_tabella&gt;</w:t>
      </w:r>
    </w:p>
    <w:p w14:paraId="2FD9133D" w14:textId="434A2A78" w:rsidR="005278D6" w:rsidRPr="005278D6" w:rsidRDefault="005278D6" w:rsidP="005278D6">
      <w:pPr>
        <w:ind w:left="284"/>
        <w:rPr>
          <w:rFonts w:ascii="Cambria" w:hAnsi="Cambria"/>
          <w:sz w:val="20"/>
          <w:szCs w:val="20"/>
        </w:rPr>
      </w:pPr>
      <w:r>
        <w:rPr>
          <w:rFonts w:ascii="Cambria" w:hAnsi="Cambria"/>
          <w:sz w:val="20"/>
          <w:szCs w:val="20"/>
        </w:rPr>
        <w:t xml:space="preserve">Le altre clausole utilizzabili, rispettivamente in questo ordine, in una query </w:t>
      </w:r>
      <w:r>
        <w:rPr>
          <w:rFonts w:ascii="Cambria" w:hAnsi="Cambria"/>
          <w:sz w:val="20"/>
          <w:szCs w:val="20"/>
        </w:rPr>
        <w:t xml:space="preserve">SELECT </w:t>
      </w:r>
      <w:r>
        <w:rPr>
          <w:rFonts w:ascii="Cambria" w:hAnsi="Cambria"/>
          <w:sz w:val="20"/>
          <w:szCs w:val="20"/>
        </w:rPr>
        <w:t>sono:</w:t>
      </w:r>
    </w:p>
    <w:p w14:paraId="3891E036" w14:textId="55B7A2AC" w:rsidR="005278D6" w:rsidRDefault="005278D6" w:rsidP="005278D6">
      <w:pPr>
        <w:pStyle w:val="Paragrafoelenco"/>
        <w:numPr>
          <w:ilvl w:val="0"/>
          <w:numId w:val="2"/>
        </w:numPr>
        <w:ind w:left="567" w:hanging="283"/>
        <w:rPr>
          <w:rFonts w:ascii="Cambria" w:hAnsi="Cambria"/>
          <w:sz w:val="20"/>
          <w:szCs w:val="20"/>
        </w:rPr>
      </w:pPr>
      <w:r>
        <w:rPr>
          <w:rFonts w:ascii="Cambria" w:hAnsi="Cambria"/>
          <w:sz w:val="20"/>
          <w:szCs w:val="20"/>
        </w:rPr>
        <w:t xml:space="preserve">WHERE, filtra i record della tabella </w:t>
      </w:r>
      <w:bookmarkStart w:id="0" w:name="_Hlk169778485"/>
      <w:r>
        <w:rPr>
          <w:rFonts w:ascii="Cambria" w:hAnsi="Cambria"/>
          <w:sz w:val="20"/>
          <w:szCs w:val="20"/>
        </w:rPr>
        <w:t>secondo una o più condizioni specifiche</w:t>
      </w:r>
      <w:bookmarkEnd w:id="0"/>
      <w:r>
        <w:rPr>
          <w:rFonts w:ascii="Cambria" w:hAnsi="Cambria"/>
          <w:sz w:val="20"/>
          <w:szCs w:val="20"/>
        </w:rPr>
        <w:t>;</w:t>
      </w:r>
    </w:p>
    <w:p w14:paraId="5124BF5C" w14:textId="77777777" w:rsidR="00DC5A01" w:rsidRPr="00DC5A01" w:rsidRDefault="00521E2F" w:rsidP="00DC5A01">
      <w:pPr>
        <w:spacing w:after="0" w:line="240" w:lineRule="auto"/>
        <w:ind w:left="567" w:right="-143"/>
        <w:rPr>
          <w:rFonts w:ascii="Courier New" w:hAnsi="Courier New" w:cs="Courier New"/>
          <w:sz w:val="18"/>
          <w:szCs w:val="18"/>
        </w:rPr>
      </w:pPr>
      <w:r w:rsidRPr="00DC5A01">
        <w:rPr>
          <w:rFonts w:ascii="Courier New" w:hAnsi="Courier New" w:cs="Courier New"/>
          <w:sz w:val="18"/>
          <w:szCs w:val="18"/>
        </w:rPr>
        <w:t>SELECT &lt;campo_1&gt;, &lt;campo_2&gt;, …</w:t>
      </w:r>
      <w:r w:rsidRPr="00DC5A01">
        <w:rPr>
          <w:rFonts w:ascii="Courier New" w:hAnsi="Courier New" w:cs="Courier New"/>
          <w:sz w:val="18"/>
          <w:szCs w:val="18"/>
        </w:rPr>
        <w:br/>
        <w:t>FROM &lt;nome_tabella&gt;</w:t>
      </w:r>
      <w:r w:rsidRPr="00DC5A01">
        <w:rPr>
          <w:rFonts w:ascii="Courier New" w:hAnsi="Courier New" w:cs="Courier New"/>
          <w:sz w:val="18"/>
          <w:szCs w:val="18"/>
        </w:rPr>
        <w:br/>
        <w:t>WHERE &lt;campo_x&gt; = &lt;valore&gt;</w:t>
      </w:r>
    </w:p>
    <w:p w14:paraId="4D327385" w14:textId="09CE0943" w:rsidR="00521E2F" w:rsidRDefault="00DC5A01" w:rsidP="00DC5A01">
      <w:pPr>
        <w:spacing w:after="0" w:line="240" w:lineRule="auto"/>
        <w:ind w:left="567" w:right="-143"/>
        <w:rPr>
          <w:rFonts w:ascii="Cambria" w:hAnsi="Cambria"/>
          <w:sz w:val="20"/>
          <w:szCs w:val="20"/>
        </w:rPr>
      </w:pPr>
      <w:r>
        <w:rPr>
          <w:rFonts w:ascii="Courier New" w:hAnsi="Courier New" w:cs="Courier New"/>
          <w:sz w:val="20"/>
          <w:szCs w:val="20"/>
        </w:rPr>
        <w:br/>
      </w:r>
      <w:r w:rsidR="00521E2F">
        <w:rPr>
          <w:rFonts w:ascii="Cambria" w:hAnsi="Cambria"/>
          <w:sz w:val="20"/>
          <w:szCs w:val="20"/>
        </w:rPr>
        <w:t>WHERE inoltre ha una serie clausole che permettono di stabilire delle condizioni:</w:t>
      </w:r>
    </w:p>
    <w:p w14:paraId="1D53B0C9" w14:textId="07C61DBF" w:rsidR="00521E2F" w:rsidRDefault="00521E2F" w:rsidP="00521E2F">
      <w:pPr>
        <w:pStyle w:val="Paragrafoelenco"/>
        <w:numPr>
          <w:ilvl w:val="0"/>
          <w:numId w:val="3"/>
        </w:numPr>
        <w:ind w:left="851" w:hanging="284"/>
        <w:rPr>
          <w:rFonts w:ascii="Cambria" w:hAnsi="Cambria"/>
          <w:sz w:val="20"/>
          <w:szCs w:val="20"/>
        </w:rPr>
      </w:pPr>
      <w:r>
        <w:rPr>
          <w:rFonts w:ascii="Cambria" w:hAnsi="Cambria"/>
          <w:sz w:val="20"/>
          <w:szCs w:val="20"/>
        </w:rPr>
        <w:t>AND, verificare un ulteriore condizione;</w:t>
      </w:r>
    </w:p>
    <w:p w14:paraId="65581213" w14:textId="54E2DF20" w:rsidR="00521E2F" w:rsidRDefault="00521E2F" w:rsidP="00521E2F">
      <w:pPr>
        <w:pStyle w:val="Paragrafoelenco"/>
        <w:numPr>
          <w:ilvl w:val="0"/>
          <w:numId w:val="3"/>
        </w:numPr>
        <w:ind w:left="851" w:hanging="284"/>
        <w:rPr>
          <w:rFonts w:ascii="Cambria" w:hAnsi="Cambria"/>
          <w:sz w:val="20"/>
          <w:szCs w:val="20"/>
        </w:rPr>
      </w:pPr>
      <w:r>
        <w:rPr>
          <w:rFonts w:ascii="Cambria" w:hAnsi="Cambria"/>
          <w:sz w:val="20"/>
          <w:szCs w:val="20"/>
        </w:rPr>
        <w:t>OR, verifica se almeno una condizione o entrambe siano vere;</w:t>
      </w:r>
    </w:p>
    <w:p w14:paraId="40EFC994" w14:textId="08F784F9" w:rsidR="00521E2F" w:rsidRDefault="00521E2F" w:rsidP="00521E2F">
      <w:pPr>
        <w:pStyle w:val="Paragrafoelenco"/>
        <w:numPr>
          <w:ilvl w:val="0"/>
          <w:numId w:val="3"/>
        </w:numPr>
        <w:ind w:left="851" w:hanging="284"/>
        <w:rPr>
          <w:rFonts w:ascii="Cambria" w:hAnsi="Cambria"/>
          <w:sz w:val="20"/>
          <w:szCs w:val="20"/>
        </w:rPr>
      </w:pPr>
      <w:r>
        <w:rPr>
          <w:rFonts w:ascii="Cambria" w:hAnsi="Cambria"/>
          <w:sz w:val="20"/>
          <w:szCs w:val="20"/>
        </w:rPr>
        <w:t>IN, verifica se il campo rispetta uno dei valori passati a parametro;</w:t>
      </w:r>
    </w:p>
    <w:p w14:paraId="754CF146" w14:textId="6C583D19" w:rsidR="00521E2F" w:rsidRDefault="00521E2F" w:rsidP="00521E2F">
      <w:pPr>
        <w:pStyle w:val="Paragrafoelenco"/>
        <w:numPr>
          <w:ilvl w:val="0"/>
          <w:numId w:val="3"/>
        </w:numPr>
        <w:ind w:left="851" w:hanging="284"/>
        <w:rPr>
          <w:rFonts w:ascii="Cambria" w:hAnsi="Cambria"/>
          <w:sz w:val="20"/>
          <w:szCs w:val="20"/>
        </w:rPr>
      </w:pPr>
      <w:r>
        <w:rPr>
          <w:rFonts w:ascii="Cambria" w:hAnsi="Cambria"/>
          <w:sz w:val="20"/>
          <w:szCs w:val="20"/>
        </w:rPr>
        <w:t>LIKE, verifica il campo tramite un patter di caratteri;</w:t>
      </w:r>
    </w:p>
    <w:p w14:paraId="553DE809" w14:textId="65159172" w:rsidR="00521E2F" w:rsidRDefault="00521E2F" w:rsidP="00521E2F">
      <w:pPr>
        <w:pStyle w:val="Paragrafoelenco"/>
        <w:numPr>
          <w:ilvl w:val="0"/>
          <w:numId w:val="3"/>
        </w:numPr>
        <w:ind w:left="851" w:hanging="284"/>
        <w:rPr>
          <w:rFonts w:ascii="Cambria" w:hAnsi="Cambria"/>
          <w:sz w:val="20"/>
          <w:szCs w:val="20"/>
        </w:rPr>
      </w:pPr>
      <w:r>
        <w:rPr>
          <w:rFonts w:ascii="Cambria" w:hAnsi="Cambria"/>
          <w:sz w:val="20"/>
          <w:szCs w:val="20"/>
        </w:rPr>
        <w:t>NOT, verifica la condizione contraria;</w:t>
      </w:r>
    </w:p>
    <w:p w14:paraId="7AE7F7A5" w14:textId="7439AA9C" w:rsidR="00521E2F" w:rsidRDefault="00521E2F" w:rsidP="00521E2F">
      <w:pPr>
        <w:pStyle w:val="Paragrafoelenco"/>
        <w:numPr>
          <w:ilvl w:val="0"/>
          <w:numId w:val="3"/>
        </w:numPr>
        <w:ind w:left="851" w:hanging="284"/>
        <w:rPr>
          <w:rFonts w:ascii="Cambria" w:hAnsi="Cambria"/>
          <w:sz w:val="20"/>
          <w:szCs w:val="20"/>
        </w:rPr>
      </w:pPr>
      <w:r>
        <w:rPr>
          <w:rFonts w:ascii="Cambria" w:hAnsi="Cambria"/>
          <w:sz w:val="20"/>
          <w:szCs w:val="20"/>
        </w:rPr>
        <w:t>BETWEEN, verifica se il campo di trova in un range di valori;</w:t>
      </w:r>
    </w:p>
    <w:p w14:paraId="44AB1F4D" w14:textId="752EFDEE" w:rsidR="00521E2F" w:rsidRDefault="00521E2F" w:rsidP="00521E2F">
      <w:pPr>
        <w:pStyle w:val="Paragrafoelenco"/>
        <w:numPr>
          <w:ilvl w:val="0"/>
          <w:numId w:val="3"/>
        </w:numPr>
        <w:ind w:left="851" w:hanging="284"/>
        <w:rPr>
          <w:rFonts w:ascii="Cambria" w:hAnsi="Cambria"/>
          <w:sz w:val="20"/>
          <w:szCs w:val="20"/>
        </w:rPr>
      </w:pPr>
      <w:r>
        <w:rPr>
          <w:rFonts w:ascii="Cambria" w:hAnsi="Cambria"/>
          <w:sz w:val="20"/>
          <w:szCs w:val="20"/>
        </w:rPr>
        <w:t>…</w:t>
      </w:r>
    </w:p>
    <w:tbl>
      <w:tblPr>
        <w:tblStyle w:val="Grigliatabella"/>
        <w:tblW w:w="9639"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386"/>
      </w:tblGrid>
      <w:tr w:rsidR="00A66063" w:rsidRPr="00DC5A01" w14:paraId="1CF2FC0B" w14:textId="6FBDEA59" w:rsidTr="00DC5A01">
        <w:tc>
          <w:tcPr>
            <w:tcW w:w="4253" w:type="dxa"/>
          </w:tcPr>
          <w:p w14:paraId="532F4DB1" w14:textId="77777777" w:rsidR="00A66063" w:rsidRPr="00DC5A01" w:rsidRDefault="00A66063" w:rsidP="00521E2F">
            <w:pPr>
              <w:ind w:left="-112" w:right="-143"/>
              <w:rPr>
                <w:rFonts w:ascii="Courier New" w:hAnsi="Courier New" w:cs="Courier New"/>
                <w:sz w:val="18"/>
                <w:szCs w:val="18"/>
              </w:rPr>
            </w:pPr>
            <w:r w:rsidRPr="00DC5A01">
              <w:rPr>
                <w:rFonts w:ascii="Courier New" w:hAnsi="Courier New" w:cs="Courier New"/>
                <w:sz w:val="18"/>
                <w:szCs w:val="18"/>
              </w:rPr>
              <w:t>SELECT &lt;campo_1&gt;, …</w:t>
            </w:r>
          </w:p>
          <w:p w14:paraId="58C46E0B" w14:textId="77777777" w:rsidR="00A66063" w:rsidRPr="00DC5A01" w:rsidRDefault="00A66063" w:rsidP="00521E2F">
            <w:pPr>
              <w:ind w:left="-112" w:right="-143"/>
              <w:rPr>
                <w:rFonts w:ascii="Courier New" w:hAnsi="Courier New" w:cs="Courier New"/>
                <w:sz w:val="18"/>
                <w:szCs w:val="18"/>
              </w:rPr>
            </w:pPr>
            <w:r w:rsidRPr="00DC5A01">
              <w:rPr>
                <w:rFonts w:ascii="Courier New" w:hAnsi="Courier New" w:cs="Courier New"/>
                <w:sz w:val="18"/>
                <w:szCs w:val="18"/>
              </w:rPr>
              <w:t>FROM &lt;nome_tabella&gt;</w:t>
            </w:r>
          </w:p>
          <w:p w14:paraId="631220AD" w14:textId="40866DE2" w:rsidR="00A66063" w:rsidRPr="00DC5A01" w:rsidRDefault="00A66063" w:rsidP="00A66063">
            <w:pPr>
              <w:ind w:left="-112" w:right="-143"/>
              <w:rPr>
                <w:rFonts w:ascii="Courier New" w:hAnsi="Courier New" w:cs="Courier New"/>
                <w:sz w:val="18"/>
                <w:szCs w:val="18"/>
              </w:rPr>
            </w:pPr>
            <w:r w:rsidRPr="00DC5A01">
              <w:rPr>
                <w:rFonts w:ascii="Courier New" w:hAnsi="Courier New" w:cs="Courier New"/>
                <w:sz w:val="18"/>
                <w:szCs w:val="18"/>
              </w:rPr>
              <w:t xml:space="preserve">WHERE &lt;campo_x&gt; = &lt;val_1&gt; </w:t>
            </w:r>
          </w:p>
          <w:p w14:paraId="3FFB0B72" w14:textId="78231405" w:rsidR="00A66063" w:rsidRPr="00DC5A01" w:rsidRDefault="00A66063" w:rsidP="00A66063">
            <w:pPr>
              <w:ind w:left="-112" w:right="-143"/>
              <w:rPr>
                <w:rFonts w:ascii="Courier New" w:hAnsi="Courier New" w:cs="Courier New"/>
                <w:sz w:val="18"/>
                <w:szCs w:val="18"/>
              </w:rPr>
            </w:pPr>
            <w:r w:rsidRPr="00DC5A01">
              <w:rPr>
                <w:rFonts w:ascii="Courier New" w:hAnsi="Courier New" w:cs="Courier New"/>
                <w:sz w:val="18"/>
                <w:szCs w:val="18"/>
              </w:rPr>
              <w:t>AND/OR</w:t>
            </w:r>
            <w:r w:rsidRPr="00DC5A01">
              <w:rPr>
                <w:rFonts w:ascii="Courier New" w:hAnsi="Courier New" w:cs="Courier New"/>
                <w:sz w:val="18"/>
                <w:szCs w:val="18"/>
              </w:rPr>
              <w:t xml:space="preserve"> &lt;campo_y&gt; = &lt;</w:t>
            </w:r>
            <w:r w:rsidRPr="00DC5A01">
              <w:rPr>
                <w:rFonts w:ascii="Courier New" w:hAnsi="Courier New" w:cs="Courier New"/>
                <w:sz w:val="18"/>
                <w:szCs w:val="18"/>
              </w:rPr>
              <w:t xml:space="preserve"> </w:t>
            </w:r>
            <w:r w:rsidRPr="00DC5A01">
              <w:rPr>
                <w:rFonts w:ascii="Courier New" w:hAnsi="Courier New" w:cs="Courier New"/>
                <w:sz w:val="18"/>
                <w:szCs w:val="18"/>
              </w:rPr>
              <w:t>val</w:t>
            </w:r>
            <w:r w:rsidRPr="00DC5A01">
              <w:rPr>
                <w:rFonts w:ascii="Courier New" w:hAnsi="Courier New" w:cs="Courier New"/>
                <w:sz w:val="18"/>
                <w:szCs w:val="18"/>
              </w:rPr>
              <w:t xml:space="preserve"> </w:t>
            </w:r>
            <w:r w:rsidRPr="00DC5A01">
              <w:rPr>
                <w:rFonts w:ascii="Courier New" w:hAnsi="Courier New" w:cs="Courier New"/>
                <w:sz w:val="18"/>
                <w:szCs w:val="18"/>
              </w:rPr>
              <w:t>_2&gt;</w:t>
            </w:r>
          </w:p>
        </w:tc>
        <w:tc>
          <w:tcPr>
            <w:tcW w:w="5386" w:type="dxa"/>
          </w:tcPr>
          <w:p w14:paraId="4441A370" w14:textId="77777777" w:rsidR="00A66063" w:rsidRPr="00DC5A01" w:rsidRDefault="00A66063" w:rsidP="00A66063">
            <w:pPr>
              <w:ind w:left="-112" w:right="-143"/>
              <w:rPr>
                <w:rFonts w:ascii="Courier New" w:hAnsi="Courier New" w:cs="Courier New"/>
                <w:sz w:val="18"/>
                <w:szCs w:val="18"/>
              </w:rPr>
            </w:pPr>
            <w:r w:rsidRPr="00DC5A01">
              <w:rPr>
                <w:rFonts w:ascii="Courier New" w:hAnsi="Courier New" w:cs="Courier New"/>
                <w:sz w:val="18"/>
                <w:szCs w:val="18"/>
              </w:rPr>
              <w:t>SELECT &lt;campo_1&gt;, …</w:t>
            </w:r>
          </w:p>
          <w:p w14:paraId="5ADBE253" w14:textId="77777777" w:rsidR="00A66063" w:rsidRPr="00DC5A01" w:rsidRDefault="00A66063" w:rsidP="00A66063">
            <w:pPr>
              <w:ind w:left="-112" w:right="-143"/>
              <w:rPr>
                <w:rFonts w:ascii="Courier New" w:hAnsi="Courier New" w:cs="Courier New"/>
                <w:sz w:val="18"/>
                <w:szCs w:val="18"/>
              </w:rPr>
            </w:pPr>
            <w:r w:rsidRPr="00DC5A01">
              <w:rPr>
                <w:rFonts w:ascii="Courier New" w:hAnsi="Courier New" w:cs="Courier New"/>
                <w:sz w:val="18"/>
                <w:szCs w:val="18"/>
              </w:rPr>
              <w:t>FROM &lt;nome_tabella&gt;</w:t>
            </w:r>
          </w:p>
          <w:p w14:paraId="64D6AB9F" w14:textId="72748517" w:rsidR="00A66063" w:rsidRPr="00DC5A01" w:rsidRDefault="00A66063" w:rsidP="00A66063">
            <w:pPr>
              <w:ind w:left="-112" w:right="-143"/>
              <w:rPr>
                <w:rFonts w:ascii="Courier New" w:hAnsi="Courier New" w:cs="Courier New"/>
                <w:sz w:val="18"/>
                <w:szCs w:val="18"/>
              </w:rPr>
            </w:pPr>
            <w:r w:rsidRPr="00DC5A01">
              <w:rPr>
                <w:rFonts w:ascii="Courier New" w:hAnsi="Courier New" w:cs="Courier New"/>
                <w:sz w:val="18"/>
                <w:szCs w:val="18"/>
              </w:rPr>
              <w:t>WHERE &lt;campo_x&gt; IN (&lt;val</w:t>
            </w:r>
            <w:r w:rsidRPr="00DC5A01">
              <w:rPr>
                <w:rFonts w:ascii="Courier New" w:hAnsi="Courier New" w:cs="Courier New"/>
                <w:sz w:val="18"/>
                <w:szCs w:val="18"/>
              </w:rPr>
              <w:t xml:space="preserve"> </w:t>
            </w:r>
            <w:r w:rsidRPr="00DC5A01">
              <w:rPr>
                <w:rFonts w:ascii="Courier New" w:hAnsi="Courier New" w:cs="Courier New"/>
                <w:sz w:val="18"/>
                <w:szCs w:val="18"/>
              </w:rPr>
              <w:t>_1&gt;, &lt;</w:t>
            </w:r>
            <w:r w:rsidRPr="00DC5A01">
              <w:rPr>
                <w:rFonts w:ascii="Courier New" w:hAnsi="Courier New" w:cs="Courier New"/>
                <w:sz w:val="18"/>
                <w:szCs w:val="18"/>
              </w:rPr>
              <w:t xml:space="preserve"> </w:t>
            </w:r>
            <w:r w:rsidRPr="00DC5A01">
              <w:rPr>
                <w:rFonts w:ascii="Courier New" w:hAnsi="Courier New" w:cs="Courier New"/>
                <w:sz w:val="18"/>
                <w:szCs w:val="18"/>
              </w:rPr>
              <w:t>val</w:t>
            </w:r>
            <w:r w:rsidRPr="00DC5A01">
              <w:rPr>
                <w:rFonts w:ascii="Courier New" w:hAnsi="Courier New" w:cs="Courier New"/>
                <w:sz w:val="18"/>
                <w:szCs w:val="18"/>
              </w:rPr>
              <w:t xml:space="preserve"> </w:t>
            </w:r>
            <w:r w:rsidRPr="00DC5A01">
              <w:rPr>
                <w:rFonts w:ascii="Courier New" w:hAnsi="Courier New" w:cs="Courier New"/>
                <w:sz w:val="18"/>
                <w:szCs w:val="18"/>
              </w:rPr>
              <w:t>_2&gt;, …)</w:t>
            </w:r>
          </w:p>
          <w:p w14:paraId="63D45BE7" w14:textId="77777777" w:rsidR="00A66063" w:rsidRPr="00DC5A01" w:rsidRDefault="00A66063" w:rsidP="00521E2F">
            <w:pPr>
              <w:ind w:left="-112" w:right="-143"/>
              <w:rPr>
                <w:rFonts w:ascii="Courier New" w:hAnsi="Courier New" w:cs="Courier New"/>
                <w:sz w:val="18"/>
                <w:szCs w:val="18"/>
              </w:rPr>
            </w:pPr>
          </w:p>
        </w:tc>
      </w:tr>
      <w:tr w:rsidR="00A66063" w:rsidRPr="00DC5A01" w14:paraId="0E2D69C1" w14:textId="315896FD" w:rsidTr="00DC5A01">
        <w:tc>
          <w:tcPr>
            <w:tcW w:w="4253" w:type="dxa"/>
          </w:tcPr>
          <w:p w14:paraId="23F4DE74" w14:textId="77777777" w:rsidR="00A66063" w:rsidRPr="00DC5A01" w:rsidRDefault="00A66063" w:rsidP="00521E2F">
            <w:pPr>
              <w:ind w:left="-112" w:right="-143"/>
              <w:rPr>
                <w:rFonts w:ascii="Courier New" w:hAnsi="Courier New" w:cs="Courier New"/>
                <w:sz w:val="18"/>
                <w:szCs w:val="18"/>
              </w:rPr>
            </w:pPr>
          </w:p>
          <w:p w14:paraId="0406DCBD" w14:textId="77777777" w:rsidR="00A66063" w:rsidRPr="00DC5A01" w:rsidRDefault="00A66063" w:rsidP="00A66063">
            <w:pPr>
              <w:ind w:left="-112" w:right="-143"/>
              <w:rPr>
                <w:rFonts w:ascii="Courier New" w:hAnsi="Courier New" w:cs="Courier New"/>
                <w:sz w:val="18"/>
                <w:szCs w:val="18"/>
              </w:rPr>
            </w:pPr>
            <w:r w:rsidRPr="00DC5A01">
              <w:rPr>
                <w:rFonts w:ascii="Courier New" w:hAnsi="Courier New" w:cs="Courier New"/>
                <w:sz w:val="18"/>
                <w:szCs w:val="18"/>
              </w:rPr>
              <w:t>SELECT &lt;campo_1&gt;, …</w:t>
            </w:r>
          </w:p>
          <w:p w14:paraId="164EF4E9" w14:textId="77777777" w:rsidR="00A66063" w:rsidRPr="00DC5A01" w:rsidRDefault="00A66063" w:rsidP="00A66063">
            <w:pPr>
              <w:ind w:left="-112" w:right="-143"/>
              <w:rPr>
                <w:rFonts w:ascii="Courier New" w:hAnsi="Courier New" w:cs="Courier New"/>
                <w:sz w:val="18"/>
                <w:szCs w:val="18"/>
              </w:rPr>
            </w:pPr>
            <w:r w:rsidRPr="00DC5A01">
              <w:rPr>
                <w:rFonts w:ascii="Courier New" w:hAnsi="Courier New" w:cs="Courier New"/>
                <w:sz w:val="18"/>
                <w:szCs w:val="18"/>
              </w:rPr>
              <w:t>FROM &lt;nome_tabella&gt;</w:t>
            </w:r>
          </w:p>
          <w:p w14:paraId="60BB580A" w14:textId="06D63664" w:rsidR="00A66063" w:rsidRPr="00DC5A01" w:rsidRDefault="00A66063" w:rsidP="00A66063">
            <w:pPr>
              <w:ind w:left="-112" w:right="-143"/>
              <w:rPr>
                <w:rFonts w:ascii="Courier New" w:hAnsi="Courier New" w:cs="Courier New"/>
                <w:sz w:val="18"/>
                <w:szCs w:val="18"/>
              </w:rPr>
            </w:pPr>
            <w:r w:rsidRPr="00DC5A01">
              <w:rPr>
                <w:rFonts w:ascii="Courier New" w:hAnsi="Courier New" w:cs="Courier New"/>
                <w:sz w:val="18"/>
                <w:szCs w:val="18"/>
              </w:rPr>
              <w:t xml:space="preserve">WHERE &lt;campo_x&gt; </w:t>
            </w:r>
            <w:r w:rsidRPr="00DC5A01">
              <w:rPr>
                <w:rFonts w:ascii="Courier New" w:hAnsi="Courier New" w:cs="Courier New"/>
                <w:sz w:val="18"/>
                <w:szCs w:val="18"/>
              </w:rPr>
              <w:t>LIKE</w:t>
            </w:r>
            <w:r w:rsidRPr="00DC5A01">
              <w:rPr>
                <w:rFonts w:ascii="Courier New" w:hAnsi="Courier New" w:cs="Courier New"/>
                <w:sz w:val="18"/>
                <w:szCs w:val="18"/>
              </w:rPr>
              <w:t xml:space="preserve"> </w:t>
            </w:r>
            <w:r w:rsidRPr="00DC5A01">
              <w:rPr>
                <w:rFonts w:ascii="Courier New" w:hAnsi="Courier New" w:cs="Courier New"/>
                <w:sz w:val="18"/>
                <w:szCs w:val="18"/>
              </w:rPr>
              <w:t>“</w:t>
            </w:r>
            <w:r w:rsidRPr="00DC5A01">
              <w:rPr>
                <w:rFonts w:ascii="Courier New" w:hAnsi="Courier New" w:cs="Courier New"/>
                <w:sz w:val="18"/>
                <w:szCs w:val="18"/>
              </w:rPr>
              <w:t>&lt;</w:t>
            </w:r>
            <w:r w:rsidRPr="00DC5A01">
              <w:rPr>
                <w:rFonts w:ascii="Courier New" w:hAnsi="Courier New" w:cs="Courier New"/>
                <w:sz w:val="18"/>
                <w:szCs w:val="18"/>
              </w:rPr>
              <w:t>pattern</w:t>
            </w:r>
            <w:r w:rsidRPr="00DC5A01">
              <w:rPr>
                <w:rFonts w:ascii="Courier New" w:hAnsi="Courier New" w:cs="Courier New"/>
                <w:sz w:val="18"/>
                <w:szCs w:val="18"/>
              </w:rPr>
              <w:t>&gt;</w:t>
            </w:r>
            <w:r w:rsidRPr="00DC5A01">
              <w:rPr>
                <w:rFonts w:ascii="Courier New" w:hAnsi="Courier New" w:cs="Courier New"/>
                <w:sz w:val="18"/>
                <w:szCs w:val="18"/>
              </w:rPr>
              <w:t>”</w:t>
            </w:r>
          </w:p>
        </w:tc>
        <w:tc>
          <w:tcPr>
            <w:tcW w:w="5386" w:type="dxa"/>
          </w:tcPr>
          <w:p w14:paraId="11EFB5EC" w14:textId="77777777" w:rsidR="00A66063" w:rsidRPr="00DC5A01" w:rsidRDefault="00A66063">
            <w:pPr>
              <w:rPr>
                <w:rFonts w:ascii="Courier New" w:hAnsi="Courier New" w:cs="Courier New"/>
                <w:sz w:val="18"/>
                <w:szCs w:val="18"/>
              </w:rPr>
            </w:pPr>
          </w:p>
          <w:p w14:paraId="03A16EEB" w14:textId="77777777" w:rsidR="00A66063" w:rsidRPr="00DC5A01" w:rsidRDefault="00A66063" w:rsidP="00A66063">
            <w:pPr>
              <w:ind w:left="-112" w:right="-143"/>
              <w:rPr>
                <w:rFonts w:ascii="Courier New" w:hAnsi="Courier New" w:cs="Courier New"/>
                <w:sz w:val="18"/>
                <w:szCs w:val="18"/>
              </w:rPr>
            </w:pPr>
            <w:r w:rsidRPr="00DC5A01">
              <w:rPr>
                <w:rFonts w:ascii="Courier New" w:hAnsi="Courier New" w:cs="Courier New"/>
                <w:sz w:val="18"/>
                <w:szCs w:val="18"/>
              </w:rPr>
              <w:t>SELECT &lt;campo_1&gt;, …</w:t>
            </w:r>
          </w:p>
          <w:p w14:paraId="6328EDBC" w14:textId="77777777" w:rsidR="00A66063" w:rsidRPr="00DC5A01" w:rsidRDefault="00A66063" w:rsidP="00A66063">
            <w:pPr>
              <w:ind w:left="-112" w:right="-143"/>
              <w:rPr>
                <w:rFonts w:ascii="Courier New" w:hAnsi="Courier New" w:cs="Courier New"/>
                <w:sz w:val="18"/>
                <w:szCs w:val="18"/>
              </w:rPr>
            </w:pPr>
            <w:r w:rsidRPr="00DC5A01">
              <w:rPr>
                <w:rFonts w:ascii="Courier New" w:hAnsi="Courier New" w:cs="Courier New"/>
                <w:sz w:val="18"/>
                <w:szCs w:val="18"/>
              </w:rPr>
              <w:t>FROM &lt;nome_tabella&gt;</w:t>
            </w:r>
          </w:p>
          <w:p w14:paraId="2EA52E58" w14:textId="23FC2EE0" w:rsidR="00A66063" w:rsidRPr="00DC5A01" w:rsidRDefault="00A66063" w:rsidP="00DC5A01">
            <w:pPr>
              <w:ind w:left="35" w:right="-246"/>
              <w:rPr>
                <w:rFonts w:ascii="Courier New" w:hAnsi="Courier New" w:cs="Courier New"/>
                <w:sz w:val="18"/>
                <w:szCs w:val="18"/>
              </w:rPr>
            </w:pPr>
            <w:r w:rsidRPr="00DC5A01">
              <w:rPr>
                <w:rFonts w:ascii="Courier New" w:hAnsi="Courier New" w:cs="Courier New"/>
                <w:sz w:val="18"/>
                <w:szCs w:val="18"/>
              </w:rPr>
              <w:t>WHERE &lt;campo_x&gt; BETWEEN &lt;val_1&gt; AND &lt;val_2&gt;</w:t>
            </w:r>
          </w:p>
        </w:tc>
      </w:tr>
    </w:tbl>
    <w:p w14:paraId="27371B1D" w14:textId="77777777" w:rsidR="00521E2F" w:rsidRPr="00521E2F" w:rsidRDefault="00521E2F" w:rsidP="00521E2F">
      <w:pPr>
        <w:pStyle w:val="Paragrafoelenco"/>
        <w:ind w:left="851"/>
        <w:rPr>
          <w:rFonts w:ascii="Cambria" w:hAnsi="Cambria"/>
          <w:sz w:val="20"/>
          <w:szCs w:val="20"/>
        </w:rPr>
      </w:pPr>
    </w:p>
    <w:p w14:paraId="19FB8CF3" w14:textId="77777777" w:rsidR="00A66063" w:rsidRDefault="00521E2F" w:rsidP="00A66063">
      <w:pPr>
        <w:pStyle w:val="Paragrafoelenco"/>
        <w:numPr>
          <w:ilvl w:val="0"/>
          <w:numId w:val="2"/>
        </w:numPr>
        <w:ind w:left="567" w:hanging="283"/>
        <w:rPr>
          <w:rFonts w:ascii="Cambria" w:hAnsi="Cambria"/>
          <w:sz w:val="20"/>
          <w:szCs w:val="20"/>
        </w:rPr>
      </w:pPr>
      <w:r>
        <w:rPr>
          <w:rFonts w:ascii="Cambria" w:hAnsi="Cambria"/>
          <w:sz w:val="20"/>
          <w:szCs w:val="20"/>
        </w:rPr>
        <w:t>JOIN,</w:t>
      </w:r>
      <w:r w:rsidR="00A66063">
        <w:rPr>
          <w:rFonts w:ascii="Cambria" w:hAnsi="Cambria"/>
          <w:sz w:val="20"/>
          <w:szCs w:val="20"/>
        </w:rPr>
        <w:t xml:space="preserve"> unisce la tabella con un'altra, rispetto a un criterio di insiemistica specifica;</w:t>
      </w:r>
    </w:p>
    <w:p w14:paraId="0E30DAA4" w14:textId="0E1ACFCC" w:rsidR="00521E2F" w:rsidRPr="00DC5A01" w:rsidRDefault="00A66063" w:rsidP="00DC5A01">
      <w:pPr>
        <w:ind w:left="567" w:right="-1"/>
        <w:rPr>
          <w:rFonts w:ascii="Courier New" w:hAnsi="Courier New" w:cs="Courier New"/>
          <w:sz w:val="18"/>
          <w:szCs w:val="18"/>
        </w:rPr>
      </w:pPr>
      <w:r w:rsidRPr="00DC5A01">
        <w:rPr>
          <w:rFonts w:ascii="Courier New" w:hAnsi="Courier New" w:cs="Courier New"/>
          <w:sz w:val="18"/>
          <w:szCs w:val="18"/>
        </w:rPr>
        <w:t>SELECT &lt;campo_1&gt;, &lt;campo_2&gt;, …</w:t>
      </w:r>
      <w:r w:rsidRPr="00DC5A01">
        <w:rPr>
          <w:rFonts w:ascii="Courier New" w:hAnsi="Courier New" w:cs="Courier New"/>
          <w:sz w:val="18"/>
          <w:szCs w:val="18"/>
        </w:rPr>
        <w:br/>
        <w:t>FROM &lt;</w:t>
      </w:r>
      <w:r w:rsidR="00DC5A01">
        <w:rPr>
          <w:rFonts w:ascii="Courier New" w:hAnsi="Courier New" w:cs="Courier New"/>
          <w:sz w:val="18"/>
          <w:szCs w:val="18"/>
        </w:rPr>
        <w:t>tab</w:t>
      </w:r>
      <w:r w:rsidRPr="00DC5A01">
        <w:rPr>
          <w:rFonts w:ascii="Courier New" w:hAnsi="Courier New" w:cs="Courier New"/>
          <w:sz w:val="18"/>
          <w:szCs w:val="18"/>
        </w:rPr>
        <w:t>_1</w:t>
      </w:r>
      <w:r w:rsidRPr="00DC5A01">
        <w:rPr>
          <w:rFonts w:ascii="Courier New" w:hAnsi="Courier New" w:cs="Courier New"/>
          <w:sz w:val="18"/>
          <w:szCs w:val="18"/>
        </w:rPr>
        <w:t>&gt;</w:t>
      </w:r>
      <w:r w:rsidRPr="00DC5A01">
        <w:rPr>
          <w:rFonts w:ascii="Courier New" w:hAnsi="Courier New" w:cs="Courier New"/>
          <w:sz w:val="18"/>
          <w:szCs w:val="18"/>
        </w:rPr>
        <w:br/>
      </w:r>
      <w:r w:rsidRPr="00DC5A01">
        <w:rPr>
          <w:rFonts w:ascii="Courier New" w:hAnsi="Courier New" w:cs="Courier New"/>
          <w:sz w:val="18"/>
          <w:szCs w:val="18"/>
        </w:rPr>
        <w:t>JOIN</w:t>
      </w:r>
      <w:r w:rsidRPr="00DC5A01">
        <w:rPr>
          <w:rFonts w:ascii="Courier New" w:hAnsi="Courier New" w:cs="Courier New"/>
          <w:sz w:val="18"/>
          <w:szCs w:val="18"/>
        </w:rPr>
        <w:t xml:space="preserve"> </w:t>
      </w:r>
      <w:r w:rsidRPr="00DC5A01">
        <w:rPr>
          <w:rFonts w:ascii="Courier New" w:hAnsi="Courier New" w:cs="Courier New"/>
          <w:sz w:val="18"/>
          <w:szCs w:val="18"/>
        </w:rPr>
        <w:t xml:space="preserve">&lt; </w:t>
      </w:r>
      <w:r w:rsidR="00DC5A01">
        <w:rPr>
          <w:rFonts w:ascii="Courier New" w:hAnsi="Courier New" w:cs="Courier New"/>
          <w:sz w:val="18"/>
          <w:szCs w:val="18"/>
        </w:rPr>
        <w:t>tab</w:t>
      </w:r>
      <w:r w:rsidR="00DC5A01" w:rsidRPr="00DC5A01">
        <w:rPr>
          <w:rFonts w:ascii="Courier New" w:hAnsi="Courier New" w:cs="Courier New"/>
          <w:sz w:val="18"/>
          <w:szCs w:val="18"/>
        </w:rPr>
        <w:t xml:space="preserve"> </w:t>
      </w:r>
      <w:r w:rsidRPr="00DC5A01">
        <w:rPr>
          <w:rFonts w:ascii="Courier New" w:hAnsi="Courier New" w:cs="Courier New"/>
          <w:sz w:val="18"/>
          <w:szCs w:val="18"/>
        </w:rPr>
        <w:t>_2&gt; [AS &lt;alias&gt;] REFERENCES &lt;</w:t>
      </w:r>
      <w:r w:rsidR="00DC5A01" w:rsidRPr="00DC5A01">
        <w:rPr>
          <w:rFonts w:ascii="Courier New" w:hAnsi="Courier New" w:cs="Courier New"/>
          <w:sz w:val="18"/>
          <w:szCs w:val="18"/>
        </w:rPr>
        <w:t xml:space="preserve"> </w:t>
      </w:r>
      <w:r w:rsidR="00DC5A01">
        <w:rPr>
          <w:rFonts w:ascii="Courier New" w:hAnsi="Courier New" w:cs="Courier New"/>
          <w:sz w:val="18"/>
          <w:szCs w:val="18"/>
        </w:rPr>
        <w:t>tab</w:t>
      </w:r>
      <w:r w:rsidRPr="00DC5A01">
        <w:rPr>
          <w:rFonts w:ascii="Courier New" w:hAnsi="Courier New" w:cs="Courier New"/>
          <w:sz w:val="18"/>
          <w:szCs w:val="18"/>
        </w:rPr>
        <w:t>_1.</w:t>
      </w:r>
      <w:r w:rsidR="00DC5A01">
        <w:rPr>
          <w:rFonts w:ascii="Courier New" w:hAnsi="Courier New" w:cs="Courier New"/>
          <w:sz w:val="18"/>
          <w:szCs w:val="18"/>
        </w:rPr>
        <w:t>foreignKey</w:t>
      </w:r>
      <w:r w:rsidRPr="00DC5A01">
        <w:rPr>
          <w:rFonts w:ascii="Courier New" w:hAnsi="Courier New" w:cs="Courier New"/>
          <w:sz w:val="18"/>
          <w:szCs w:val="18"/>
        </w:rPr>
        <w:t xml:space="preserve">&gt; = &lt; </w:t>
      </w:r>
      <w:r w:rsidR="00DC5A01">
        <w:rPr>
          <w:rFonts w:ascii="Courier New" w:hAnsi="Courier New" w:cs="Courier New"/>
          <w:sz w:val="18"/>
          <w:szCs w:val="18"/>
        </w:rPr>
        <w:t>tab</w:t>
      </w:r>
      <w:r w:rsidR="00DC5A01" w:rsidRPr="00DC5A01">
        <w:rPr>
          <w:rFonts w:ascii="Courier New" w:hAnsi="Courier New" w:cs="Courier New"/>
          <w:sz w:val="18"/>
          <w:szCs w:val="18"/>
        </w:rPr>
        <w:t xml:space="preserve"> </w:t>
      </w:r>
      <w:r w:rsidRPr="00DC5A01">
        <w:rPr>
          <w:rFonts w:ascii="Courier New" w:hAnsi="Courier New" w:cs="Courier New"/>
          <w:sz w:val="18"/>
          <w:szCs w:val="18"/>
        </w:rPr>
        <w:t>_</w:t>
      </w:r>
      <w:r w:rsidRPr="00DC5A01">
        <w:rPr>
          <w:rFonts w:ascii="Courier New" w:hAnsi="Courier New" w:cs="Courier New"/>
          <w:sz w:val="18"/>
          <w:szCs w:val="18"/>
        </w:rPr>
        <w:t>2</w:t>
      </w:r>
      <w:r w:rsidRPr="00DC5A01">
        <w:rPr>
          <w:rFonts w:ascii="Courier New" w:hAnsi="Courier New" w:cs="Courier New"/>
          <w:sz w:val="18"/>
          <w:szCs w:val="18"/>
        </w:rPr>
        <w:t>.</w:t>
      </w:r>
      <w:r w:rsidRPr="00DC5A01">
        <w:rPr>
          <w:rFonts w:ascii="Courier New" w:hAnsi="Courier New" w:cs="Courier New"/>
          <w:sz w:val="18"/>
          <w:szCs w:val="18"/>
        </w:rPr>
        <w:t>primar</w:t>
      </w:r>
      <w:r w:rsidR="00DC5A01">
        <w:rPr>
          <w:rFonts w:ascii="Courier New" w:hAnsi="Courier New" w:cs="Courier New"/>
          <w:sz w:val="18"/>
          <w:szCs w:val="18"/>
        </w:rPr>
        <w:t>yKey</w:t>
      </w:r>
      <w:r w:rsidRPr="00DC5A01">
        <w:rPr>
          <w:rFonts w:ascii="Courier New" w:hAnsi="Courier New" w:cs="Courier New"/>
          <w:sz w:val="18"/>
          <w:szCs w:val="18"/>
        </w:rPr>
        <w:t>&gt;</w:t>
      </w:r>
    </w:p>
    <w:p w14:paraId="04128977" w14:textId="77777777" w:rsidR="00A66063" w:rsidRDefault="005278D6" w:rsidP="00A66063">
      <w:pPr>
        <w:pStyle w:val="Paragrafoelenco"/>
        <w:numPr>
          <w:ilvl w:val="0"/>
          <w:numId w:val="2"/>
        </w:numPr>
        <w:ind w:left="567" w:hanging="283"/>
        <w:rPr>
          <w:rFonts w:ascii="Cambria" w:hAnsi="Cambria"/>
          <w:sz w:val="20"/>
          <w:szCs w:val="20"/>
        </w:rPr>
      </w:pPr>
      <w:r>
        <w:rPr>
          <w:rFonts w:ascii="Cambria" w:hAnsi="Cambria"/>
          <w:sz w:val="20"/>
          <w:szCs w:val="20"/>
        </w:rPr>
        <w:t xml:space="preserve">GROUP BY, raggruppa i record rispetto a un campo nel caso in cui </w:t>
      </w:r>
      <w:r w:rsidR="00521E2F">
        <w:rPr>
          <w:rFonts w:ascii="Cambria" w:hAnsi="Cambria"/>
          <w:sz w:val="20"/>
          <w:szCs w:val="20"/>
        </w:rPr>
        <w:t>si hanno dei</w:t>
      </w:r>
      <w:r>
        <w:rPr>
          <w:rFonts w:ascii="Cambria" w:hAnsi="Cambria"/>
          <w:sz w:val="20"/>
          <w:szCs w:val="20"/>
        </w:rPr>
        <w:t xml:space="preserve"> record duplicati</w:t>
      </w:r>
      <w:r w:rsidR="00521E2F">
        <w:rPr>
          <w:rFonts w:ascii="Cambria" w:hAnsi="Cambria"/>
          <w:sz w:val="20"/>
          <w:szCs w:val="20"/>
        </w:rPr>
        <w:t>;</w:t>
      </w:r>
    </w:p>
    <w:p w14:paraId="09C65EDA" w14:textId="2762DD14" w:rsidR="005278D6" w:rsidRPr="00DC5A01" w:rsidRDefault="00A66063" w:rsidP="00A66063">
      <w:pPr>
        <w:ind w:left="567"/>
        <w:rPr>
          <w:rFonts w:ascii="Cambria" w:hAnsi="Cambria"/>
          <w:sz w:val="18"/>
          <w:szCs w:val="18"/>
        </w:rPr>
      </w:pPr>
      <w:r w:rsidRPr="00DC5A01">
        <w:rPr>
          <w:rFonts w:ascii="Courier New" w:hAnsi="Courier New" w:cs="Courier New"/>
          <w:sz w:val="18"/>
          <w:szCs w:val="18"/>
        </w:rPr>
        <w:t>SELECT &lt;</w:t>
      </w:r>
      <w:r w:rsidRPr="00DC5A01">
        <w:rPr>
          <w:rFonts w:ascii="Courier New" w:hAnsi="Courier New" w:cs="Courier New"/>
          <w:sz w:val="18"/>
          <w:szCs w:val="18"/>
        </w:rPr>
        <w:t>condizione che restituisce duplicati&gt;, ….</w:t>
      </w:r>
      <w:r w:rsidRPr="00DC5A01">
        <w:rPr>
          <w:rFonts w:ascii="Courier New" w:hAnsi="Courier New" w:cs="Courier New"/>
          <w:sz w:val="18"/>
          <w:szCs w:val="18"/>
        </w:rPr>
        <w:br/>
        <w:t>FROM &lt;nome_tabella&gt;</w:t>
      </w:r>
      <w:r w:rsidRPr="00DC5A01">
        <w:rPr>
          <w:rFonts w:ascii="Courier New" w:hAnsi="Courier New" w:cs="Courier New"/>
          <w:sz w:val="18"/>
          <w:szCs w:val="18"/>
        </w:rPr>
        <w:br/>
      </w:r>
      <w:r w:rsidRPr="00DC5A01">
        <w:rPr>
          <w:rFonts w:ascii="Courier New" w:hAnsi="Courier New" w:cs="Courier New"/>
          <w:sz w:val="18"/>
          <w:szCs w:val="18"/>
        </w:rPr>
        <w:t>GROUP BY</w:t>
      </w:r>
      <w:r w:rsidRPr="00DC5A01">
        <w:rPr>
          <w:rFonts w:ascii="Courier New" w:hAnsi="Courier New" w:cs="Courier New"/>
          <w:sz w:val="18"/>
          <w:szCs w:val="18"/>
        </w:rPr>
        <w:t xml:space="preserve"> &lt;campo_x&gt;</w:t>
      </w:r>
    </w:p>
    <w:p w14:paraId="6F788133" w14:textId="77777777" w:rsidR="00A66063" w:rsidRDefault="005278D6" w:rsidP="00A66063">
      <w:pPr>
        <w:pStyle w:val="Paragrafoelenco"/>
        <w:numPr>
          <w:ilvl w:val="0"/>
          <w:numId w:val="2"/>
        </w:numPr>
        <w:ind w:left="567" w:hanging="283"/>
        <w:rPr>
          <w:rFonts w:ascii="Cambria" w:hAnsi="Cambria"/>
          <w:sz w:val="20"/>
          <w:szCs w:val="20"/>
        </w:rPr>
      </w:pPr>
      <w:r>
        <w:rPr>
          <w:rFonts w:ascii="Cambria" w:hAnsi="Cambria"/>
          <w:sz w:val="20"/>
          <w:szCs w:val="20"/>
        </w:rPr>
        <w:t>HAVING, filtra ulteriormente i record della tabella ma</w:t>
      </w:r>
      <w:r w:rsidR="00521E2F">
        <w:rPr>
          <w:rFonts w:ascii="Cambria" w:hAnsi="Cambria"/>
          <w:sz w:val="20"/>
          <w:szCs w:val="20"/>
        </w:rPr>
        <w:t xml:space="preserve"> solo per dei gruppi o per funzioni di aggregazione;</w:t>
      </w:r>
    </w:p>
    <w:p w14:paraId="5043FAA8" w14:textId="7E012ADF" w:rsidR="005278D6" w:rsidRPr="005278D6" w:rsidRDefault="005278D6" w:rsidP="005278D6">
      <w:pPr>
        <w:pStyle w:val="Paragrafoelenco"/>
        <w:numPr>
          <w:ilvl w:val="0"/>
          <w:numId w:val="2"/>
        </w:numPr>
        <w:ind w:left="567" w:hanging="283"/>
        <w:rPr>
          <w:rFonts w:ascii="Cambria" w:hAnsi="Cambria"/>
          <w:sz w:val="20"/>
          <w:szCs w:val="20"/>
        </w:rPr>
      </w:pPr>
      <w:r w:rsidRPr="005278D6">
        <w:rPr>
          <w:rFonts w:ascii="Cambria" w:hAnsi="Cambria"/>
          <w:sz w:val="20"/>
          <w:szCs w:val="20"/>
        </w:rPr>
        <w:t>ORDER BY,</w:t>
      </w:r>
      <w:r w:rsidR="00521E2F">
        <w:rPr>
          <w:rFonts w:ascii="Cambria" w:hAnsi="Cambria"/>
          <w:sz w:val="20"/>
          <w:szCs w:val="20"/>
        </w:rPr>
        <w:t xml:space="preserve"> ordina i record della tabella </w:t>
      </w:r>
      <w:r w:rsidR="00521E2F">
        <w:rPr>
          <w:rFonts w:ascii="Cambria" w:hAnsi="Cambria"/>
          <w:sz w:val="20"/>
          <w:szCs w:val="20"/>
        </w:rPr>
        <w:t>secondo un</w:t>
      </w:r>
      <w:r w:rsidR="00521E2F">
        <w:rPr>
          <w:rFonts w:ascii="Cambria" w:hAnsi="Cambria"/>
          <w:sz w:val="20"/>
          <w:szCs w:val="20"/>
        </w:rPr>
        <w:t xml:space="preserve">o </w:t>
      </w:r>
      <w:r w:rsidR="00521E2F">
        <w:rPr>
          <w:rFonts w:ascii="Cambria" w:hAnsi="Cambria"/>
          <w:sz w:val="20"/>
          <w:szCs w:val="20"/>
        </w:rPr>
        <w:t xml:space="preserve">o più </w:t>
      </w:r>
      <w:r w:rsidR="00521E2F">
        <w:rPr>
          <w:rFonts w:ascii="Cambria" w:hAnsi="Cambria"/>
          <w:sz w:val="20"/>
          <w:szCs w:val="20"/>
        </w:rPr>
        <w:t>campi;</w:t>
      </w:r>
    </w:p>
    <w:p w14:paraId="410FB091" w14:textId="74B03FF7" w:rsidR="00A66063" w:rsidRPr="00DC5A01" w:rsidRDefault="00A66063" w:rsidP="00A66063">
      <w:pPr>
        <w:ind w:left="567"/>
        <w:rPr>
          <w:rFonts w:ascii="Courier New" w:hAnsi="Courier New" w:cs="Courier New"/>
          <w:sz w:val="18"/>
          <w:szCs w:val="18"/>
        </w:rPr>
      </w:pPr>
      <w:r w:rsidRPr="00DC5A01">
        <w:rPr>
          <w:rFonts w:ascii="Courier New" w:hAnsi="Courier New" w:cs="Courier New"/>
          <w:sz w:val="18"/>
          <w:szCs w:val="18"/>
        </w:rPr>
        <w:t>SELECT &lt;campo_1&gt;, &lt;campo_2&gt;, …</w:t>
      </w:r>
      <w:r w:rsidRPr="00DC5A01">
        <w:rPr>
          <w:rFonts w:ascii="Courier New" w:hAnsi="Courier New" w:cs="Courier New"/>
          <w:sz w:val="18"/>
          <w:szCs w:val="18"/>
        </w:rPr>
        <w:br/>
        <w:t>FROM &lt;nome_tabella&gt;</w:t>
      </w:r>
      <w:r w:rsidRPr="00DC5A01">
        <w:rPr>
          <w:rFonts w:ascii="Courier New" w:hAnsi="Courier New" w:cs="Courier New"/>
          <w:sz w:val="18"/>
          <w:szCs w:val="18"/>
        </w:rPr>
        <w:br/>
      </w:r>
      <w:r w:rsidRPr="00DC5A01">
        <w:rPr>
          <w:rFonts w:ascii="Courier New" w:hAnsi="Courier New" w:cs="Courier New"/>
          <w:sz w:val="18"/>
          <w:szCs w:val="18"/>
        </w:rPr>
        <w:t>ORDER BY</w:t>
      </w:r>
      <w:r w:rsidRPr="00DC5A01">
        <w:rPr>
          <w:rFonts w:ascii="Courier New" w:hAnsi="Courier New" w:cs="Courier New"/>
          <w:sz w:val="18"/>
          <w:szCs w:val="18"/>
        </w:rPr>
        <w:t xml:space="preserve"> &lt;campo_x&gt;</w:t>
      </w:r>
      <w:r w:rsidRPr="00DC5A01">
        <w:rPr>
          <w:rFonts w:ascii="Courier New" w:hAnsi="Courier New" w:cs="Courier New"/>
          <w:sz w:val="18"/>
          <w:szCs w:val="18"/>
        </w:rPr>
        <w:t xml:space="preserve"> [ASC/DESC]</w:t>
      </w:r>
    </w:p>
    <w:p w14:paraId="366EBC1A" w14:textId="77777777" w:rsidR="00084317" w:rsidRPr="00462B32" w:rsidRDefault="00084317" w:rsidP="00A66063">
      <w:pPr>
        <w:ind w:left="284"/>
        <w:rPr>
          <w:rFonts w:ascii="Cambria" w:hAnsi="Cambria"/>
          <w:sz w:val="20"/>
          <w:szCs w:val="20"/>
        </w:rPr>
      </w:pPr>
    </w:p>
    <w:p w14:paraId="1413F3CE" w14:textId="4E466856" w:rsidR="009726BA" w:rsidRPr="007571A1" w:rsidRDefault="00A66063" w:rsidP="00961C45">
      <w:pPr>
        <w:pStyle w:val="Paragrafoelenco"/>
        <w:numPr>
          <w:ilvl w:val="0"/>
          <w:numId w:val="1"/>
        </w:numPr>
        <w:ind w:left="284" w:hanging="284"/>
        <w:rPr>
          <w:rFonts w:ascii="Cambria" w:hAnsi="Cambria"/>
          <w:sz w:val="20"/>
          <w:szCs w:val="20"/>
        </w:rPr>
      </w:pPr>
      <w:r w:rsidRPr="007571A1">
        <w:rPr>
          <w:rFonts w:ascii="Cambria" w:hAnsi="Cambria"/>
          <w:i/>
          <w:iCs/>
          <w:sz w:val="20"/>
          <w:szCs w:val="20"/>
        </w:rPr>
        <w:t>Q</w:t>
      </w:r>
      <w:r w:rsidR="009726BA" w:rsidRPr="007571A1">
        <w:rPr>
          <w:rFonts w:ascii="Cambria" w:hAnsi="Cambria"/>
          <w:i/>
          <w:iCs/>
          <w:sz w:val="20"/>
          <w:szCs w:val="20"/>
        </w:rPr>
        <w:t>ual è la differenza tra un'INNER JOIN, una LEFT JOIN e una RIGHT JOIN</w:t>
      </w:r>
      <w:r w:rsidR="009726BA" w:rsidRPr="007571A1">
        <w:rPr>
          <w:rFonts w:ascii="Cambria" w:hAnsi="Cambria"/>
          <w:sz w:val="20"/>
          <w:szCs w:val="20"/>
        </w:rPr>
        <w:t>?</w:t>
      </w:r>
    </w:p>
    <w:p w14:paraId="34EB3DEB" w14:textId="005BA0A2" w:rsidR="00A907B9" w:rsidRDefault="007571A1" w:rsidP="007571A1">
      <w:pPr>
        <w:ind w:left="284"/>
        <w:rPr>
          <w:rFonts w:ascii="Cambria" w:hAnsi="Cambria"/>
          <w:sz w:val="20"/>
          <w:szCs w:val="20"/>
        </w:rPr>
      </w:pPr>
      <w:r w:rsidRPr="007571A1">
        <w:rPr>
          <w:rFonts w:ascii="Cambria" w:hAnsi="Cambria"/>
          <w:sz w:val="20"/>
          <w:szCs w:val="20"/>
        </w:rPr>
        <w:t xml:space="preserve">La differenza tra i vari JOIN si basa </w:t>
      </w:r>
      <w:r>
        <w:rPr>
          <w:rFonts w:ascii="Cambria" w:hAnsi="Cambria"/>
          <w:sz w:val="20"/>
          <w:szCs w:val="20"/>
        </w:rPr>
        <w:t xml:space="preserve">principalmente </w:t>
      </w:r>
      <w:r w:rsidRPr="007571A1">
        <w:rPr>
          <w:rFonts w:ascii="Cambria" w:hAnsi="Cambria"/>
          <w:sz w:val="20"/>
          <w:szCs w:val="20"/>
        </w:rPr>
        <w:t>su</w:t>
      </w:r>
      <w:r>
        <w:rPr>
          <w:rFonts w:ascii="Cambria" w:hAnsi="Cambria"/>
          <w:sz w:val="20"/>
          <w:szCs w:val="20"/>
        </w:rPr>
        <w:t>ll’insiemistica, le differenze sono:</w:t>
      </w:r>
    </w:p>
    <w:p w14:paraId="433608DC" w14:textId="60D004E5" w:rsidR="007571A1" w:rsidRDefault="007571A1" w:rsidP="007571A1">
      <w:pPr>
        <w:pStyle w:val="Paragrafoelenco"/>
        <w:numPr>
          <w:ilvl w:val="0"/>
          <w:numId w:val="2"/>
        </w:numPr>
        <w:ind w:left="567" w:hanging="283"/>
        <w:rPr>
          <w:rFonts w:ascii="Cambria" w:hAnsi="Cambria"/>
          <w:sz w:val="20"/>
          <w:szCs w:val="20"/>
        </w:rPr>
      </w:pPr>
      <w:r>
        <w:rPr>
          <w:rFonts w:ascii="Cambria" w:hAnsi="Cambria"/>
          <w:sz w:val="20"/>
          <w:szCs w:val="20"/>
        </w:rPr>
        <w:t>INNER JOIN, restituisce tutti record delle tabelle che hanno in comune chiave primaria e chiave esterna, escludendo i record che non hanno alcuna relazione;</w:t>
      </w:r>
    </w:p>
    <w:p w14:paraId="5E27966D" w14:textId="6FD35E62" w:rsidR="007571A1" w:rsidRDefault="007571A1" w:rsidP="007571A1">
      <w:pPr>
        <w:pStyle w:val="Paragrafoelenco"/>
        <w:numPr>
          <w:ilvl w:val="0"/>
          <w:numId w:val="2"/>
        </w:numPr>
        <w:ind w:left="567" w:hanging="283"/>
        <w:rPr>
          <w:rFonts w:ascii="Cambria" w:hAnsi="Cambria"/>
          <w:sz w:val="20"/>
          <w:szCs w:val="20"/>
        </w:rPr>
      </w:pPr>
      <w:r>
        <w:rPr>
          <w:rFonts w:ascii="Cambria" w:hAnsi="Cambria"/>
          <w:sz w:val="20"/>
          <w:szCs w:val="20"/>
        </w:rPr>
        <w:t>LEFT JOIN,</w:t>
      </w:r>
      <w:r w:rsidRPr="007571A1">
        <w:rPr>
          <w:rFonts w:ascii="Cambria" w:hAnsi="Cambria"/>
          <w:sz w:val="20"/>
          <w:szCs w:val="20"/>
        </w:rPr>
        <w:t xml:space="preserve"> </w:t>
      </w:r>
      <w:r>
        <w:rPr>
          <w:rFonts w:ascii="Cambria" w:hAnsi="Cambria"/>
          <w:sz w:val="20"/>
          <w:szCs w:val="20"/>
        </w:rPr>
        <w:t xml:space="preserve">restituisce tutti record delle tabelle </w:t>
      </w:r>
      <w:r>
        <w:rPr>
          <w:rFonts w:ascii="Cambria" w:hAnsi="Cambria"/>
          <w:sz w:val="20"/>
          <w:szCs w:val="20"/>
        </w:rPr>
        <w:t>rispetto alla tabella a sinistra, includendo i record che non hanno relazioni lasciando i campi nulli</w:t>
      </w:r>
      <w:r>
        <w:rPr>
          <w:rFonts w:ascii="Cambria" w:hAnsi="Cambria"/>
          <w:sz w:val="20"/>
          <w:szCs w:val="20"/>
        </w:rPr>
        <w:t>;</w:t>
      </w:r>
    </w:p>
    <w:p w14:paraId="4FCB2E89" w14:textId="30D9F938" w:rsidR="007571A1" w:rsidRPr="007571A1" w:rsidRDefault="007571A1" w:rsidP="007571A1">
      <w:pPr>
        <w:pStyle w:val="Paragrafoelenco"/>
        <w:numPr>
          <w:ilvl w:val="0"/>
          <w:numId w:val="2"/>
        </w:numPr>
        <w:ind w:left="567" w:hanging="283"/>
        <w:rPr>
          <w:rFonts w:ascii="Cambria" w:hAnsi="Cambria"/>
          <w:sz w:val="20"/>
          <w:szCs w:val="20"/>
        </w:rPr>
      </w:pPr>
      <w:r>
        <w:rPr>
          <w:rFonts w:ascii="Cambria" w:hAnsi="Cambria"/>
          <w:sz w:val="20"/>
          <w:szCs w:val="20"/>
        </w:rPr>
        <w:t>RIGHT JOIN,</w:t>
      </w:r>
      <w:r w:rsidRPr="007571A1">
        <w:rPr>
          <w:rFonts w:ascii="Cambria" w:hAnsi="Cambria"/>
          <w:sz w:val="20"/>
          <w:szCs w:val="20"/>
        </w:rPr>
        <w:t xml:space="preserve"> </w:t>
      </w:r>
      <w:r>
        <w:rPr>
          <w:rFonts w:ascii="Cambria" w:hAnsi="Cambria"/>
          <w:sz w:val="20"/>
          <w:szCs w:val="20"/>
        </w:rPr>
        <w:t xml:space="preserve">restituisce tutti record delle tabelle rispetto alla tabella a </w:t>
      </w:r>
      <w:r>
        <w:rPr>
          <w:rFonts w:ascii="Cambria" w:hAnsi="Cambria"/>
          <w:sz w:val="20"/>
          <w:szCs w:val="20"/>
        </w:rPr>
        <w:t>destra</w:t>
      </w:r>
      <w:r>
        <w:rPr>
          <w:rFonts w:ascii="Cambria" w:hAnsi="Cambria"/>
          <w:sz w:val="20"/>
          <w:szCs w:val="20"/>
        </w:rPr>
        <w:t>, includendo i record che non hanno relazioni lasciando i campi nulli;</w:t>
      </w:r>
    </w:p>
    <w:sectPr w:rsidR="007571A1" w:rsidRPr="007571A1" w:rsidSect="007571A1">
      <w:pgSz w:w="11906" w:h="16838"/>
      <w:pgMar w:top="141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0D2A64"/>
    <w:multiLevelType w:val="hybridMultilevel"/>
    <w:tmpl w:val="F7EA75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24C3B7C"/>
    <w:multiLevelType w:val="hybridMultilevel"/>
    <w:tmpl w:val="9AFE8B24"/>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 w15:restartNumberingAfterBreak="0">
    <w:nsid w:val="33FA3877"/>
    <w:multiLevelType w:val="hybridMultilevel"/>
    <w:tmpl w:val="E696A46E"/>
    <w:lvl w:ilvl="0" w:tplc="04100003">
      <w:start w:val="1"/>
      <w:numFmt w:val="bullet"/>
      <w:lvlText w:val="o"/>
      <w:lvlJc w:val="left"/>
      <w:pPr>
        <w:ind w:left="1287" w:hanging="360"/>
      </w:pPr>
      <w:rPr>
        <w:rFonts w:ascii="Courier New" w:hAnsi="Courier New" w:cs="Courier New"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num w:numId="1" w16cid:durableId="150341973">
    <w:abstractNumId w:val="0"/>
  </w:num>
  <w:num w:numId="2" w16cid:durableId="1897278611">
    <w:abstractNumId w:val="1"/>
  </w:num>
  <w:num w:numId="3" w16cid:durableId="1033194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BA"/>
    <w:rsid w:val="00084317"/>
    <w:rsid w:val="00404508"/>
    <w:rsid w:val="00445972"/>
    <w:rsid w:val="00462B32"/>
    <w:rsid w:val="00521E2F"/>
    <w:rsid w:val="005278D6"/>
    <w:rsid w:val="006964E0"/>
    <w:rsid w:val="007571A1"/>
    <w:rsid w:val="00961C45"/>
    <w:rsid w:val="009726BA"/>
    <w:rsid w:val="00A177D5"/>
    <w:rsid w:val="00A66063"/>
    <w:rsid w:val="00A907B9"/>
    <w:rsid w:val="00B75729"/>
    <w:rsid w:val="00DC5A01"/>
    <w:rsid w:val="00E6242D"/>
    <w:rsid w:val="00EF51E2"/>
    <w:rsid w:val="00F1417B"/>
    <w:rsid w:val="00FD66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B0CF"/>
  <w15:chartTrackingRefBased/>
  <w15:docId w15:val="{3A9D27D1-EEAA-423A-8ED1-0BD15E263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72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72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726B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726B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726B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726B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726B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726B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726B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726B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726B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726B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726B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726B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726B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726B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726B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726BA"/>
    <w:rPr>
      <w:rFonts w:eastAsiaTheme="majorEastAsia" w:cstheme="majorBidi"/>
      <w:color w:val="272727" w:themeColor="text1" w:themeTint="D8"/>
    </w:rPr>
  </w:style>
  <w:style w:type="paragraph" w:styleId="Titolo">
    <w:name w:val="Title"/>
    <w:basedOn w:val="Normale"/>
    <w:next w:val="Normale"/>
    <w:link w:val="TitoloCarattere"/>
    <w:uiPriority w:val="10"/>
    <w:qFormat/>
    <w:rsid w:val="00972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726B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726B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726B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726B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726BA"/>
    <w:rPr>
      <w:i/>
      <w:iCs/>
      <w:color w:val="404040" w:themeColor="text1" w:themeTint="BF"/>
    </w:rPr>
  </w:style>
  <w:style w:type="paragraph" w:styleId="Paragrafoelenco">
    <w:name w:val="List Paragraph"/>
    <w:basedOn w:val="Normale"/>
    <w:uiPriority w:val="34"/>
    <w:qFormat/>
    <w:rsid w:val="009726BA"/>
    <w:pPr>
      <w:ind w:left="720"/>
      <w:contextualSpacing/>
    </w:pPr>
  </w:style>
  <w:style w:type="character" w:styleId="Enfasiintensa">
    <w:name w:val="Intense Emphasis"/>
    <w:basedOn w:val="Carpredefinitoparagrafo"/>
    <w:uiPriority w:val="21"/>
    <w:qFormat/>
    <w:rsid w:val="009726BA"/>
    <w:rPr>
      <w:i/>
      <w:iCs/>
      <w:color w:val="0F4761" w:themeColor="accent1" w:themeShade="BF"/>
    </w:rPr>
  </w:style>
  <w:style w:type="paragraph" w:styleId="Citazioneintensa">
    <w:name w:val="Intense Quote"/>
    <w:basedOn w:val="Normale"/>
    <w:next w:val="Normale"/>
    <w:link w:val="CitazioneintensaCarattere"/>
    <w:uiPriority w:val="30"/>
    <w:qFormat/>
    <w:rsid w:val="00972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726BA"/>
    <w:rPr>
      <w:i/>
      <w:iCs/>
      <w:color w:val="0F4761" w:themeColor="accent1" w:themeShade="BF"/>
    </w:rPr>
  </w:style>
  <w:style w:type="character" w:styleId="Riferimentointenso">
    <w:name w:val="Intense Reference"/>
    <w:basedOn w:val="Carpredefinitoparagrafo"/>
    <w:uiPriority w:val="32"/>
    <w:qFormat/>
    <w:rsid w:val="009726BA"/>
    <w:rPr>
      <w:b/>
      <w:bCs/>
      <w:smallCaps/>
      <w:color w:val="0F4761" w:themeColor="accent1" w:themeShade="BF"/>
      <w:spacing w:val="5"/>
    </w:rPr>
  </w:style>
  <w:style w:type="table" w:styleId="Grigliatabella">
    <w:name w:val="Table Grid"/>
    <w:basedOn w:val="Tabellanormale"/>
    <w:uiPriority w:val="39"/>
    <w:rsid w:val="00EF5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812</Words>
  <Characters>4629</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Taverna</dc:creator>
  <cp:keywords/>
  <dc:description/>
  <cp:lastModifiedBy>Argonaut Astra</cp:lastModifiedBy>
  <cp:revision>3</cp:revision>
  <dcterms:created xsi:type="dcterms:W3CDTF">2024-06-20T08:17:00Z</dcterms:created>
  <dcterms:modified xsi:type="dcterms:W3CDTF">2024-06-20T10:47:00Z</dcterms:modified>
</cp:coreProperties>
</file>