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line="240" w:lineRule="auto"/>
        <w:jc w:val="center"/>
        <w:rPr>
          <w:sz w:val="80"/>
          <w:szCs w:val="80"/>
        </w:rPr>
      </w:pPr>
      <w:bookmarkStart w:colFirst="0" w:colLast="0" w:name="_iohenk6nzoh1" w:id="0"/>
      <w:bookmarkEnd w:id="0"/>
      <w:r w:rsidDel="00000000" w:rsidR="00000000" w:rsidRPr="00000000">
        <w:rPr>
          <w:sz w:val="80"/>
          <w:szCs w:val="80"/>
          <w:rtl w:val="0"/>
        </w:rPr>
        <w:t xml:space="preserve">Manual para administradores de la aplicación móvil Turis Up</w:t>
      </w:r>
    </w:p>
    <w:p w:rsidR="00000000" w:rsidDel="00000000" w:rsidP="00000000" w:rsidRDefault="00000000" w:rsidRPr="00000000" w14:paraId="00000002">
      <w:pPr>
        <w:pStyle w:val="Title"/>
        <w:spacing w:line="240" w:lineRule="auto"/>
        <w:rPr>
          <w:sz w:val="28"/>
          <w:szCs w:val="28"/>
        </w:rPr>
      </w:pPr>
      <w:bookmarkStart w:colFirst="0" w:colLast="0" w:name="_wsizr4eune04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spacing w:line="240" w:lineRule="auto"/>
        <w:rPr>
          <w:sz w:val="28"/>
          <w:szCs w:val="28"/>
        </w:rPr>
      </w:pPr>
      <w:bookmarkStart w:colFirst="0" w:colLast="0" w:name="_knlcqx6xm8fx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spacing w:line="240" w:lineRule="auto"/>
        <w:jc w:val="center"/>
        <w:rPr>
          <w:b w:val="1"/>
          <w:sz w:val="28"/>
          <w:szCs w:val="28"/>
        </w:rPr>
      </w:pPr>
      <w:bookmarkStart w:colFirst="0" w:colLast="0" w:name="_dd1ee7h91wqk" w:id="3"/>
      <w:bookmarkEnd w:id="3"/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3630450" cy="4210369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736" l="0" r="0" t="-5337"/>
                    <a:stretch>
                      <a:fillRect/>
                    </a:stretch>
                  </pic:blipFill>
                  <pic:spPr>
                    <a:xfrm>
                      <a:off x="0" y="0"/>
                      <a:ext cx="3630450" cy="42103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" w:before="2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spacing w:line="240" w:lineRule="auto"/>
        <w:rPr>
          <w:sz w:val="28"/>
          <w:szCs w:val="28"/>
        </w:rPr>
      </w:pPr>
      <w:bookmarkStart w:colFirst="0" w:colLast="0" w:name="_i0kv2fx6p95x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Title"/>
        <w:spacing w:line="240" w:lineRule="auto"/>
        <w:rPr>
          <w:sz w:val="28"/>
          <w:szCs w:val="28"/>
        </w:rPr>
      </w:pPr>
      <w:bookmarkStart w:colFirst="0" w:colLast="0" w:name="_o0wz90zfquqd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" w:before="2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0" w:before="2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0" w:before="2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0" w:before="2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0" w:before="2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0" w:before="2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0" w:before="2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0" w:before="2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Title"/>
        <w:spacing w:line="240" w:lineRule="auto"/>
        <w:rPr>
          <w:sz w:val="30"/>
          <w:szCs w:val="30"/>
        </w:rPr>
      </w:pPr>
      <w:bookmarkStart w:colFirst="0" w:colLast="0" w:name="_oqkt7cadzzg4" w:id="6"/>
      <w:bookmarkEnd w:id="6"/>
      <w:r w:rsidDel="00000000" w:rsidR="00000000" w:rsidRPr="00000000">
        <w:rPr>
          <w:sz w:val="30"/>
          <w:szCs w:val="30"/>
          <w:rtl w:val="0"/>
        </w:rPr>
        <w:t xml:space="preserve">Índice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3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ctnawiqvyfgh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Login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ic1cl4kcg6e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Pantalla </w:t>
            </w:r>
          </w:hyperlink>
          <w:hyperlink w:anchor="_ic1cl4kcg6e3">
            <w:r w:rsidDel="00000000" w:rsidR="00000000" w:rsidRPr="00000000">
              <w:rPr>
                <w:b w:val="1"/>
                <w:rtl w:val="0"/>
              </w:rPr>
              <w:t xml:space="preserve">I</w:t>
            </w:r>
          </w:hyperlink>
          <w:hyperlink w:anchor="_ic1cl4kcg6e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nicio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pn9sp7o2qzk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Pantalla </w:t>
            </w:r>
          </w:hyperlink>
          <w:hyperlink w:anchor="_pn9sp7o2qzkv">
            <w:r w:rsidDel="00000000" w:rsidR="00000000" w:rsidRPr="00000000">
              <w:rPr>
                <w:b w:val="1"/>
                <w:rtl w:val="0"/>
              </w:rPr>
              <w:t xml:space="preserve">O</w:t>
            </w:r>
          </w:hyperlink>
          <w:hyperlink w:anchor="_pn9sp7o2qzk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rganizacion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1qp0ov6k8fg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Pantalla Region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lxi69ljdt4t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Pantalla </w:t>
            </w:r>
          </w:hyperlink>
          <w:hyperlink w:anchor="_lxi69ljdt4td">
            <w:r w:rsidDel="00000000" w:rsidR="00000000" w:rsidRPr="00000000">
              <w:rPr>
                <w:b w:val="1"/>
                <w:rtl w:val="0"/>
              </w:rPr>
              <w:t xml:space="preserve">R</w:t>
            </w:r>
          </w:hyperlink>
          <w:hyperlink w:anchor="_lxi69ljdt4t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ecurso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spacing w:line="240" w:lineRule="auto"/>
        <w:rPr>
          <w:sz w:val="30"/>
          <w:szCs w:val="30"/>
        </w:rPr>
      </w:pPr>
      <w:bookmarkStart w:colFirst="0" w:colLast="0" w:name="_ctnawiqvyfgh" w:id="7"/>
      <w:bookmarkEnd w:id="7"/>
      <w:r w:rsidDel="00000000" w:rsidR="00000000" w:rsidRPr="00000000">
        <w:rPr>
          <w:sz w:val="30"/>
          <w:szCs w:val="30"/>
          <w:rtl w:val="0"/>
        </w:rPr>
        <w:t xml:space="preserve">Login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Diríjase a la página web de administración con el siguiente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enlace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Ingrese las credenciales que le hayan sido asignadas.</w:t>
      </w:r>
    </w:p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967288" cy="2657475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7288" cy="265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 las credenciales son las correctas será redirigido a la página principal del sitio, caso contrario se le mostrará un mensaje notificando el error.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rPr>
          <w:sz w:val="30"/>
          <w:szCs w:val="30"/>
        </w:rPr>
      </w:pPr>
      <w:bookmarkStart w:colFirst="0" w:colLast="0" w:name="_ic1cl4kcg6e3" w:id="8"/>
      <w:bookmarkEnd w:id="8"/>
      <w:r w:rsidDel="00000000" w:rsidR="00000000" w:rsidRPr="00000000">
        <w:rPr>
          <w:sz w:val="30"/>
          <w:szCs w:val="30"/>
          <w:rtl w:val="0"/>
        </w:rPr>
        <w:t xml:space="preserve">Pantalla de inicio </w:t>
      </w:r>
    </w:p>
    <w:p w:rsidR="00000000" w:rsidDel="00000000" w:rsidP="00000000" w:rsidRDefault="00000000" w:rsidRPr="00000000" w14:paraId="00000044">
      <w:pPr>
        <w:spacing w:line="360" w:lineRule="auto"/>
        <w:rPr/>
      </w:pPr>
      <w:r w:rsidDel="00000000" w:rsidR="00000000" w:rsidRPr="00000000">
        <w:rPr>
          <w:rtl w:val="0"/>
        </w:rPr>
        <w:t xml:space="preserve">La pantalla de inicio muestra las organizaciones a las que el usuario pertenece, puede dar click en cualquiera de ellas y será dirigido hacia la pantalla de organización.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624513" cy="234315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4513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0" w:right="0" w:firstLine="0"/>
        <w:jc w:val="left"/>
        <w:rPr>
          <w:sz w:val="30"/>
          <w:szCs w:val="30"/>
        </w:rPr>
      </w:pPr>
      <w:bookmarkStart w:colFirst="0" w:colLast="0" w:name="_pn9sp7o2qzkv" w:id="9"/>
      <w:bookmarkEnd w:id="9"/>
      <w:r w:rsidDel="00000000" w:rsidR="00000000" w:rsidRPr="00000000">
        <w:rPr>
          <w:sz w:val="30"/>
          <w:szCs w:val="30"/>
          <w:rtl w:val="0"/>
        </w:rPr>
        <w:t xml:space="preserve">Pantalla de organizacion</w:t>
      </w:r>
    </w:p>
    <w:p w:rsidR="00000000" w:rsidDel="00000000" w:rsidP="00000000" w:rsidRDefault="00000000" w:rsidRPr="00000000" w14:paraId="00000047">
      <w:pPr>
        <w:spacing w:line="360" w:lineRule="auto"/>
        <w:rPr/>
      </w:pPr>
      <w:r w:rsidDel="00000000" w:rsidR="00000000" w:rsidRPr="00000000">
        <w:rPr>
          <w:rtl w:val="0"/>
        </w:rPr>
        <w:t xml:space="preserve">La pantalla de organizacion muestra todas las regiones que son administradas por dicha organización, si da click sobre alguna de ellas será redirigido a la pantalla de regiones.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028825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2923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2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rPr/>
      </w:pPr>
      <w:r w:rsidDel="00000000" w:rsidR="00000000" w:rsidRPr="00000000">
        <w:rPr>
          <w:rtl w:val="0"/>
        </w:rPr>
        <w:t xml:space="preserve">Además esta pantalla dispone de un menú lateral.</w:t>
      </w:r>
    </w:p>
    <w:p w:rsidR="00000000" w:rsidDel="00000000" w:rsidP="00000000" w:rsidRDefault="00000000" w:rsidRPr="00000000" w14:paraId="0000004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rPr/>
      </w:pPr>
      <w:r w:rsidDel="00000000" w:rsidR="00000000" w:rsidRPr="00000000">
        <w:rPr>
          <w:b w:val="1"/>
          <w:rtl w:val="0"/>
        </w:rPr>
        <w:t xml:space="preserve">Home :</w:t>
      </w:r>
      <w:r w:rsidDel="00000000" w:rsidR="00000000" w:rsidRPr="00000000">
        <w:rPr>
          <w:rtl w:val="0"/>
        </w:rPr>
        <w:t xml:space="preserve"> Será dirigido a la pantalla principal </w:t>
      </w:r>
    </w:p>
    <w:p w:rsidR="00000000" w:rsidDel="00000000" w:rsidP="00000000" w:rsidRDefault="00000000" w:rsidRPr="00000000" w14:paraId="0000004D">
      <w:pPr>
        <w:spacing w:line="360" w:lineRule="auto"/>
        <w:rPr/>
      </w:pPr>
      <w:r w:rsidDel="00000000" w:rsidR="00000000" w:rsidRPr="00000000">
        <w:rPr>
          <w:b w:val="1"/>
          <w:rtl w:val="0"/>
        </w:rPr>
        <w:t xml:space="preserve">Regiones : </w:t>
      </w:r>
      <w:r w:rsidDel="00000000" w:rsidR="00000000" w:rsidRPr="00000000">
        <w:rPr>
          <w:rtl w:val="0"/>
        </w:rPr>
        <w:t xml:space="preserve">Muestra las regiones administradas por la organización</w:t>
      </w:r>
    </w:p>
    <w:p w:rsidR="00000000" w:rsidDel="00000000" w:rsidP="00000000" w:rsidRDefault="00000000" w:rsidRPr="00000000" w14:paraId="0000004E">
      <w:pPr>
        <w:spacing w:line="360" w:lineRule="auto"/>
        <w:rPr/>
      </w:pPr>
      <w:r w:rsidDel="00000000" w:rsidR="00000000" w:rsidRPr="00000000">
        <w:rPr>
          <w:b w:val="1"/>
          <w:rtl w:val="0"/>
        </w:rPr>
        <w:t xml:space="preserve">Usuarios : </w:t>
      </w:r>
      <w:r w:rsidDel="00000000" w:rsidR="00000000" w:rsidRPr="00000000">
        <w:rPr>
          <w:rtl w:val="0"/>
        </w:rPr>
        <w:t xml:space="preserve">Muestra una tabla con los usuarios administradores de la región</w:t>
      </w:r>
    </w:p>
    <w:p w:rsidR="00000000" w:rsidDel="00000000" w:rsidP="00000000" w:rsidRDefault="00000000" w:rsidRPr="00000000" w14:paraId="0000004F">
      <w:pPr>
        <w:spacing w:line="360" w:lineRule="auto"/>
        <w:rPr>
          <w:sz w:val="30"/>
          <w:szCs w:val="30"/>
        </w:rPr>
      </w:pPr>
      <w:r w:rsidDel="00000000" w:rsidR="00000000" w:rsidRPr="00000000">
        <w:rPr>
          <w:b w:val="1"/>
          <w:rtl w:val="0"/>
        </w:rPr>
        <w:t xml:space="preserve">Añadir administrador : </w:t>
      </w:r>
      <w:r w:rsidDel="00000000" w:rsidR="00000000" w:rsidRPr="00000000">
        <w:rPr>
          <w:rtl w:val="0"/>
        </w:rPr>
        <w:t xml:space="preserve">Registre un nuevo administrador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1"/>
        <w:spacing w:line="360" w:lineRule="auto"/>
        <w:rPr>
          <w:sz w:val="30"/>
          <w:szCs w:val="30"/>
        </w:rPr>
      </w:pPr>
      <w:bookmarkStart w:colFirst="0" w:colLast="0" w:name="_1qp0ov6k8fg3" w:id="10"/>
      <w:bookmarkEnd w:id="10"/>
      <w:r w:rsidDel="00000000" w:rsidR="00000000" w:rsidRPr="00000000">
        <w:rPr>
          <w:sz w:val="30"/>
          <w:szCs w:val="30"/>
          <w:rtl w:val="0"/>
        </w:rPr>
        <w:t xml:space="preserve">Pantalla Region</w:t>
      </w:r>
    </w:p>
    <w:p w:rsidR="00000000" w:rsidDel="00000000" w:rsidP="00000000" w:rsidRDefault="00000000" w:rsidRPr="00000000" w14:paraId="00000051">
      <w:pPr>
        <w:spacing w:line="360" w:lineRule="auto"/>
        <w:rPr/>
      </w:pPr>
      <w:r w:rsidDel="00000000" w:rsidR="00000000" w:rsidRPr="00000000">
        <w:rPr>
          <w:rtl w:val="0"/>
        </w:rPr>
        <w:t xml:space="preserve">En esta pantall se visualizan los recursos disponibles sobre la región seleccionada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4833938" cy="2248343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3938" cy="22483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rPr/>
      </w:pPr>
      <w:r w:rsidDel="00000000" w:rsidR="00000000" w:rsidRPr="00000000">
        <w:rPr>
          <w:rtl w:val="0"/>
        </w:rPr>
        <w:t xml:space="preserve">Esta pantalla también maneja un menú que se detalla a continuación:</w:t>
      </w:r>
    </w:p>
    <w:p w:rsidR="00000000" w:rsidDel="00000000" w:rsidP="00000000" w:rsidRDefault="00000000" w:rsidRPr="00000000" w14:paraId="0000005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60" w:lineRule="auto"/>
        <w:rPr/>
      </w:pPr>
      <w:r w:rsidDel="00000000" w:rsidR="00000000" w:rsidRPr="00000000">
        <w:rPr>
          <w:b w:val="1"/>
          <w:rtl w:val="0"/>
        </w:rPr>
        <w:t xml:space="preserve">Home:</w:t>
      </w:r>
      <w:r w:rsidDel="00000000" w:rsidR="00000000" w:rsidRPr="00000000">
        <w:rPr>
          <w:rtl w:val="0"/>
        </w:rPr>
        <w:t xml:space="preserve"> Retorna a la pantalla principal</w:t>
      </w:r>
    </w:p>
    <w:p w:rsidR="00000000" w:rsidDel="00000000" w:rsidP="00000000" w:rsidRDefault="00000000" w:rsidRPr="00000000" w14:paraId="00000058">
      <w:pPr>
        <w:spacing w:line="360" w:lineRule="auto"/>
        <w:rPr/>
      </w:pPr>
      <w:r w:rsidDel="00000000" w:rsidR="00000000" w:rsidRPr="00000000">
        <w:rPr>
          <w:b w:val="1"/>
          <w:rtl w:val="0"/>
        </w:rPr>
        <w:t xml:space="preserve">Analiticas: </w:t>
      </w:r>
      <w:r w:rsidDel="00000000" w:rsidR="00000000" w:rsidRPr="00000000">
        <w:rPr>
          <w:rtl w:val="0"/>
        </w:rPr>
        <w:t xml:space="preserve">Muestra un dashboard con informacion general de la region</w:t>
      </w:r>
    </w:p>
    <w:p w:rsidR="00000000" w:rsidDel="00000000" w:rsidP="00000000" w:rsidRDefault="00000000" w:rsidRPr="00000000" w14:paraId="00000059">
      <w:pPr>
        <w:spacing w:line="360" w:lineRule="auto"/>
        <w:rPr/>
      </w:pPr>
      <w:r w:rsidDel="00000000" w:rsidR="00000000" w:rsidRPr="00000000">
        <w:rPr>
          <w:b w:val="1"/>
          <w:rtl w:val="0"/>
        </w:rPr>
        <w:t xml:space="preserve">Nuevo recurso: </w:t>
      </w:r>
      <w:r w:rsidDel="00000000" w:rsidR="00000000" w:rsidRPr="00000000">
        <w:rPr>
          <w:rtl w:val="0"/>
        </w:rPr>
        <w:t xml:space="preserve">Página para crear nuevos recursos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005388" cy="2793463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2793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b w:val="1"/>
          <w:rtl w:val="0"/>
        </w:rPr>
        <w:t xml:space="preserve">Aceptado</w:t>
      </w:r>
      <w:r w:rsidDel="00000000" w:rsidR="00000000" w:rsidRPr="00000000">
        <w:rPr>
          <w:rtl w:val="0"/>
        </w:rPr>
        <w:t xml:space="preserve">: Muestra los recursos que han sido aceptados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5081588" cy="2728635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1588" cy="2728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b w:val="1"/>
          <w:rtl w:val="0"/>
        </w:rPr>
        <w:t xml:space="preserve">Rechazado</w:t>
      </w:r>
      <w:r w:rsidDel="00000000" w:rsidR="00000000" w:rsidRPr="00000000">
        <w:rPr>
          <w:rtl w:val="0"/>
        </w:rPr>
        <w:t xml:space="preserve">: Muestra los recursos que han sido rechazados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243597" cy="1796836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3597" cy="17968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b w:val="1"/>
          <w:rtl w:val="0"/>
        </w:rPr>
        <w:t xml:space="preserve">Por revisar</w:t>
      </w:r>
      <w:r w:rsidDel="00000000" w:rsidR="00000000" w:rsidRPr="00000000">
        <w:rPr>
          <w:rtl w:val="0"/>
        </w:rPr>
        <w:t xml:space="preserve">: Muestra los recursos que están por revisar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4348163" cy="1897928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8163" cy="18979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720" w:firstLine="0"/>
        <w:rPr/>
      </w:pPr>
      <w:r w:rsidDel="00000000" w:rsidR="00000000" w:rsidRPr="00000000">
        <w:rPr>
          <w:rtl w:val="0"/>
        </w:rPr>
        <w:t xml:space="preserve">Si se presiona sobre algún recurso será dirigido a la pantalla de recurso, dentro de esta pantalla usted verá 3 botones principales.</w:t>
      </w:r>
    </w:p>
    <w:p w:rsidR="00000000" w:rsidDel="00000000" w:rsidP="00000000" w:rsidRDefault="00000000" w:rsidRPr="00000000" w14:paraId="0000006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962525" cy="10287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720" w:firstLine="0"/>
        <w:rPr/>
      </w:pPr>
      <w:r w:rsidDel="00000000" w:rsidR="00000000" w:rsidRPr="00000000">
        <w:rPr>
          <w:rtl w:val="0"/>
        </w:rPr>
        <w:t xml:space="preserve">Pulsando sobre alguno de ellos cambiará el estado del recurso, puede aceptar el recursos, rechazarlo o archivarlo.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b w:val="1"/>
          <w:rtl w:val="0"/>
        </w:rPr>
        <w:t xml:space="preserve">Archivado</w:t>
      </w:r>
      <w:r w:rsidDel="00000000" w:rsidR="00000000" w:rsidRPr="00000000">
        <w:rPr>
          <w:rtl w:val="0"/>
        </w:rPr>
        <w:t xml:space="preserve">: Muestra los recursos archivados</w:t>
      </w:r>
    </w:p>
    <w:p w:rsidR="00000000" w:rsidDel="00000000" w:rsidP="00000000" w:rsidRDefault="00000000" w:rsidRPr="00000000" w14:paraId="0000006C">
      <w:pPr>
        <w:pStyle w:val="Heading1"/>
        <w:rPr>
          <w:sz w:val="30"/>
          <w:szCs w:val="30"/>
        </w:rPr>
      </w:pPr>
      <w:bookmarkStart w:colFirst="0" w:colLast="0" w:name="_lxi69ljdt4td" w:id="11"/>
      <w:bookmarkEnd w:id="11"/>
      <w:r w:rsidDel="00000000" w:rsidR="00000000" w:rsidRPr="00000000">
        <w:rPr>
          <w:sz w:val="30"/>
          <w:szCs w:val="30"/>
          <w:rtl w:val="0"/>
        </w:rPr>
        <w:t xml:space="preserve">Pantalla recurso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Es la pantalla que muestra toda la información de un recurso, título, descripción, comentarios, imágenes, videos.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4229100" cy="321945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42706" l="0" r="0" t="6466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219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4229100" cy="272415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56992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724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0" w:before="2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0" w:before="2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11.png"/><Relationship Id="rId13" Type="http://schemas.openxmlformats.org/officeDocument/2006/relationships/image" Target="media/image8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5.png"/><Relationship Id="rId14" Type="http://schemas.openxmlformats.org/officeDocument/2006/relationships/image" Target="media/image3.png"/><Relationship Id="rId17" Type="http://schemas.openxmlformats.org/officeDocument/2006/relationships/image" Target="media/image9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hyperlink" Target="http://34.71.215.168:3000" TargetMode="External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