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1. </w:t>
      </w:r>
      <w:r w:rsidRPr="00FF3349">
        <w:rPr>
          <w:rFonts w:ascii="Carlito" w:hAnsi="Carlito" w:cs="Carlito"/>
          <w:sz w:val="24"/>
          <w:szCs w:val="24"/>
          <w:highlight w:val="yellow"/>
        </w:rPr>
        <w:t>La Alianza Rebelde se encuentra distribuida en varios planetas</w:t>
      </w:r>
      <w:r w:rsidRPr="00FF3349">
        <w:rPr>
          <w:rFonts w:ascii="Carlito" w:hAnsi="Carlito" w:cs="Carlito"/>
          <w:sz w:val="24"/>
          <w:szCs w:val="24"/>
          <w:highlight w:val="yellow"/>
        </w:rPr>
        <w:t xml:space="preserve"> de la galaxia. Cada galaxia se </w:t>
      </w:r>
      <w:r w:rsidRPr="00FF3349">
        <w:rPr>
          <w:rFonts w:ascii="Carlito" w:hAnsi="Carlito" w:cs="Carlito"/>
          <w:sz w:val="24"/>
          <w:szCs w:val="24"/>
          <w:highlight w:val="yellow"/>
        </w:rPr>
        <w:t>identificará por su código.</w:t>
      </w:r>
      <w:r w:rsidRPr="00FF3349">
        <w:rPr>
          <w:rFonts w:ascii="Carlito" w:hAnsi="Carlito" w:cs="Carlito"/>
          <w:sz w:val="24"/>
          <w:szCs w:val="24"/>
        </w:rPr>
        <w:t xml:space="preserve"> 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>La Alianza sabe que una galaxia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siempre tiene muchos planetas.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>De cada planeta se quiere almacenar el id (código int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erplanetario), nombre, tamaño y 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>coordenadas de ubicación dentro de su galaxia.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>Los p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lanetas pueden ser habitables o </w:t>
      </w:r>
      <w:r w:rsidRPr="00FF3349">
        <w:rPr>
          <w:rFonts w:ascii="Carlito" w:hAnsi="Carlito" w:cs="Carlito"/>
          <w:color w:val="000000"/>
          <w:sz w:val="24"/>
          <w:szCs w:val="24"/>
          <w:highlight w:val="yellow"/>
        </w:rPr>
        <w:t>inhóspitos pero no ambas cosas.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Si son habitables,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se guardará si tienen atmósfera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>respirable y agua. En caso contrario, se guardará su temperatura (grados Kelvin) y toxicidad.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2.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Se dispone de varias academias </w:t>
      </w:r>
      <w:proofErr w:type="spellStart"/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y cada una de ellas se lo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caliza en un solo planeta. Dado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el elevado coste de mantenimiento, un planeta solo puede albergar una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academia </w:t>
      </w:r>
      <w:proofErr w:type="spellStart"/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>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De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>cada academia se guardará el código, nombre, fecha de inicio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de actividad (en caso de estar </w:t>
      </w:r>
      <w:r w:rsidRPr="006A6410">
        <w:rPr>
          <w:rFonts w:ascii="Carlito" w:hAnsi="Carlito" w:cs="Carlito"/>
          <w:color w:val="000000"/>
          <w:sz w:val="24"/>
          <w:szCs w:val="24"/>
          <w:highlight w:val="yellow"/>
        </w:rPr>
        <w:t>operativa) y fecha de fin de actividad (en caso de estar cerrada o inoperativa).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3. </w:t>
      </w:r>
      <w:r w:rsidRPr="0088080A">
        <w:rPr>
          <w:rFonts w:ascii="Carlito" w:hAnsi="Carlito" w:cs="Carlito"/>
          <w:color w:val="000000"/>
          <w:sz w:val="24"/>
          <w:szCs w:val="24"/>
          <w:highlight w:val="yellow"/>
        </w:rPr>
        <w:t xml:space="preserve">Las academias ofertan cursos </w:t>
      </w:r>
      <w:proofErr w:type="spellStart"/>
      <w:r w:rsidRPr="0088080A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88080A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(al menos uno). De cada curs</w:t>
      </w:r>
      <w:r w:rsidRPr="0088080A">
        <w:rPr>
          <w:rFonts w:ascii="Carlito" w:hAnsi="Carlito" w:cs="Carlito"/>
          <w:color w:val="000000"/>
          <w:sz w:val="24"/>
          <w:szCs w:val="24"/>
          <w:highlight w:val="yellow"/>
        </w:rPr>
        <w:t xml:space="preserve">o nos interesará guardar su </w:t>
      </w:r>
      <w:r w:rsidRPr="0088080A">
        <w:rPr>
          <w:rFonts w:ascii="Carlito" w:hAnsi="Carlito" w:cs="Carlito"/>
          <w:color w:val="000000"/>
          <w:sz w:val="24"/>
          <w:szCs w:val="24"/>
          <w:highlight w:val="yellow"/>
        </w:rPr>
        <w:t>código, nombre y descripción. Distintas academias pueden ofertar los mismos cursos.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4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. Cada curso tiene asociados alumnos, y no existen curso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 sin alumnos, además de que un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alumno no puede estar matriculado en más de un curso.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H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ay 2 clases de alumnos según su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estado de aprendizaje: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padawan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y senior. De cada alumno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debe guardarse su identificador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-que es único-, nombre y apellidos y nivel de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midicloriano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s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(puede tener varios niveles).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De cada alumno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padawan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guardaremos también si tien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e alumno ayudante y su fecha de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entrada a la academia. Un alumno solo puede tener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otro alumno ayudante, aunque un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alumno puede ayudar a varios.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Respecto a los alumnos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senior, nos interesa guardar la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especialidad y la fecha en que aprobó el nivel senior.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El mae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stro Yoda nos aclara que en las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academias no puede haber alumnos que no sean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padawan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o senior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5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. Por otro lado, tenemos que los maestros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imparten c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ursos en las academias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. Un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maestro puede impartir varios cursos en distintas academia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y para varios alumnos,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independientemente de que sean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padawan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o senior.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6.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De cada maestro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almacenaremos su id, nombre y apell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idos y fecha de adquisición del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grado de maestro.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7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. Cada curso siempre será impartido por un profesor y tendrá al men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os un alumno. Para cada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curso impartido por un maestro </w:t>
      </w:r>
      <w:proofErr w:type="spellStart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, guardaremos la fecha d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e inicio, fecha de fin y número </w:t>
      </w:r>
      <w:r w:rsidRPr="000B6E69">
        <w:rPr>
          <w:rFonts w:ascii="Carlito" w:hAnsi="Carlito" w:cs="Carlito"/>
          <w:color w:val="000000"/>
          <w:sz w:val="24"/>
          <w:szCs w:val="24"/>
          <w:highlight w:val="yellow"/>
        </w:rPr>
        <w:t>total de alumnos asistentes.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9A9A66"/>
          <w:sz w:val="24"/>
          <w:szCs w:val="24"/>
        </w:rPr>
      </w:pP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8.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>Cada curso tendrá una serie de costes: nóminas de los m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aestros </w:t>
      </w:r>
      <w:proofErr w:type="spellStart"/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, rotura de espadas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>láser, etc. Los costes están compuestos por una o varias línea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 de detalle de gastos. De cada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>línea de detalle tendremos un número de línea, un concepto de gasto y un im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porte (en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>créditos imperiales).</w:t>
      </w:r>
      <w:r>
        <w:rPr>
          <w:rFonts w:ascii="Carlito" w:hAnsi="Carlito" w:cs="Carlito"/>
          <w:color w:val="000000"/>
          <w:sz w:val="24"/>
          <w:szCs w:val="24"/>
        </w:rPr>
        <w:t xml:space="preserve">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Los números de línea siempre son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correlativos en cada uno de los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costes de los cursos. Cada línea se puede reconocer por su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 xml:space="preserve">número y con la ayuda del curso </w:t>
      </w:r>
      <w:r w:rsidRPr="00E27B69">
        <w:rPr>
          <w:rFonts w:ascii="Carlito" w:hAnsi="Carlito" w:cs="Carlito"/>
          <w:color w:val="000000"/>
          <w:sz w:val="24"/>
          <w:szCs w:val="24"/>
          <w:highlight w:val="yellow"/>
        </w:rPr>
        <w:t>a la que va asociada (todos los costes van a tener línea 1, algunos pueden tener línea 2, etc.).</w:t>
      </w:r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lastRenderedPageBreak/>
        <w:t xml:space="preserve">9. 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>Respecto al borrado de información, el maestro Yoda expli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 xml:space="preserve">ca el efecto demoledor del arma 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>de la Estrella de la Muerte: su potente rayo de energía que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puede destruir un planeta. Nos 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>aclara que si se elimina un planeta del sistema entonces no le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 xml:space="preserve">s interesan las academias </w:t>
      </w:r>
      <w:proofErr w:type="spellStart"/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 xml:space="preserve">, 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>ya que puede que se destruya un planeta que tien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 xml:space="preserve">e una academia </w:t>
      </w:r>
      <w:proofErr w:type="spellStart"/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>Jedi</w:t>
      </w:r>
      <w:proofErr w:type="spellEnd"/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 xml:space="preserve"> cerrada y/o </w:t>
      </w:r>
      <w:r w:rsidRPr="00A56DE6">
        <w:rPr>
          <w:rFonts w:ascii="Carlito" w:hAnsi="Carlito" w:cs="Carlito"/>
          <w:color w:val="000000"/>
          <w:sz w:val="24"/>
          <w:szCs w:val="24"/>
          <w:highlight w:val="yellow"/>
        </w:rPr>
        <w:t>inoperativa.</w:t>
      </w:r>
      <w:bookmarkStart w:id="0" w:name="_GoBack"/>
      <w:bookmarkEnd w:id="0"/>
    </w:p>
    <w:p w:rsid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-Bold" w:eastAsia="Carlito-Bold" w:hAnsi="Carlito" w:cs="Carlito-Bold"/>
          <w:b/>
          <w:bCs/>
          <w:color w:val="000000"/>
          <w:sz w:val="36"/>
          <w:szCs w:val="36"/>
        </w:rPr>
      </w:pPr>
    </w:p>
    <w:p w:rsidR="00D8754D" w:rsidRPr="00FF3349" w:rsidRDefault="00FF3349" w:rsidP="00FF3349">
      <w:pPr>
        <w:autoSpaceDE w:val="0"/>
        <w:autoSpaceDN w:val="0"/>
        <w:adjustRightInd w:val="0"/>
        <w:spacing w:after="0" w:line="240" w:lineRule="auto"/>
        <w:rPr>
          <w:rFonts w:ascii="Carlito-Bold" w:eastAsia="Carlito-Bold" w:hAnsi="Carlito" w:cs="Carlito-Bold"/>
          <w:b/>
          <w:bCs/>
          <w:color w:val="000000"/>
          <w:sz w:val="36"/>
          <w:szCs w:val="36"/>
        </w:rPr>
      </w:pPr>
      <w:r>
        <w:rPr>
          <w:rFonts w:ascii="Carlito-Bold" w:eastAsia="Carlito-Bold" w:hAnsi="Carlito" w:cs="Carlito-Bold"/>
          <w:b/>
          <w:bCs/>
          <w:color w:val="000000"/>
          <w:sz w:val="36"/>
          <w:szCs w:val="36"/>
        </w:rPr>
        <w:t>QUE LA FUERZA TE ACOMPANE</w:t>
      </w:r>
      <w:r>
        <w:rPr>
          <w:rFonts w:ascii="Carlito-Bold" w:eastAsia="Carlito-Bold" w:hAnsi="Carlito" w:cs="Carlito-Bold" w:hint="eastAsia"/>
          <w:b/>
          <w:bCs/>
          <w:color w:val="000000"/>
          <w:sz w:val="36"/>
          <w:szCs w:val="36"/>
        </w:rPr>
        <w:t>…</w:t>
      </w:r>
    </w:p>
    <w:sectPr w:rsidR="00D8754D" w:rsidRPr="00FF3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49"/>
    <w:rsid w:val="000B6E69"/>
    <w:rsid w:val="006A6410"/>
    <w:rsid w:val="0088080A"/>
    <w:rsid w:val="00A56DE6"/>
    <w:rsid w:val="00D8754D"/>
    <w:rsid w:val="00E27B69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CDBFF-DC0B-4138-ADD2-5AB02C75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2022-11-24T12:39:00Z</dcterms:created>
  <dcterms:modified xsi:type="dcterms:W3CDTF">2022-11-24T13:56:00Z</dcterms:modified>
</cp:coreProperties>
</file>