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BE" w:rsidRDefault="00E60878" w:rsidP="009620E5">
      <w:pPr>
        <w:spacing w:after="120" w:line="240" w:lineRule="auto"/>
        <w:jc w:val="both"/>
      </w:pPr>
      <w:bookmarkStart w:id="0" w:name="_GoBack"/>
      <w:bookmarkEnd w:id="0"/>
      <w:proofErr w:type="gramStart"/>
      <w:r w:rsidRPr="003F7D66">
        <w:rPr>
          <w:b/>
          <w:bCs/>
          <w:color w:val="000000"/>
          <w:sz w:val="24"/>
          <w:szCs w:val="24"/>
        </w:rPr>
        <w:t>AMAÇ :</w:t>
      </w:r>
      <w:r>
        <w:t xml:space="preserve"> </w:t>
      </w:r>
      <w:r w:rsidR="00CD02D4">
        <w:t>Bu</w:t>
      </w:r>
      <w:proofErr w:type="gramEnd"/>
      <w:r w:rsidR="00CD02D4">
        <w:t xml:space="preserve"> uygulamanın amacı kişiye açık anahtar altyapısı, e-imzalı doküman oluşturma ve e-imzalı doküman doğrulama süreçlerinin genel yapısını gösterme, basit şekilde e-imza ile doküman oluşturacak ve oluşturulan dokümanın doğruluğunu sağl</w:t>
      </w:r>
      <w:r w:rsidR="008219D5">
        <w:t>ayacak bir sistem oluşturmasına katkıda bulunmaktır.</w:t>
      </w:r>
    </w:p>
    <w:p w:rsidR="00817C0C" w:rsidRDefault="00817C0C" w:rsidP="009620E5">
      <w:pPr>
        <w:spacing w:after="120" w:line="240" w:lineRule="auto"/>
        <w:jc w:val="both"/>
      </w:pPr>
    </w:p>
    <w:p w:rsidR="00E60878" w:rsidRPr="00F4260A" w:rsidRDefault="00E60878" w:rsidP="00E60878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F7D66">
        <w:rPr>
          <w:b/>
          <w:bCs/>
          <w:color w:val="000000"/>
          <w:sz w:val="24"/>
          <w:szCs w:val="24"/>
        </w:rPr>
        <w:t>ÖNBİLGİ :</w:t>
      </w:r>
      <w:proofErr w:type="gramEnd"/>
    </w:p>
    <w:p w:rsidR="00E60878" w:rsidRDefault="00E60878" w:rsidP="009620E5">
      <w:pPr>
        <w:spacing w:after="120" w:line="240" w:lineRule="auto"/>
        <w:jc w:val="both"/>
      </w:pPr>
    </w:p>
    <w:p w:rsidR="00CA3166" w:rsidRDefault="00DC76C6" w:rsidP="009620E5">
      <w:pPr>
        <w:spacing w:after="120" w:line="240" w:lineRule="auto"/>
        <w:jc w:val="both"/>
      </w:pPr>
      <w:r w:rsidRPr="00E60878">
        <w:rPr>
          <w:b/>
          <w:u w:val="single"/>
        </w:rPr>
        <w:t xml:space="preserve">Açık Anahtar Alt </w:t>
      </w:r>
      <w:proofErr w:type="gramStart"/>
      <w:r w:rsidRPr="00E60878">
        <w:rPr>
          <w:b/>
          <w:u w:val="single"/>
        </w:rPr>
        <w:t>Yapısı</w:t>
      </w:r>
      <w:r w:rsidR="00817C0C" w:rsidRPr="00E60878">
        <w:rPr>
          <w:b/>
          <w:u w:val="single"/>
        </w:rPr>
        <w:t xml:space="preserve"> </w:t>
      </w:r>
      <w:r w:rsidR="00CA3166" w:rsidRPr="00E60878">
        <w:rPr>
          <w:b/>
          <w:u w:val="single"/>
        </w:rPr>
        <w:t>:</w:t>
      </w:r>
      <w:r w:rsidR="00817C0C">
        <w:t xml:space="preserve"> </w:t>
      </w:r>
      <w:r>
        <w:t>Açık</w:t>
      </w:r>
      <w:proofErr w:type="gramEnd"/>
      <w:r>
        <w:t xml:space="preserve"> anahtar altyapısında her kullanıcı iki adet anahtara sahiptir; açık anahtar ve gizli anahtar. </w:t>
      </w:r>
      <w:r w:rsidR="00BF4C15">
        <w:t>Bu yapı a</w:t>
      </w:r>
      <w:r>
        <w:t xml:space="preserve">simetrik şifreleme yöntemine göre çalışır. Metnin şifrelendiği anahtarla </w:t>
      </w:r>
      <w:proofErr w:type="spellStart"/>
      <w:r>
        <w:t>deşifrelendiği</w:t>
      </w:r>
      <w:proofErr w:type="spellEnd"/>
      <w:r>
        <w:t xml:space="preserve"> anahtar aynı değildir. Açık anahtarla</w:t>
      </w:r>
      <w:r w:rsidR="00CA6DBE">
        <w:t xml:space="preserve"> (</w:t>
      </w:r>
      <w:proofErr w:type="spellStart"/>
      <w:r w:rsidR="00CA6DBE">
        <w:t>public</w:t>
      </w:r>
      <w:proofErr w:type="spellEnd"/>
      <w:r w:rsidR="00CA6DBE">
        <w:t xml:space="preserve"> </w:t>
      </w:r>
      <w:proofErr w:type="spellStart"/>
      <w:r w:rsidR="00CA6DBE">
        <w:t>key</w:t>
      </w:r>
      <w:proofErr w:type="spellEnd"/>
      <w:r w:rsidR="00CA6DBE">
        <w:t>)</w:t>
      </w:r>
      <w:r>
        <w:t xml:space="preserve"> şifrelenen veri özel (</w:t>
      </w:r>
      <w:proofErr w:type="spellStart"/>
      <w:r w:rsidR="00CA6DBE">
        <w:t>private</w:t>
      </w:r>
      <w:proofErr w:type="spellEnd"/>
      <w:r w:rsidR="00CA6DBE">
        <w:t xml:space="preserve"> </w:t>
      </w:r>
      <w:proofErr w:type="spellStart"/>
      <w:r w:rsidR="00CA6DBE">
        <w:t>key</w:t>
      </w:r>
      <w:proofErr w:type="spellEnd"/>
      <w:r>
        <w:t>)</w:t>
      </w:r>
      <w:r w:rsidR="00704320">
        <w:t xml:space="preserve"> anahtarla </w:t>
      </w:r>
      <w:proofErr w:type="spellStart"/>
      <w:r w:rsidR="00704320">
        <w:t>deşifrelenebilir</w:t>
      </w:r>
      <w:proofErr w:type="spellEnd"/>
      <w:r w:rsidR="00704320">
        <w:t>.</w:t>
      </w:r>
      <w:r w:rsidR="00BF4C15">
        <w:t xml:space="preserve"> Açık anahtar herkes tarafından görülebilir, ulaşılabilirdir bununla birlikte özel anahtar sadece sahibi tarafından görülebilirdir.</w:t>
      </w:r>
    </w:p>
    <w:p w:rsidR="002073E2" w:rsidRDefault="00207D9D" w:rsidP="009620E5">
      <w:pPr>
        <w:spacing w:after="120" w:line="240" w:lineRule="auto"/>
        <w:jc w:val="both"/>
      </w:pPr>
      <w:r w:rsidRPr="00E60878">
        <w:rPr>
          <w:b/>
          <w:u w:val="single"/>
        </w:rPr>
        <w:t>E</w:t>
      </w:r>
      <w:r w:rsidR="00CA6DBE" w:rsidRPr="00E60878">
        <w:rPr>
          <w:b/>
          <w:u w:val="single"/>
        </w:rPr>
        <w:t>-</w:t>
      </w:r>
      <w:r w:rsidRPr="00E60878">
        <w:rPr>
          <w:b/>
          <w:u w:val="single"/>
        </w:rPr>
        <w:t xml:space="preserve">imza Oluşturma ve Doğrulama </w:t>
      </w:r>
      <w:proofErr w:type="gramStart"/>
      <w:r w:rsidRPr="00E60878">
        <w:rPr>
          <w:b/>
          <w:u w:val="single"/>
        </w:rPr>
        <w:t>Süreçleri :</w:t>
      </w:r>
      <w:r>
        <w:t xml:space="preserve"> </w:t>
      </w:r>
      <w:proofErr w:type="spellStart"/>
      <w:r>
        <w:t>İmzanlanması</w:t>
      </w:r>
      <w:proofErr w:type="spellEnd"/>
      <w:proofErr w:type="gramEnd"/>
      <w:r>
        <w:t xml:space="preserve"> istenen dokümanın özet değeri çıkarılır daha sonra çıkarılan özet değer özel anahtarla şifrelenir. Ve şifrelenmiş kısım dokümana eklenir.</w:t>
      </w:r>
      <w:r w:rsidR="00CA6DBE">
        <w:t xml:space="preserve"> </w:t>
      </w:r>
      <w:r>
        <w:t xml:space="preserve"> </w:t>
      </w:r>
      <w:r w:rsidR="00CA6DBE">
        <w:t xml:space="preserve">Oluşturulan dokümanda bulunan e-imzanın doğruluğunun tespit edilebilmesi için özel imza ile şifrelenen özet değeri açık </w:t>
      </w:r>
      <w:r w:rsidR="003A3039">
        <w:t xml:space="preserve">anahtar </w:t>
      </w:r>
      <w:r w:rsidR="00CA6DBE">
        <w:t>(</w:t>
      </w:r>
      <w:proofErr w:type="spellStart"/>
      <w:r w:rsidR="00CA6DBE">
        <w:t>public</w:t>
      </w:r>
      <w:proofErr w:type="spellEnd"/>
      <w:r w:rsidR="00CA6DBE">
        <w:t xml:space="preserve"> </w:t>
      </w:r>
      <w:proofErr w:type="spellStart"/>
      <w:r w:rsidR="00CA6DBE">
        <w:t>key</w:t>
      </w:r>
      <w:proofErr w:type="spellEnd"/>
      <w:r w:rsidR="00CA6DBE">
        <w:t>)</w:t>
      </w:r>
      <w:r w:rsidR="0069294A">
        <w:t xml:space="preserve"> ile </w:t>
      </w:r>
      <w:proofErr w:type="spellStart"/>
      <w:r w:rsidR="0069294A">
        <w:t>deşifrelenir</w:t>
      </w:r>
      <w:proofErr w:type="spellEnd"/>
      <w:r w:rsidR="0069294A">
        <w:t>, elde edilen değer dokümanın özet değeri çıkarılarak karşılaştırılır.</w:t>
      </w:r>
      <w:r w:rsidR="003A3039">
        <w:t xml:space="preserve"> Karşılaştırma sonucu bize dokümanın belirtilen kişi tarafından imzalandığını gösterir.</w:t>
      </w:r>
    </w:p>
    <w:p w:rsidR="00D47122" w:rsidRDefault="00D47122" w:rsidP="00D47122">
      <w:pPr>
        <w:keepNext/>
        <w:spacing w:after="120" w:line="240" w:lineRule="auto"/>
        <w:jc w:val="both"/>
      </w:pPr>
      <w:r>
        <w:rPr>
          <w:noProof/>
          <w:lang w:eastAsia="tr-TR"/>
        </w:rPr>
        <w:drawing>
          <wp:inline distT="0" distB="0" distL="0" distR="0" wp14:anchorId="5E09C090" wp14:editId="372D4861">
            <wp:extent cx="5760720" cy="3331210"/>
            <wp:effectExtent l="19050" t="19050" r="11430" b="2159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im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7122" w:rsidRDefault="00D47122" w:rsidP="00D47122">
      <w:pPr>
        <w:pStyle w:val="ResimYazs"/>
        <w:jc w:val="center"/>
      </w:pPr>
      <w:r>
        <w:t xml:space="preserve">Şekil </w:t>
      </w:r>
      <w:fldSimple w:instr=" SEQ Şekil \* ARABIC ">
        <w:r w:rsidR="00486A26">
          <w:rPr>
            <w:noProof/>
          </w:rPr>
          <w:t>1</w:t>
        </w:r>
      </w:fldSimple>
      <w:r>
        <w:t xml:space="preserve"> E-İmza Oluşturma Süreci</w:t>
      </w:r>
    </w:p>
    <w:p w:rsidR="00D47122" w:rsidRDefault="00D47122" w:rsidP="00D47122">
      <w:pPr>
        <w:keepNext/>
        <w:spacing w:after="120" w:line="240" w:lineRule="auto"/>
        <w:jc w:val="both"/>
      </w:pPr>
      <w:r>
        <w:rPr>
          <w:noProof/>
          <w:lang w:eastAsia="tr-TR"/>
        </w:rPr>
        <w:lastRenderedPageBreak/>
        <w:drawing>
          <wp:inline distT="0" distB="0" distL="0" distR="0" wp14:anchorId="616B8C1B" wp14:editId="75EAC3E4">
            <wp:extent cx="5362575" cy="2359722"/>
            <wp:effectExtent l="19050" t="19050" r="9525" b="215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-imza oluşt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68" cy="236108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60FD1" w:rsidRDefault="00D47122" w:rsidP="00D47122">
      <w:pPr>
        <w:pStyle w:val="ResimYazs"/>
        <w:jc w:val="center"/>
      </w:pPr>
      <w:r>
        <w:t xml:space="preserve">Şekil </w:t>
      </w:r>
      <w:fldSimple w:instr=" SEQ Şekil \* ARABIC ">
        <w:r w:rsidR="00486A26">
          <w:rPr>
            <w:noProof/>
          </w:rPr>
          <w:t>2</w:t>
        </w:r>
      </w:fldSimple>
      <w:r>
        <w:t xml:space="preserve"> E-İmza Doğrulama Süreci</w:t>
      </w:r>
    </w:p>
    <w:p w:rsidR="00D47122" w:rsidRPr="00E60878" w:rsidRDefault="00E60878" w:rsidP="00E60878">
      <w:pPr>
        <w:spacing w:after="120" w:line="240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UYGULAMA :</w:t>
      </w:r>
      <w:proofErr w:type="gramEnd"/>
    </w:p>
    <w:p w:rsidR="00860FD1" w:rsidRPr="00E60878" w:rsidRDefault="006F14A1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>
        <w:rPr>
          <w:b/>
          <w:u w:val="single"/>
        </w:rPr>
        <w:t>Uygulama</w:t>
      </w:r>
      <w:r w:rsidR="00860FD1" w:rsidRPr="00E60878">
        <w:rPr>
          <w:b/>
          <w:u w:val="single"/>
        </w:rPr>
        <w:t xml:space="preserve"> önce</w:t>
      </w:r>
      <w:r>
        <w:rPr>
          <w:b/>
          <w:u w:val="single"/>
        </w:rPr>
        <w:t>si</w:t>
      </w:r>
      <w:r w:rsidR="00860FD1" w:rsidRPr="00E60878">
        <w:rPr>
          <w:b/>
          <w:u w:val="single"/>
        </w:rPr>
        <w:t xml:space="preserve"> </w:t>
      </w:r>
      <w:proofErr w:type="gramStart"/>
      <w:r w:rsidR="00860FD1" w:rsidRPr="00E60878">
        <w:rPr>
          <w:b/>
          <w:u w:val="single"/>
        </w:rPr>
        <w:t>yapılacaklar :</w:t>
      </w:r>
      <w:proofErr w:type="gramEnd"/>
    </w:p>
    <w:p w:rsidR="00C956D7" w:rsidRDefault="00C956D7" w:rsidP="00C956D7">
      <w:pPr>
        <w:pStyle w:val="ListeParagraf"/>
        <w:spacing w:before="120" w:after="120" w:line="240" w:lineRule="auto"/>
        <w:ind w:left="714"/>
        <w:contextualSpacing w:val="0"/>
        <w:jc w:val="both"/>
      </w:pPr>
      <w:r w:rsidRPr="00C956D7">
        <w:t>A</w:t>
      </w:r>
      <w:r>
        <w:t xml:space="preserve">simetrik </w:t>
      </w:r>
      <w:proofErr w:type="spellStart"/>
      <w:r>
        <w:t>a</w:t>
      </w:r>
      <w:r w:rsidRPr="00C956D7">
        <w:t>nahtar_oluştur</w:t>
      </w:r>
      <w:proofErr w:type="spellEnd"/>
      <w:r w:rsidRPr="00C956D7">
        <w:t xml:space="preserve"> (</w:t>
      </w:r>
      <w:proofErr w:type="spellStart"/>
      <w:r w:rsidRPr="00C956D7">
        <w:t>yaklaşık_p_değeri</w:t>
      </w:r>
      <w:proofErr w:type="spellEnd"/>
      <w:r w:rsidRPr="00C956D7">
        <w:t xml:space="preserve">) </w:t>
      </w:r>
      <w:r w:rsidRPr="00C956D7">
        <w:sym w:font="Wingdings" w:char="F0E0"/>
      </w:r>
      <w:r w:rsidRPr="00C956D7">
        <w:t xml:space="preserve"> </w:t>
      </w:r>
      <w:proofErr w:type="spellStart"/>
      <w:r w:rsidRPr="00C956D7">
        <w:t>açık_anahtar</w:t>
      </w:r>
      <w:proofErr w:type="spellEnd"/>
      <w:r w:rsidRPr="00C956D7">
        <w:t>, özel anahtar</w:t>
      </w:r>
    </w:p>
    <w:p w:rsidR="00C956D7" w:rsidRPr="00C956D7" w:rsidRDefault="00C956D7" w:rsidP="00C956D7">
      <w:pPr>
        <w:pStyle w:val="ListeParagraf"/>
        <w:spacing w:before="120" w:after="120" w:line="240" w:lineRule="auto"/>
        <w:ind w:left="714"/>
        <w:contextualSpacing w:val="0"/>
        <w:jc w:val="both"/>
      </w:pPr>
      <w:r>
        <w:t>Yukarıda yaklaşık p değerini kullanarak açık ve özel anahtar oluşturan asimetrik anahtar oluştur fonksiyonunu tasarlayıp kodlayınız.</w:t>
      </w:r>
    </w:p>
    <w:p w:rsidR="00D008CB" w:rsidRPr="00D008CB" w:rsidRDefault="00D008CB" w:rsidP="00D008CB">
      <w:pPr>
        <w:pStyle w:val="ListeParagraf"/>
        <w:spacing w:before="120" w:after="120" w:line="240" w:lineRule="auto"/>
        <w:contextualSpacing w:val="0"/>
        <w:jc w:val="both"/>
        <w:rPr>
          <w:sz w:val="10"/>
          <w:szCs w:val="10"/>
        </w:rPr>
      </w:pPr>
    </w:p>
    <w:p w:rsidR="00860FD1" w:rsidRPr="00E60878" w:rsidRDefault="00711418" w:rsidP="009620E5">
      <w:pPr>
        <w:pStyle w:val="ListeParagraf"/>
        <w:numPr>
          <w:ilvl w:val="0"/>
          <w:numId w:val="1"/>
        </w:numPr>
        <w:spacing w:before="120" w:after="120" w:line="240" w:lineRule="auto"/>
        <w:ind w:left="714" w:hanging="357"/>
        <w:contextualSpacing w:val="0"/>
        <w:jc w:val="both"/>
        <w:rPr>
          <w:b/>
          <w:u w:val="single"/>
        </w:rPr>
      </w:pPr>
      <w:r w:rsidRPr="00E60878">
        <w:rPr>
          <w:b/>
          <w:u w:val="single"/>
        </w:rPr>
        <w:t>Uygulamanın</w:t>
      </w:r>
      <w:r w:rsidR="00860FD1" w:rsidRPr="00E60878">
        <w:rPr>
          <w:b/>
          <w:u w:val="single"/>
        </w:rPr>
        <w:t xml:space="preserve"> Yapılışı:</w:t>
      </w:r>
    </w:p>
    <w:p w:rsidR="00B56396" w:rsidRDefault="00B56396" w:rsidP="00B56396">
      <w:pPr>
        <w:pStyle w:val="ListeParagraf"/>
        <w:spacing w:before="120" w:after="120" w:line="240" w:lineRule="auto"/>
        <w:contextualSpacing w:val="0"/>
        <w:jc w:val="both"/>
      </w:pPr>
      <w:proofErr w:type="spellStart"/>
      <w:r>
        <w:t>Doküman_imzala</w:t>
      </w:r>
      <w:proofErr w:type="spellEnd"/>
      <w:r>
        <w:t xml:space="preserve"> (doküman, </w:t>
      </w:r>
      <w:proofErr w:type="spellStart"/>
      <w:r>
        <w:t>özel_anahtar</w:t>
      </w:r>
      <w:proofErr w:type="spellEnd"/>
      <w:r>
        <w:t xml:space="preserve">) </w:t>
      </w:r>
      <w:r>
        <w:sym w:font="Wingdings" w:char="F0E0"/>
      </w:r>
      <w:r>
        <w:t xml:space="preserve"> E-</w:t>
      </w:r>
      <w:proofErr w:type="spellStart"/>
      <w:r>
        <w:t>imzalı_doküman</w:t>
      </w:r>
      <w:proofErr w:type="spellEnd"/>
    </w:p>
    <w:p w:rsidR="00B56396" w:rsidRDefault="00B56396" w:rsidP="00B56396">
      <w:pPr>
        <w:pStyle w:val="ListeParagraf"/>
        <w:spacing w:before="120" w:after="120" w:line="240" w:lineRule="auto"/>
        <w:contextualSpacing w:val="0"/>
        <w:jc w:val="both"/>
      </w:pPr>
      <w:proofErr w:type="spellStart"/>
      <w:r>
        <w:t>Doküman_doğrula</w:t>
      </w:r>
      <w:proofErr w:type="spellEnd"/>
      <w:r>
        <w:t>(e-</w:t>
      </w:r>
      <w:proofErr w:type="spellStart"/>
      <w:r>
        <w:t>imzalı_doküman</w:t>
      </w:r>
      <w:proofErr w:type="spellEnd"/>
      <w:r>
        <w:t xml:space="preserve">, açık anahtar) </w:t>
      </w:r>
      <w:r>
        <w:sym w:font="Wingdings" w:char="F0E0"/>
      </w:r>
      <w:r>
        <w:t xml:space="preserve"> Doğru / Yanlış</w:t>
      </w:r>
    </w:p>
    <w:p w:rsidR="00B56396" w:rsidRDefault="00B56396" w:rsidP="00A675CF">
      <w:pPr>
        <w:spacing w:before="120" w:after="120" w:line="240" w:lineRule="auto"/>
        <w:ind w:left="708"/>
        <w:jc w:val="both"/>
      </w:pPr>
    </w:p>
    <w:p w:rsidR="00B56396" w:rsidRDefault="00B56396" w:rsidP="00A675CF">
      <w:pPr>
        <w:spacing w:before="120" w:after="120" w:line="240" w:lineRule="auto"/>
        <w:ind w:left="708"/>
        <w:jc w:val="both"/>
      </w:pPr>
      <w:r>
        <w:t xml:space="preserve">Yukarıda verilen parametrelere göre </w:t>
      </w:r>
      <w:proofErr w:type="spellStart"/>
      <w:r>
        <w:t>doküman_imzala</w:t>
      </w:r>
      <w:proofErr w:type="spellEnd"/>
      <w:r>
        <w:t xml:space="preserve"> ve doküman doğrula fonksiyonlarını tasarlayıp kodlayınız. Oluşturulan fonksiyonları doküman imzalamak için kullanıp sonuçlarını gözleyiniz. Dokümanların imzalanmasında açık ve özel anahtar olarak daha önce oluşturduğunuz asimetrik şifreleme </w:t>
      </w:r>
      <w:proofErr w:type="spellStart"/>
      <w:r>
        <w:t>antar</w:t>
      </w:r>
      <w:proofErr w:type="spellEnd"/>
      <w:r>
        <w:t xml:space="preserve"> oluşturma fonksiyonunu kullanınız.</w:t>
      </w:r>
    </w:p>
    <w:p w:rsidR="00E60878" w:rsidRDefault="00E60878" w:rsidP="00E60878">
      <w:pPr>
        <w:spacing w:before="120" w:after="120" w:line="240" w:lineRule="auto"/>
        <w:jc w:val="both"/>
        <w:rPr>
          <w:b/>
          <w:sz w:val="24"/>
          <w:szCs w:val="24"/>
        </w:rPr>
      </w:pPr>
    </w:p>
    <w:p w:rsidR="00E60878" w:rsidRPr="001119A1" w:rsidRDefault="00E60878" w:rsidP="00E60878">
      <w:pPr>
        <w:spacing w:before="120" w:after="120" w:line="240" w:lineRule="auto"/>
        <w:jc w:val="both"/>
        <w:rPr>
          <w:b/>
          <w:sz w:val="24"/>
          <w:szCs w:val="24"/>
        </w:rPr>
      </w:pPr>
      <w:proofErr w:type="gramStart"/>
      <w:r w:rsidRPr="001119A1">
        <w:rPr>
          <w:b/>
          <w:sz w:val="24"/>
          <w:szCs w:val="24"/>
        </w:rPr>
        <w:t>ANALİZ :</w:t>
      </w:r>
      <w:proofErr w:type="gramEnd"/>
    </w:p>
    <w:p w:rsidR="00820FB6" w:rsidRDefault="00820FB6" w:rsidP="00E60878">
      <w:pPr>
        <w:pStyle w:val="ListeParagraf"/>
        <w:numPr>
          <w:ilvl w:val="0"/>
          <w:numId w:val="4"/>
        </w:numPr>
        <w:spacing w:before="120" w:after="120" w:line="240" w:lineRule="auto"/>
        <w:jc w:val="both"/>
      </w:pPr>
      <w:r>
        <w:t>Oluşturulan e-imzalı doküman için güvenlik seviyesini tartışınız.</w:t>
      </w:r>
    </w:p>
    <w:p w:rsidR="00820FB6" w:rsidRDefault="00820FB6" w:rsidP="00820FB6">
      <w:pPr>
        <w:pStyle w:val="ListeParagraf"/>
        <w:numPr>
          <w:ilvl w:val="0"/>
          <w:numId w:val="4"/>
        </w:numPr>
        <w:spacing w:before="120" w:after="120" w:line="240" w:lineRule="auto"/>
        <w:jc w:val="both"/>
      </w:pPr>
      <w:r>
        <w:t>Asimetrik anahtar oluşturulması sürecinde p değerinin küçük veya büyük olmasını, varsa eşik değerini tartışınız.</w:t>
      </w:r>
    </w:p>
    <w:p w:rsidR="00154D24" w:rsidRPr="00154D24" w:rsidRDefault="00154D24" w:rsidP="00154D24">
      <w:pPr>
        <w:spacing w:before="120" w:after="120" w:line="240" w:lineRule="auto"/>
        <w:ind w:left="708"/>
        <w:jc w:val="both"/>
      </w:pPr>
      <w:r>
        <w:t xml:space="preserve"> </w:t>
      </w:r>
    </w:p>
    <w:sectPr w:rsidR="00154D24" w:rsidRPr="00154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41F" w:rsidRDefault="004A041F" w:rsidP="00E60878">
      <w:pPr>
        <w:spacing w:after="0" w:line="240" w:lineRule="auto"/>
      </w:pPr>
      <w:r>
        <w:separator/>
      </w:r>
    </w:p>
  </w:endnote>
  <w:endnote w:type="continuationSeparator" w:id="0">
    <w:p w:rsidR="004A041F" w:rsidRDefault="004A041F" w:rsidP="00E6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41F" w:rsidRDefault="004A041F" w:rsidP="00E60878">
      <w:pPr>
        <w:spacing w:after="0" w:line="240" w:lineRule="auto"/>
      </w:pPr>
      <w:r>
        <w:separator/>
      </w:r>
    </w:p>
  </w:footnote>
  <w:footnote w:type="continuationSeparator" w:id="0">
    <w:p w:rsidR="004A041F" w:rsidRDefault="004A041F" w:rsidP="00E6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44D"/>
    <w:multiLevelType w:val="hybridMultilevel"/>
    <w:tmpl w:val="1AFA4164"/>
    <w:lvl w:ilvl="0" w:tplc="56069352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79044D"/>
    <w:multiLevelType w:val="hybridMultilevel"/>
    <w:tmpl w:val="2C5048D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262"/>
    <w:multiLevelType w:val="hybridMultilevel"/>
    <w:tmpl w:val="A55AE036"/>
    <w:lvl w:ilvl="0" w:tplc="9E0CB0D0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6E6418"/>
    <w:multiLevelType w:val="hybridMultilevel"/>
    <w:tmpl w:val="4C7481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9E"/>
    <w:rsid w:val="00032AD9"/>
    <w:rsid w:val="00092330"/>
    <w:rsid w:val="00154D24"/>
    <w:rsid w:val="002073E2"/>
    <w:rsid w:val="00207D9D"/>
    <w:rsid w:val="0024459E"/>
    <w:rsid w:val="00321F15"/>
    <w:rsid w:val="00351FF7"/>
    <w:rsid w:val="00356AC0"/>
    <w:rsid w:val="003A3039"/>
    <w:rsid w:val="003C5E28"/>
    <w:rsid w:val="00486A26"/>
    <w:rsid w:val="004A041F"/>
    <w:rsid w:val="0051760F"/>
    <w:rsid w:val="005959FB"/>
    <w:rsid w:val="00597C4C"/>
    <w:rsid w:val="005B2D35"/>
    <w:rsid w:val="0068192A"/>
    <w:rsid w:val="0069294A"/>
    <w:rsid w:val="006E7D01"/>
    <w:rsid w:val="006F14A1"/>
    <w:rsid w:val="00704320"/>
    <w:rsid w:val="00711418"/>
    <w:rsid w:val="00724D35"/>
    <w:rsid w:val="00817C0C"/>
    <w:rsid w:val="00820FB6"/>
    <w:rsid w:val="008219D5"/>
    <w:rsid w:val="0085558F"/>
    <w:rsid w:val="00860FD1"/>
    <w:rsid w:val="0088483D"/>
    <w:rsid w:val="008E5A0E"/>
    <w:rsid w:val="009620E5"/>
    <w:rsid w:val="009B003C"/>
    <w:rsid w:val="009E4E14"/>
    <w:rsid w:val="00A325C0"/>
    <w:rsid w:val="00A675CF"/>
    <w:rsid w:val="00AF3EBE"/>
    <w:rsid w:val="00AF5849"/>
    <w:rsid w:val="00B56396"/>
    <w:rsid w:val="00B63CC2"/>
    <w:rsid w:val="00BF4C15"/>
    <w:rsid w:val="00C47374"/>
    <w:rsid w:val="00C956D7"/>
    <w:rsid w:val="00C96274"/>
    <w:rsid w:val="00CA3166"/>
    <w:rsid w:val="00CA6DBE"/>
    <w:rsid w:val="00CD02D4"/>
    <w:rsid w:val="00D008CB"/>
    <w:rsid w:val="00D4693C"/>
    <w:rsid w:val="00D47122"/>
    <w:rsid w:val="00D94CA4"/>
    <w:rsid w:val="00DA3D01"/>
    <w:rsid w:val="00DC76C6"/>
    <w:rsid w:val="00E54551"/>
    <w:rsid w:val="00E60878"/>
    <w:rsid w:val="00E723B0"/>
    <w:rsid w:val="00F550EB"/>
    <w:rsid w:val="00F6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2AE58"/>
  <w15:docId w15:val="{32950271-0EDD-455F-A734-C1D1798A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0FD1"/>
    <w:pPr>
      <w:ind w:left="720"/>
      <w:contextualSpacing/>
    </w:pPr>
  </w:style>
  <w:style w:type="table" w:styleId="TabloKlavuzu">
    <w:name w:val="Table Grid"/>
    <w:basedOn w:val="NormalTablo"/>
    <w:uiPriority w:val="59"/>
    <w:rsid w:val="008E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4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7122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471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E60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0878"/>
  </w:style>
  <w:style w:type="paragraph" w:styleId="AltBilgi">
    <w:name w:val="footer"/>
    <w:basedOn w:val="Normal"/>
    <w:link w:val="AltBilgiChar"/>
    <w:uiPriority w:val="99"/>
    <w:unhideWhenUsed/>
    <w:rsid w:val="00E60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Necmettin ÇARKACI</cp:lastModifiedBy>
  <cp:revision>55</cp:revision>
  <cp:lastPrinted>2016-12-06T12:52:00Z</cp:lastPrinted>
  <dcterms:created xsi:type="dcterms:W3CDTF">2014-10-17T08:24:00Z</dcterms:created>
  <dcterms:modified xsi:type="dcterms:W3CDTF">2016-12-06T12:52:00Z</dcterms:modified>
</cp:coreProperties>
</file>