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43611" w14:textId="77777777" w:rsidR="001471B5" w:rsidRPr="001471B5" w:rsidRDefault="001471B5" w:rsidP="001471B5">
      <w:pPr>
        <w:shd w:val="clear" w:color="auto" w:fill="FFFFFF"/>
        <w:spacing w:after="120" w:line="276" w:lineRule="atLeast"/>
        <w:textAlignment w:val="baseline"/>
        <w:outlineLvl w:val="0"/>
        <w:rPr>
          <w:rFonts w:ascii="Helvetica Neue" w:eastAsia="Times New Roman" w:hAnsi="Helvetica Neue" w:cs="Times New Roman"/>
          <w:color w:val="000000"/>
          <w:kern w:val="36"/>
          <w:sz w:val="48"/>
          <w:szCs w:val="48"/>
          <w:lang w:eastAsia="en-GB"/>
        </w:rPr>
      </w:pPr>
      <w:r w:rsidRPr="001471B5">
        <w:rPr>
          <w:rFonts w:ascii="Helvetica Neue" w:eastAsia="Times New Roman" w:hAnsi="Helvetica Neue" w:cs="Times New Roman"/>
          <w:color w:val="000000"/>
          <w:kern w:val="36"/>
          <w:sz w:val="48"/>
          <w:szCs w:val="48"/>
          <w:lang w:eastAsia="en-GB"/>
        </w:rPr>
        <w:t>Professor Argyris Stringaris</w:t>
      </w:r>
    </w:p>
    <w:p w14:paraId="06FADBA2" w14:textId="77777777" w:rsidR="001471B5" w:rsidRPr="001471B5" w:rsidRDefault="001471B5" w:rsidP="001471B5">
      <w:pPr>
        <w:shd w:val="clear" w:color="auto" w:fill="FFFFFF"/>
        <w:spacing w:after="120" w:line="288" w:lineRule="atLeast"/>
        <w:textAlignment w:val="baseline"/>
        <w:outlineLvl w:val="1"/>
        <w:rPr>
          <w:rFonts w:ascii="Helvetica Neue" w:eastAsia="Times New Roman" w:hAnsi="Helvetica Neue" w:cs="Times New Roman"/>
          <w:color w:val="000000"/>
          <w:sz w:val="36"/>
          <w:szCs w:val="36"/>
          <w:lang w:eastAsia="en-GB"/>
        </w:rPr>
      </w:pPr>
      <w:r w:rsidRPr="001471B5">
        <w:rPr>
          <w:rFonts w:ascii="Helvetica Neue" w:eastAsia="Times New Roman" w:hAnsi="Helvetica Neue" w:cs="Times New Roman"/>
          <w:color w:val="000000"/>
          <w:sz w:val="36"/>
          <w:szCs w:val="36"/>
          <w:lang w:eastAsia="en-GB"/>
        </w:rPr>
        <w:t>Research Interests</w:t>
      </w:r>
    </w:p>
    <w:p w14:paraId="60C884D4" w14:textId="77777777" w:rsidR="001471B5" w:rsidRPr="001471B5" w:rsidRDefault="001471B5" w:rsidP="001471B5">
      <w:pPr>
        <w:shd w:val="clear" w:color="auto" w:fill="FFFFFF"/>
        <w:textAlignment w:val="baseline"/>
        <w:rPr>
          <w:rFonts w:ascii="Helvetica Neue" w:eastAsia="Times New Roman" w:hAnsi="Helvetica Neue" w:cs="Times New Roman"/>
          <w:color w:val="000000"/>
          <w:lang w:eastAsia="en-GB"/>
        </w:rPr>
      </w:pPr>
      <w:r w:rsidRPr="001471B5">
        <w:rPr>
          <w:rFonts w:ascii="Helvetica Neue" w:eastAsia="Times New Roman" w:hAnsi="Helvetica Neue" w:cs="Times New Roman"/>
          <w:color w:val="000000"/>
          <w:bdr w:val="none" w:sz="0" w:space="0" w:color="auto" w:frame="1"/>
          <w:lang w:eastAsia="en-GB"/>
        </w:rPr>
        <w:t xml:space="preserve">I am a clinician and neuroscientist. I was appointed Chair of Child and Adolescent Psychiatry at UCL in January 2022. Until then, I was Senior Investigator and Chief of the Section of Clinical and Computational Psychiatry at NIMH/NIH in the USA and before that a Senior Lecturer and a </w:t>
      </w:r>
      <w:proofErr w:type="spellStart"/>
      <w:r w:rsidRPr="001471B5">
        <w:rPr>
          <w:rFonts w:ascii="Helvetica Neue" w:eastAsia="Times New Roman" w:hAnsi="Helvetica Neue" w:cs="Times New Roman"/>
          <w:color w:val="000000"/>
          <w:bdr w:val="none" w:sz="0" w:space="0" w:color="auto" w:frame="1"/>
          <w:lang w:eastAsia="en-GB"/>
        </w:rPr>
        <w:t>Wellcome</w:t>
      </w:r>
      <w:proofErr w:type="spellEnd"/>
      <w:r w:rsidRPr="001471B5">
        <w:rPr>
          <w:rFonts w:ascii="Helvetica Neue" w:eastAsia="Times New Roman" w:hAnsi="Helvetica Neue" w:cs="Times New Roman"/>
          <w:color w:val="000000"/>
          <w:bdr w:val="none" w:sz="0" w:space="0" w:color="auto" w:frame="1"/>
          <w:lang w:eastAsia="en-GB"/>
        </w:rPr>
        <w:t xml:space="preserve"> Trust Fellow at the Institute of Psychiatry Psychology and Neuroscience, King's College London. I trained in Child and Adolescent Psychiatry at the Maudsley Hospital.</w:t>
      </w:r>
    </w:p>
    <w:p w14:paraId="079CB4F3" w14:textId="77777777" w:rsidR="001471B5" w:rsidRPr="001471B5" w:rsidRDefault="001471B5" w:rsidP="001471B5">
      <w:pPr>
        <w:shd w:val="clear" w:color="auto" w:fill="FFFFFF"/>
        <w:textAlignment w:val="baseline"/>
        <w:rPr>
          <w:rFonts w:ascii="Helvetica Neue" w:eastAsia="Times New Roman" w:hAnsi="Helvetica Neue" w:cs="Times New Roman"/>
          <w:color w:val="000000"/>
          <w:lang w:eastAsia="en-GB"/>
        </w:rPr>
      </w:pPr>
      <w:r w:rsidRPr="001471B5">
        <w:rPr>
          <w:rFonts w:ascii="Helvetica Neue" w:eastAsia="Times New Roman" w:hAnsi="Helvetica Neue" w:cs="Times New Roman"/>
          <w:color w:val="000000"/>
          <w:bdr w:val="none" w:sz="0" w:space="0" w:color="auto" w:frame="1"/>
          <w:lang w:eastAsia="en-GB"/>
        </w:rPr>
        <w:t>I have two main research aims.</w:t>
      </w:r>
    </w:p>
    <w:p w14:paraId="21D69264" w14:textId="77777777" w:rsidR="001471B5" w:rsidRPr="001471B5" w:rsidRDefault="001471B5" w:rsidP="001471B5">
      <w:pPr>
        <w:shd w:val="clear" w:color="auto" w:fill="FFFFFF"/>
        <w:textAlignment w:val="baseline"/>
        <w:rPr>
          <w:rFonts w:ascii="Helvetica Neue" w:eastAsia="Times New Roman" w:hAnsi="Helvetica Neue" w:cs="Times New Roman"/>
          <w:color w:val="000000"/>
          <w:lang w:eastAsia="en-GB"/>
        </w:rPr>
      </w:pPr>
      <w:r w:rsidRPr="001471B5">
        <w:rPr>
          <w:rFonts w:ascii="Helvetica Neue" w:eastAsia="Times New Roman" w:hAnsi="Helvetica Neue" w:cs="Times New Roman"/>
          <w:color w:val="000000"/>
          <w:bdr w:val="none" w:sz="0" w:space="0" w:color="auto" w:frame="1"/>
          <w:lang w:eastAsia="en-GB"/>
        </w:rPr>
        <w:t>In terms of basic research, my aim is to understand how affective phenomena (variably termed moods, emotions, feelings or affects) are generated and maintained.</w:t>
      </w:r>
    </w:p>
    <w:p w14:paraId="3FBABE13" w14:textId="77777777" w:rsidR="001471B5" w:rsidRPr="001471B5" w:rsidRDefault="001471B5" w:rsidP="001471B5">
      <w:pPr>
        <w:shd w:val="clear" w:color="auto" w:fill="FFFFFF"/>
        <w:textAlignment w:val="baseline"/>
        <w:rPr>
          <w:rFonts w:ascii="Helvetica Neue" w:eastAsia="Times New Roman" w:hAnsi="Helvetica Neue" w:cs="Times New Roman"/>
          <w:color w:val="000000"/>
          <w:lang w:eastAsia="en-GB"/>
        </w:rPr>
      </w:pPr>
      <w:r w:rsidRPr="001471B5">
        <w:rPr>
          <w:rFonts w:ascii="Helvetica Neue" w:eastAsia="Times New Roman" w:hAnsi="Helvetica Neue" w:cs="Times New Roman"/>
          <w:color w:val="000000"/>
          <w:bdr w:val="none" w:sz="0" w:space="0" w:color="auto" w:frame="1"/>
          <w:lang w:eastAsia="en-GB"/>
        </w:rPr>
        <w:t>In terms of clinical research, I study interventions that reduce the negative impact that affective phenomena, particularly depression, can have on young people and families.</w:t>
      </w:r>
    </w:p>
    <w:p w14:paraId="7A1ABE22" w14:textId="77777777" w:rsidR="001471B5" w:rsidRPr="001471B5" w:rsidRDefault="001471B5" w:rsidP="001471B5">
      <w:pPr>
        <w:shd w:val="clear" w:color="auto" w:fill="FFFFFF"/>
        <w:textAlignment w:val="baseline"/>
        <w:rPr>
          <w:rFonts w:ascii="Helvetica Neue" w:eastAsia="Times New Roman" w:hAnsi="Helvetica Neue" w:cs="Times New Roman"/>
          <w:color w:val="000000"/>
          <w:lang w:eastAsia="en-GB"/>
        </w:rPr>
      </w:pPr>
      <w:r w:rsidRPr="001471B5">
        <w:rPr>
          <w:rFonts w:ascii="Helvetica Neue" w:eastAsia="Times New Roman" w:hAnsi="Helvetica Neue" w:cs="Times New Roman"/>
          <w:color w:val="000000"/>
          <w:bdr w:val="none" w:sz="0" w:space="0" w:color="auto" w:frame="1"/>
          <w:lang w:eastAsia="en-GB"/>
        </w:rPr>
        <w:t>Below is an outline of two of my main areas of research interest.</w:t>
      </w:r>
    </w:p>
    <w:p w14:paraId="6EFD1962" w14:textId="77777777" w:rsidR="001471B5" w:rsidRPr="001471B5" w:rsidRDefault="001471B5" w:rsidP="001471B5">
      <w:pPr>
        <w:shd w:val="clear" w:color="auto" w:fill="FFFFFF"/>
        <w:spacing w:line="312" w:lineRule="atLeast"/>
        <w:textAlignment w:val="baseline"/>
        <w:outlineLvl w:val="3"/>
        <w:rPr>
          <w:rFonts w:ascii="Helvetica Neue" w:eastAsia="Times New Roman" w:hAnsi="Helvetica Neue" w:cs="Times New Roman"/>
          <w:b/>
          <w:bCs/>
          <w:color w:val="000000"/>
          <w:lang w:eastAsia="en-GB"/>
        </w:rPr>
      </w:pPr>
      <w:r w:rsidRPr="001471B5">
        <w:rPr>
          <w:rFonts w:ascii="Helvetica Neue" w:eastAsia="Times New Roman" w:hAnsi="Helvetica Neue" w:cs="Times New Roman"/>
          <w:b/>
          <w:bCs/>
          <w:color w:val="000000"/>
          <w:sz w:val="27"/>
          <w:szCs w:val="27"/>
          <w:bdr w:val="none" w:sz="0" w:space="0" w:color="auto" w:frame="1"/>
          <w:lang w:eastAsia="en-GB"/>
        </w:rPr>
        <w:t>Depression</w:t>
      </w:r>
    </w:p>
    <w:p w14:paraId="7EC3A854" w14:textId="77777777" w:rsidR="001471B5" w:rsidRPr="001471B5" w:rsidRDefault="001471B5" w:rsidP="001471B5">
      <w:pPr>
        <w:shd w:val="clear" w:color="auto" w:fill="FFFFFF"/>
        <w:textAlignment w:val="baseline"/>
        <w:rPr>
          <w:rFonts w:ascii="Helvetica Neue" w:eastAsia="Times New Roman" w:hAnsi="Helvetica Neue" w:cs="Times New Roman"/>
          <w:color w:val="000000"/>
          <w:lang w:eastAsia="en-GB"/>
        </w:rPr>
      </w:pPr>
      <w:r w:rsidRPr="001471B5">
        <w:rPr>
          <w:rFonts w:ascii="Helvetica Neue" w:eastAsia="Times New Roman" w:hAnsi="Helvetica Neue" w:cs="Times New Roman"/>
          <w:color w:val="000000"/>
          <w:bdr w:val="none" w:sz="0" w:space="0" w:color="auto" w:frame="1"/>
          <w:lang w:eastAsia="en-GB"/>
        </w:rPr>
        <w:t>Depression in young people is thought of as a global public health challenge, according to the </w:t>
      </w:r>
      <w:hyperlink r:id="rId5" w:history="1">
        <w:r w:rsidRPr="001471B5">
          <w:rPr>
            <w:rFonts w:ascii="Helvetica Neue" w:eastAsia="Times New Roman" w:hAnsi="Helvetica Neue" w:cs="Times New Roman"/>
            <w:color w:val="3366CC"/>
            <w:bdr w:val="none" w:sz="0" w:space="0" w:color="auto" w:frame="1"/>
            <w:lang w:eastAsia="en-GB"/>
          </w:rPr>
          <w:t>World Health Organisation</w:t>
        </w:r>
      </w:hyperlink>
      <w:r w:rsidRPr="001471B5">
        <w:rPr>
          <w:rFonts w:ascii="Helvetica Neue" w:eastAsia="Times New Roman" w:hAnsi="Helvetica Neue" w:cs="Times New Roman"/>
          <w:color w:val="000000"/>
          <w:bdr w:val="none" w:sz="0" w:space="0" w:color="auto" w:frame="1"/>
          <w:lang w:eastAsia="en-GB"/>
        </w:rPr>
        <w:t>. Yet, there is controversy about how best to </w:t>
      </w:r>
      <w:hyperlink r:id="rId6" w:history="1">
        <w:r w:rsidRPr="001471B5">
          <w:rPr>
            <w:rFonts w:ascii="Helvetica Neue" w:eastAsia="Times New Roman" w:hAnsi="Helvetica Neue" w:cs="Times New Roman"/>
            <w:color w:val="3366CC"/>
            <w:bdr w:val="none" w:sz="0" w:space="0" w:color="auto" w:frame="1"/>
            <w:lang w:eastAsia="en-GB"/>
          </w:rPr>
          <w:t>define depression</w:t>
        </w:r>
      </w:hyperlink>
      <w:r w:rsidRPr="001471B5">
        <w:rPr>
          <w:rFonts w:ascii="Helvetica Neue" w:eastAsia="Times New Roman" w:hAnsi="Helvetica Neue" w:cs="Times New Roman"/>
          <w:color w:val="000000"/>
          <w:bdr w:val="none" w:sz="0" w:space="0" w:color="auto" w:frame="1"/>
          <w:lang w:eastAsia="en-GB"/>
        </w:rPr>
        <w:t> and there is agreement that we need to do better </w:t>
      </w:r>
      <w:hyperlink r:id="rId7" w:history="1">
        <w:r w:rsidRPr="001471B5">
          <w:rPr>
            <w:rFonts w:ascii="Helvetica Neue" w:eastAsia="Times New Roman" w:hAnsi="Helvetica Neue" w:cs="Times New Roman"/>
            <w:color w:val="3366CC"/>
            <w:bdr w:val="none" w:sz="0" w:space="0" w:color="auto" w:frame="1"/>
            <w:lang w:eastAsia="en-GB"/>
          </w:rPr>
          <w:t>treating it</w:t>
        </w:r>
      </w:hyperlink>
      <w:r w:rsidRPr="001471B5">
        <w:rPr>
          <w:rFonts w:ascii="Helvetica Neue" w:eastAsia="Times New Roman" w:hAnsi="Helvetica Neue" w:cs="Times New Roman"/>
          <w:color w:val="000000"/>
          <w:bdr w:val="none" w:sz="0" w:space="0" w:color="auto" w:frame="1"/>
          <w:lang w:eastAsia="en-GB"/>
        </w:rPr>
        <w:t>.</w:t>
      </w:r>
    </w:p>
    <w:p w14:paraId="331D95BA" w14:textId="77777777" w:rsidR="001471B5" w:rsidRPr="001471B5" w:rsidRDefault="001471B5" w:rsidP="001471B5">
      <w:pPr>
        <w:shd w:val="clear" w:color="auto" w:fill="FFFFFF"/>
        <w:textAlignment w:val="baseline"/>
        <w:rPr>
          <w:rFonts w:ascii="Helvetica Neue" w:eastAsia="Times New Roman" w:hAnsi="Helvetica Neue" w:cs="Times New Roman"/>
          <w:color w:val="000000"/>
          <w:lang w:eastAsia="en-GB"/>
        </w:rPr>
      </w:pPr>
      <w:r w:rsidRPr="001471B5">
        <w:rPr>
          <w:rFonts w:ascii="Helvetica Neue" w:eastAsia="Times New Roman" w:hAnsi="Helvetica Neue" w:cs="Times New Roman"/>
          <w:color w:val="000000"/>
          <w:bdr w:val="none" w:sz="0" w:space="0" w:color="auto" w:frame="1"/>
          <w:lang w:eastAsia="en-GB"/>
        </w:rPr>
        <w:t>My research has recently focused on what my colleagues and I have termed the </w:t>
      </w:r>
      <w:hyperlink r:id="rId8" w:history="1">
        <w:r w:rsidRPr="001471B5">
          <w:rPr>
            <w:rFonts w:ascii="Helvetica Neue" w:eastAsia="Times New Roman" w:hAnsi="Helvetica Neue" w:cs="Times New Roman"/>
            <w:color w:val="3366CC"/>
            <w:bdr w:val="none" w:sz="0" w:space="0" w:color="auto" w:frame="1"/>
            <w:lang w:eastAsia="en-GB"/>
          </w:rPr>
          <w:t>Great Expectation</w:t>
        </w:r>
      </w:hyperlink>
      <w:r w:rsidRPr="001471B5">
        <w:rPr>
          <w:rFonts w:ascii="Helvetica Neue" w:eastAsia="Times New Roman" w:hAnsi="Helvetica Neue" w:cs="Times New Roman"/>
          <w:color w:val="000000"/>
          <w:bdr w:val="none" w:sz="0" w:space="0" w:color="auto" w:frame="1"/>
          <w:lang w:eastAsia="en-GB"/>
        </w:rPr>
        <w:t> of the field, namely the relationship between depression and reward processing.</w:t>
      </w:r>
    </w:p>
    <w:p w14:paraId="1105DA1D" w14:textId="50CDFA12" w:rsidR="001471B5" w:rsidRPr="001471B5" w:rsidRDefault="001471B5" w:rsidP="001471B5">
      <w:pPr>
        <w:shd w:val="clear" w:color="auto" w:fill="FFFFFF"/>
        <w:textAlignment w:val="baseline"/>
        <w:rPr>
          <w:rFonts w:ascii="Helvetica Neue" w:eastAsia="Times New Roman" w:hAnsi="Helvetica Neue" w:cs="Times New Roman"/>
          <w:color w:val="000000"/>
          <w:lang w:eastAsia="en-GB"/>
        </w:rPr>
      </w:pPr>
      <w:r w:rsidRPr="001471B5">
        <w:rPr>
          <w:rFonts w:ascii="Helvetica Neue" w:eastAsia="Times New Roman" w:hAnsi="Helvetica Neue" w:cs="Times New Roman"/>
          <w:color w:val="000000"/>
          <w:bdr w:val="none" w:sz="0" w:space="0" w:color="auto" w:frame="1"/>
          <w:lang w:eastAsia="en-GB"/>
        </w:rPr>
        <w:t xml:space="preserve">Stated briefly, the idea is that anhedonia, one of the most characteristic presentations of depression, occurs because of aberrations in the way </w:t>
      </w:r>
      <w:proofErr w:type="gramStart"/>
      <w:r w:rsidRPr="001471B5">
        <w:rPr>
          <w:rFonts w:ascii="Helvetica Neue" w:eastAsia="Times New Roman" w:hAnsi="Helvetica Neue" w:cs="Times New Roman"/>
          <w:color w:val="000000"/>
          <w:bdr w:val="none" w:sz="0" w:space="0" w:color="auto" w:frame="1"/>
          <w:lang w:eastAsia="en-GB"/>
        </w:rPr>
        <w:t>humans</w:t>
      </w:r>
      <w:proofErr w:type="gramEnd"/>
      <w:r w:rsidRPr="001471B5">
        <w:rPr>
          <w:rFonts w:ascii="Helvetica Neue" w:eastAsia="Times New Roman" w:hAnsi="Helvetica Neue" w:cs="Times New Roman"/>
          <w:color w:val="000000"/>
          <w:bdr w:val="none" w:sz="0" w:space="0" w:color="auto" w:frame="1"/>
          <w:lang w:eastAsia="en-GB"/>
        </w:rPr>
        <w:t xml:space="preserve"> processes rewards. Anhedonia refers to the loss of interest in previously pleasant activities or the inability to experience pleasure altogether. The reward system is well understood across animal species and we have made considerable advances in the computational modelling of reward processes. Hence the great expectation that focusing on reward processing and anhedonia two can help solve the riddle of depression. Indeed, we have </w:t>
      </w:r>
      <w:hyperlink r:id="rId9" w:history="1">
        <w:r w:rsidRPr="001471B5">
          <w:rPr>
            <w:rFonts w:ascii="Helvetica Neue" w:eastAsia="Times New Roman" w:hAnsi="Helvetica Neue" w:cs="Times New Roman"/>
            <w:color w:val="3366CC"/>
            <w:bdr w:val="none" w:sz="0" w:space="0" w:color="auto" w:frame="1"/>
            <w:lang w:eastAsia="en-GB"/>
          </w:rPr>
          <w:t>shown</w:t>
        </w:r>
      </w:hyperlink>
      <w:r w:rsidRPr="001471B5">
        <w:rPr>
          <w:rFonts w:ascii="Helvetica Neue" w:eastAsia="Times New Roman" w:hAnsi="Helvetica Neue" w:cs="Times New Roman"/>
          <w:color w:val="000000"/>
          <w:bdr w:val="none" w:sz="0" w:space="0" w:color="auto" w:frame="1"/>
          <w:lang w:eastAsia="en-GB"/>
        </w:rPr>
        <w:t> that depression and depression (particularly anhedonia) relate to the ways the brain processes rewards. </w:t>
      </w:r>
      <w:hyperlink r:id="rId10" w:history="1">
        <w:r w:rsidRPr="001471B5">
          <w:rPr>
            <w:rFonts w:ascii="Helvetica Neue" w:eastAsia="Times New Roman" w:hAnsi="Helvetica Neue" w:cs="Times New Roman"/>
            <w:color w:val="3366CC"/>
            <w:bdr w:val="none" w:sz="0" w:space="0" w:color="auto" w:frame="1"/>
            <w:lang w:eastAsia="en-GB"/>
          </w:rPr>
          <w:t>And so have others</w:t>
        </w:r>
      </w:hyperlink>
      <w:r w:rsidRPr="001471B5">
        <w:rPr>
          <w:rFonts w:ascii="Helvetica Neue" w:eastAsia="Times New Roman" w:hAnsi="Helvetica Neue" w:cs="Times New Roman"/>
          <w:color w:val="000000"/>
          <w:bdr w:val="none" w:sz="0" w:space="0" w:color="auto" w:frame="1"/>
          <w:lang w:eastAsia="en-GB"/>
        </w:rPr>
        <w:t>. But we have also shown in </w:t>
      </w:r>
      <w:hyperlink r:id="rId11" w:history="1">
        <w:r w:rsidRPr="001471B5">
          <w:rPr>
            <w:rFonts w:ascii="Helvetica Neue" w:eastAsia="Times New Roman" w:hAnsi="Helvetica Neue" w:cs="Times New Roman"/>
            <w:color w:val="3366CC"/>
            <w:bdr w:val="none" w:sz="0" w:space="0" w:color="auto" w:frame="1"/>
            <w:lang w:eastAsia="en-GB"/>
          </w:rPr>
          <w:t>recent work</w:t>
        </w:r>
      </w:hyperlink>
      <w:r w:rsidRPr="001471B5">
        <w:rPr>
          <w:rFonts w:ascii="Helvetica Neue" w:eastAsia="Times New Roman" w:hAnsi="Helvetica Neue" w:cs="Times New Roman"/>
          <w:color w:val="000000"/>
          <w:bdr w:val="none" w:sz="0" w:space="0" w:color="auto" w:frame="1"/>
          <w:lang w:eastAsia="en-GB"/>
        </w:rPr>
        <w:t> using metanalyses and simulations, that the effect is still relatively small and hard to use clinically. This is perhaps part of the bigger issue of how good we are in relating brain processes to behaviour—see our recent work on </w:t>
      </w:r>
      <w:hyperlink r:id="rId12" w:history="1">
        <w:r w:rsidRPr="001471B5">
          <w:rPr>
            <w:rFonts w:ascii="Helvetica Neue" w:eastAsia="Times New Roman" w:hAnsi="Helvetica Neue" w:cs="Times New Roman"/>
            <w:color w:val="3366CC"/>
            <w:bdr w:val="none" w:sz="0" w:space="0" w:color="auto" w:frame="1"/>
            <w:lang w:eastAsia="en-GB"/>
          </w:rPr>
          <w:t>suicidal ideation</w:t>
        </w:r>
      </w:hyperlink>
      <w:r w:rsidRPr="001471B5">
        <w:rPr>
          <w:rFonts w:ascii="Helvetica Neue" w:eastAsia="Times New Roman" w:hAnsi="Helvetica Neue" w:cs="Times New Roman"/>
          <w:color w:val="000000"/>
          <w:bdr w:val="none" w:sz="0" w:space="0" w:color="auto" w:frame="1"/>
          <w:lang w:eastAsia="en-GB"/>
        </w:rPr>
        <w:t xml:space="preserve">, but also </w:t>
      </w:r>
      <w:r>
        <w:rPr>
          <w:rFonts w:ascii="Helvetica Neue" w:eastAsia="Times New Roman" w:hAnsi="Helvetica Neue" w:cs="Times New Roman"/>
          <w:color w:val="000000"/>
          <w:bdr w:val="none" w:sz="0" w:space="0" w:color="auto" w:frame="1"/>
          <w:lang w:eastAsia="en-GB"/>
        </w:rPr>
        <w:t>new ways</w:t>
      </w:r>
      <w:r w:rsidRPr="001471B5">
        <w:rPr>
          <w:rFonts w:ascii="Helvetica Neue" w:eastAsia="Times New Roman" w:hAnsi="Helvetica Neue" w:cs="Times New Roman"/>
          <w:color w:val="000000"/>
          <w:bdr w:val="none" w:sz="0" w:space="0" w:color="auto" w:frame="1"/>
          <w:lang w:eastAsia="en-GB"/>
        </w:rPr>
        <w:t> of modelling this relationship</w:t>
      </w:r>
      <w:r>
        <w:rPr>
          <w:rFonts w:ascii="Helvetica Neue" w:eastAsia="Times New Roman" w:hAnsi="Helvetica Neue" w:cs="Times New Roman"/>
          <w:color w:val="000000"/>
          <w:bdr w:val="none" w:sz="0" w:space="0" w:color="auto" w:frame="1"/>
          <w:lang w:eastAsia="en-GB"/>
        </w:rPr>
        <w:t xml:space="preserve">, such using </w:t>
      </w:r>
      <w:hyperlink r:id="rId13" w:history="1">
        <w:r w:rsidRPr="001471B5">
          <w:rPr>
            <w:rStyle w:val="Hyperlink"/>
            <w:rFonts w:ascii="Helvetica Neue" w:eastAsia="Times New Roman" w:hAnsi="Helvetica Neue" w:cs="Times New Roman"/>
            <w:bdr w:val="none" w:sz="0" w:space="0" w:color="auto" w:frame="1"/>
            <w:lang w:eastAsia="en-GB"/>
          </w:rPr>
          <w:t>explainable machine learning models</w:t>
        </w:r>
      </w:hyperlink>
      <w:r>
        <w:rPr>
          <w:rFonts w:ascii="Helvetica Neue" w:eastAsia="Times New Roman" w:hAnsi="Helvetica Neue" w:cs="Times New Roman"/>
          <w:color w:val="000000"/>
          <w:bdr w:val="none" w:sz="0" w:space="0" w:color="auto" w:frame="1"/>
          <w:lang w:eastAsia="en-GB"/>
        </w:rPr>
        <w:t xml:space="preserve"> and solving problems relating to </w:t>
      </w:r>
      <w:hyperlink r:id="rId14" w:history="1">
        <w:r w:rsidRPr="001471B5">
          <w:rPr>
            <w:rStyle w:val="Hyperlink"/>
            <w:rFonts w:ascii="Helvetica Neue" w:eastAsia="Times New Roman" w:hAnsi="Helvetica Neue" w:cs="Times New Roman"/>
            <w:bdr w:val="none" w:sz="0" w:space="0" w:color="auto" w:frame="1"/>
            <w:lang w:eastAsia="en-GB"/>
          </w:rPr>
          <w:t>longitudinal developmental imaging and the relationship with genetic findings</w:t>
        </w:r>
      </w:hyperlink>
      <w:r>
        <w:rPr>
          <w:rFonts w:ascii="Helvetica Neue" w:eastAsia="Times New Roman" w:hAnsi="Helvetica Neue" w:cs="Times New Roman"/>
          <w:color w:val="000000"/>
          <w:bdr w:val="none" w:sz="0" w:space="0" w:color="auto" w:frame="1"/>
          <w:lang w:eastAsia="en-GB"/>
        </w:rPr>
        <w:t xml:space="preserve">. </w:t>
      </w:r>
    </w:p>
    <w:p w14:paraId="288D4056" w14:textId="77777777" w:rsidR="001471B5" w:rsidRPr="001471B5" w:rsidRDefault="001471B5" w:rsidP="001471B5">
      <w:pPr>
        <w:shd w:val="clear" w:color="auto" w:fill="FFFFFF"/>
        <w:textAlignment w:val="baseline"/>
        <w:rPr>
          <w:rFonts w:ascii="Helvetica Neue" w:eastAsia="Times New Roman" w:hAnsi="Helvetica Neue" w:cs="Times New Roman"/>
          <w:color w:val="000000"/>
          <w:lang w:eastAsia="en-GB"/>
        </w:rPr>
      </w:pPr>
      <w:r w:rsidRPr="001471B5">
        <w:rPr>
          <w:rFonts w:ascii="Helvetica Neue" w:eastAsia="Times New Roman" w:hAnsi="Helvetica Neue" w:cs="Times New Roman"/>
          <w:color w:val="000000"/>
          <w:bdr w:val="none" w:sz="0" w:space="0" w:color="auto" w:frame="1"/>
          <w:lang w:eastAsia="en-GB"/>
        </w:rPr>
        <w:t>Based on ideas about reward and depression, we have also ventured into experimental studies to help us understand mood. We have </w:t>
      </w:r>
      <w:hyperlink r:id="rId15" w:history="1">
        <w:r w:rsidRPr="001471B5">
          <w:rPr>
            <w:rFonts w:ascii="Helvetica Neue" w:eastAsia="Times New Roman" w:hAnsi="Helvetica Neue" w:cs="Times New Roman"/>
            <w:color w:val="3366CC"/>
            <w:bdr w:val="none" w:sz="0" w:space="0" w:color="auto" w:frame="1"/>
            <w:lang w:eastAsia="en-GB"/>
          </w:rPr>
          <w:t>recently shown</w:t>
        </w:r>
      </w:hyperlink>
      <w:r w:rsidRPr="001471B5">
        <w:rPr>
          <w:rFonts w:ascii="Helvetica Neue" w:eastAsia="Times New Roman" w:hAnsi="Helvetica Neue" w:cs="Times New Roman"/>
          <w:color w:val="000000"/>
          <w:bdr w:val="none" w:sz="0" w:space="0" w:color="auto" w:frame="1"/>
          <w:lang w:eastAsia="en-GB"/>
        </w:rPr>
        <w:t> how early experiences shape the way we rate our own mood. We have also described a phenomenon which we term </w:t>
      </w:r>
      <w:hyperlink r:id="rId16" w:history="1">
        <w:r w:rsidRPr="001471B5">
          <w:rPr>
            <w:rFonts w:ascii="Helvetica Neue" w:eastAsia="Times New Roman" w:hAnsi="Helvetica Neue" w:cs="Times New Roman"/>
            <w:color w:val="3366CC"/>
            <w:bdr w:val="none" w:sz="0" w:space="0" w:color="auto" w:frame="1"/>
            <w:lang w:eastAsia="en-GB"/>
          </w:rPr>
          <w:t>Passage of Time Dysphoria</w:t>
        </w:r>
      </w:hyperlink>
      <w:r w:rsidRPr="001471B5">
        <w:rPr>
          <w:rFonts w:ascii="Helvetica Neue" w:eastAsia="Times New Roman" w:hAnsi="Helvetica Neue" w:cs="Times New Roman"/>
          <w:color w:val="000000"/>
          <w:bdr w:val="none" w:sz="0" w:space="0" w:color="auto" w:frame="1"/>
          <w:lang w:eastAsia="en-GB"/>
        </w:rPr>
        <w:t>, a decline in mood in the absence of events (and a finding that we believe has some important methodological implications).</w:t>
      </w:r>
    </w:p>
    <w:p w14:paraId="4DE9E6C1" w14:textId="77777777" w:rsidR="001471B5" w:rsidRPr="001471B5" w:rsidRDefault="001471B5" w:rsidP="001471B5">
      <w:pPr>
        <w:shd w:val="clear" w:color="auto" w:fill="FFFFFF"/>
        <w:textAlignment w:val="baseline"/>
        <w:rPr>
          <w:rFonts w:ascii="Helvetica Neue" w:eastAsia="Times New Roman" w:hAnsi="Helvetica Neue" w:cs="Times New Roman"/>
          <w:color w:val="000000"/>
          <w:lang w:eastAsia="en-GB"/>
        </w:rPr>
      </w:pPr>
      <w:r w:rsidRPr="001471B5">
        <w:rPr>
          <w:rFonts w:ascii="Helvetica Neue" w:eastAsia="Times New Roman" w:hAnsi="Helvetica Neue" w:cs="Times New Roman"/>
          <w:color w:val="000000"/>
          <w:bdr w:val="none" w:sz="0" w:space="0" w:color="auto" w:frame="1"/>
          <w:lang w:eastAsia="en-GB"/>
        </w:rPr>
        <w:lastRenderedPageBreak/>
        <w:t>Clinically, we have recently produced some ideas about </w:t>
      </w:r>
      <w:hyperlink r:id="rId17" w:history="1">
        <w:r w:rsidRPr="001471B5">
          <w:rPr>
            <w:rFonts w:ascii="Helvetica Neue" w:eastAsia="Times New Roman" w:hAnsi="Helvetica Neue" w:cs="Times New Roman"/>
            <w:color w:val="3366CC"/>
            <w:bdr w:val="none" w:sz="0" w:space="0" w:color="auto" w:frame="1"/>
            <w:lang w:eastAsia="en-GB"/>
          </w:rPr>
          <w:t>developmental origins</w:t>
        </w:r>
      </w:hyperlink>
      <w:r w:rsidRPr="001471B5">
        <w:rPr>
          <w:rFonts w:ascii="Helvetica Neue" w:eastAsia="Times New Roman" w:hAnsi="Helvetica Neue" w:cs="Times New Roman"/>
          <w:color w:val="000000"/>
          <w:bdr w:val="none" w:sz="0" w:space="0" w:color="auto" w:frame="1"/>
          <w:lang w:eastAsia="en-GB"/>
        </w:rPr>
        <w:t> of depression and anhedonia, and written on </w:t>
      </w:r>
      <w:hyperlink r:id="rId18" w:history="1">
        <w:r w:rsidRPr="001471B5">
          <w:rPr>
            <w:rFonts w:ascii="Helvetica Neue" w:eastAsia="Times New Roman" w:hAnsi="Helvetica Neue" w:cs="Times New Roman"/>
            <w:color w:val="3366CC"/>
            <w:bdr w:val="none" w:sz="0" w:space="0" w:color="auto" w:frame="1"/>
            <w:lang w:eastAsia="en-GB"/>
          </w:rPr>
          <w:t>Behavioural Activation</w:t>
        </w:r>
      </w:hyperlink>
      <w:r w:rsidRPr="001471B5">
        <w:rPr>
          <w:rFonts w:ascii="Helvetica Neue" w:eastAsia="Times New Roman" w:hAnsi="Helvetica Neue" w:cs="Times New Roman"/>
          <w:color w:val="000000"/>
          <w:bdr w:val="none" w:sz="0" w:space="0" w:color="auto" w:frame="1"/>
          <w:lang w:eastAsia="en-GB"/>
        </w:rPr>
        <w:t>, one of the evidence-based treatments of depression.</w:t>
      </w:r>
    </w:p>
    <w:p w14:paraId="214646D8" w14:textId="77777777" w:rsidR="001471B5" w:rsidRPr="001471B5" w:rsidRDefault="001471B5" w:rsidP="001471B5">
      <w:pPr>
        <w:shd w:val="clear" w:color="auto" w:fill="FFFFFF"/>
        <w:textAlignment w:val="baseline"/>
        <w:rPr>
          <w:rFonts w:ascii="Helvetica Neue" w:eastAsia="Times New Roman" w:hAnsi="Helvetica Neue" w:cs="Times New Roman"/>
          <w:color w:val="000000"/>
          <w:lang w:eastAsia="en-GB"/>
        </w:rPr>
      </w:pPr>
      <w:r w:rsidRPr="001471B5">
        <w:rPr>
          <w:rFonts w:ascii="Helvetica Neue" w:eastAsia="Times New Roman" w:hAnsi="Helvetica Neue" w:cs="Times New Roman"/>
          <w:color w:val="000000"/>
          <w:bdr w:val="none" w:sz="0" w:space="0" w:color="auto" w:frame="1"/>
          <w:lang w:eastAsia="en-GB"/>
        </w:rPr>
        <w:t>In terms of next steps, we are:</w:t>
      </w:r>
    </w:p>
    <w:p w14:paraId="20187FF2" w14:textId="6A015C4A" w:rsidR="001471B5" w:rsidRPr="001471B5" w:rsidRDefault="001471B5" w:rsidP="001471B5">
      <w:pPr>
        <w:shd w:val="clear" w:color="auto" w:fill="FFFFFF"/>
        <w:textAlignment w:val="baseline"/>
        <w:rPr>
          <w:rFonts w:ascii="Helvetica Neue" w:eastAsia="Times New Roman" w:hAnsi="Helvetica Neue" w:cs="Times New Roman"/>
          <w:color w:val="000000"/>
          <w:lang w:eastAsia="en-GB"/>
        </w:rPr>
      </w:pPr>
      <w:r w:rsidRPr="001471B5">
        <w:rPr>
          <w:rFonts w:ascii="Helvetica Neue" w:eastAsia="Times New Roman" w:hAnsi="Helvetica Neue" w:cs="Times New Roman"/>
          <w:color w:val="000000"/>
          <w:bdr w:val="none" w:sz="0" w:space="0" w:color="auto" w:frame="1"/>
          <w:lang w:eastAsia="en-GB"/>
        </w:rPr>
        <w:t>a) Working with colleagues on re-defining affect and emotion to consider (and model) inter-personal aspects and societal factors. For this, we are drawing intellectually from other fields, such as sociology (</w:t>
      </w:r>
      <w:proofErr w:type="gramStart"/>
      <w:r w:rsidRPr="001471B5">
        <w:rPr>
          <w:rFonts w:ascii="Helvetica Neue" w:eastAsia="Times New Roman" w:hAnsi="Helvetica Neue" w:cs="Times New Roman"/>
          <w:color w:val="000000"/>
          <w:bdr w:val="none" w:sz="0" w:space="0" w:color="auto" w:frame="1"/>
          <w:lang w:eastAsia="en-GB"/>
        </w:rPr>
        <w:t>e.g.</w:t>
      </w:r>
      <w:proofErr w:type="gramEnd"/>
      <w:r w:rsidRPr="001471B5">
        <w:rPr>
          <w:rFonts w:ascii="Helvetica Neue" w:eastAsia="Times New Roman" w:hAnsi="Helvetica Neue" w:cs="Times New Roman"/>
          <w:color w:val="000000"/>
          <w:bdr w:val="none" w:sz="0" w:space="0" w:color="auto" w:frame="1"/>
          <w:lang w:eastAsia="en-GB"/>
        </w:rPr>
        <w:t xml:space="preserve"> Hochschild, </w:t>
      </w:r>
      <w:proofErr w:type="spellStart"/>
      <w:r w:rsidRPr="001471B5">
        <w:rPr>
          <w:rFonts w:ascii="Helvetica Neue" w:eastAsia="Times New Roman" w:hAnsi="Helvetica Neue" w:cs="Times New Roman"/>
          <w:color w:val="000000"/>
          <w:bdr w:val="none" w:sz="0" w:space="0" w:color="auto" w:frame="1"/>
          <w:lang w:eastAsia="en-GB"/>
        </w:rPr>
        <w:t>Reckwitz</w:t>
      </w:r>
      <w:proofErr w:type="spellEnd"/>
      <w:r w:rsidRPr="001471B5">
        <w:rPr>
          <w:rFonts w:ascii="Helvetica Neue" w:eastAsia="Times New Roman" w:hAnsi="Helvetica Neue" w:cs="Times New Roman"/>
          <w:color w:val="000000"/>
          <w:bdr w:val="none" w:sz="0" w:space="0" w:color="auto" w:frame="1"/>
          <w:lang w:eastAsia="en-GB"/>
        </w:rPr>
        <w:t xml:space="preserve">), history (e.g. </w:t>
      </w:r>
      <w:proofErr w:type="spellStart"/>
      <w:r w:rsidRPr="001471B5">
        <w:rPr>
          <w:rFonts w:ascii="Helvetica Neue" w:eastAsia="Times New Roman" w:hAnsi="Helvetica Neue" w:cs="Times New Roman"/>
          <w:color w:val="000000"/>
          <w:bdr w:val="none" w:sz="0" w:space="0" w:color="auto" w:frame="1"/>
          <w:lang w:eastAsia="en-GB"/>
        </w:rPr>
        <w:t>Kosseleck</w:t>
      </w:r>
      <w:proofErr w:type="spellEnd"/>
      <w:r w:rsidRPr="001471B5">
        <w:rPr>
          <w:rFonts w:ascii="Helvetica Neue" w:eastAsia="Times New Roman" w:hAnsi="Helvetica Neue" w:cs="Times New Roman"/>
          <w:color w:val="000000"/>
          <w:bdr w:val="none" w:sz="0" w:space="0" w:color="auto" w:frame="1"/>
          <w:lang w:eastAsia="en-GB"/>
        </w:rPr>
        <w:t>), and philosophy (</w:t>
      </w:r>
      <w:proofErr w:type="spellStart"/>
      <w:r w:rsidRPr="001471B5">
        <w:rPr>
          <w:rFonts w:ascii="Helvetica Neue" w:eastAsia="Times New Roman" w:hAnsi="Helvetica Neue" w:cs="Times New Roman"/>
          <w:color w:val="000000"/>
          <w:bdr w:val="none" w:sz="0" w:space="0" w:color="auto" w:frame="1"/>
          <w:lang w:eastAsia="en-GB"/>
        </w:rPr>
        <w:t>Kondylis</w:t>
      </w:r>
      <w:proofErr w:type="spellEnd"/>
      <w:r w:rsidRPr="001471B5">
        <w:rPr>
          <w:rFonts w:ascii="Helvetica Neue" w:eastAsia="Times New Roman" w:hAnsi="Helvetica Neue" w:cs="Times New Roman"/>
          <w:color w:val="000000"/>
          <w:bdr w:val="none" w:sz="0" w:space="0" w:color="auto" w:frame="1"/>
          <w:lang w:eastAsia="en-GB"/>
        </w:rPr>
        <w:t>, Nussbaum).</w:t>
      </w:r>
    </w:p>
    <w:p w14:paraId="66F13895" w14:textId="77777777" w:rsidR="001471B5" w:rsidRPr="001471B5" w:rsidRDefault="001471B5" w:rsidP="001471B5">
      <w:pPr>
        <w:shd w:val="clear" w:color="auto" w:fill="FFFFFF"/>
        <w:textAlignment w:val="baseline"/>
        <w:rPr>
          <w:rFonts w:ascii="Helvetica Neue" w:eastAsia="Times New Roman" w:hAnsi="Helvetica Neue" w:cs="Times New Roman"/>
          <w:color w:val="000000"/>
          <w:lang w:eastAsia="en-GB"/>
        </w:rPr>
      </w:pPr>
      <w:r w:rsidRPr="001471B5">
        <w:rPr>
          <w:rFonts w:ascii="Helvetica Neue" w:eastAsia="Times New Roman" w:hAnsi="Helvetica Neue" w:cs="Times New Roman"/>
          <w:color w:val="000000"/>
          <w:bdr w:val="none" w:sz="0" w:space="0" w:color="auto" w:frame="1"/>
          <w:lang w:eastAsia="en-GB"/>
        </w:rPr>
        <w:t>b) Trying to get a deeper understanding of how psychological therapies work using social anxiety as a prototype—we hypothesise that improvement is predicated on the extent and way in which or expectations are not met and are trying to capture this quantitatively.</w:t>
      </w:r>
    </w:p>
    <w:p w14:paraId="4F14ABE2" w14:textId="77777777" w:rsidR="001471B5" w:rsidRPr="001471B5" w:rsidRDefault="001471B5" w:rsidP="001471B5">
      <w:pPr>
        <w:shd w:val="clear" w:color="auto" w:fill="FFFFFF"/>
        <w:textAlignment w:val="baseline"/>
        <w:rPr>
          <w:rFonts w:ascii="Helvetica Neue" w:eastAsia="Times New Roman" w:hAnsi="Helvetica Neue" w:cs="Times New Roman"/>
          <w:color w:val="000000"/>
          <w:lang w:eastAsia="en-GB"/>
        </w:rPr>
      </w:pPr>
      <w:r w:rsidRPr="001471B5">
        <w:rPr>
          <w:rFonts w:ascii="Helvetica Neue" w:eastAsia="Times New Roman" w:hAnsi="Helvetica Neue" w:cs="Times New Roman"/>
          <w:color w:val="000000"/>
          <w:bdr w:val="none" w:sz="0" w:space="0" w:color="auto" w:frame="1"/>
          <w:lang w:eastAsia="en-GB"/>
        </w:rPr>
        <w:t>c) Asking how depression in families can lead to anger (also see below) and how to alleviate this. A key hypothesis in this work is that emotions are themselves subject to reinforcement, an idea which we have begun examining in a </w:t>
      </w:r>
      <w:hyperlink r:id="rId19" w:history="1">
        <w:r w:rsidRPr="001471B5">
          <w:rPr>
            <w:rFonts w:ascii="Helvetica Neue" w:eastAsia="Times New Roman" w:hAnsi="Helvetica Neue" w:cs="Times New Roman"/>
            <w:color w:val="3366CC"/>
            <w:bdr w:val="none" w:sz="0" w:space="0" w:color="auto" w:frame="1"/>
            <w:lang w:eastAsia="en-GB"/>
          </w:rPr>
          <w:t>simple experimental</w:t>
        </w:r>
      </w:hyperlink>
      <w:r w:rsidRPr="001471B5">
        <w:rPr>
          <w:rFonts w:ascii="Helvetica Neue" w:eastAsia="Times New Roman" w:hAnsi="Helvetica Neue" w:cs="Times New Roman"/>
          <w:color w:val="000000"/>
          <w:bdr w:val="none" w:sz="0" w:space="0" w:color="auto" w:frame="1"/>
          <w:lang w:eastAsia="en-GB"/>
        </w:rPr>
        <w:t> set up.</w:t>
      </w:r>
    </w:p>
    <w:p w14:paraId="6712CB53" w14:textId="77777777" w:rsidR="001471B5" w:rsidRPr="001471B5" w:rsidRDefault="001471B5" w:rsidP="001471B5">
      <w:pPr>
        <w:shd w:val="clear" w:color="auto" w:fill="FFFFFF"/>
        <w:spacing w:line="312" w:lineRule="atLeast"/>
        <w:textAlignment w:val="baseline"/>
        <w:outlineLvl w:val="3"/>
        <w:rPr>
          <w:rFonts w:ascii="Helvetica Neue" w:eastAsia="Times New Roman" w:hAnsi="Helvetica Neue" w:cs="Times New Roman"/>
          <w:b/>
          <w:bCs/>
          <w:color w:val="000000"/>
          <w:lang w:eastAsia="en-GB"/>
        </w:rPr>
      </w:pPr>
      <w:r w:rsidRPr="001471B5">
        <w:rPr>
          <w:rFonts w:ascii="Helvetica Neue" w:eastAsia="Times New Roman" w:hAnsi="Helvetica Neue" w:cs="Times New Roman"/>
          <w:b/>
          <w:bCs/>
          <w:color w:val="000000"/>
          <w:sz w:val="27"/>
          <w:szCs w:val="27"/>
          <w:bdr w:val="none" w:sz="0" w:space="0" w:color="auto" w:frame="1"/>
          <w:lang w:eastAsia="en-GB"/>
        </w:rPr>
        <w:t>Irritability</w:t>
      </w:r>
    </w:p>
    <w:p w14:paraId="570F2144" w14:textId="77777777" w:rsidR="001471B5" w:rsidRPr="001471B5" w:rsidRDefault="001471B5" w:rsidP="001471B5">
      <w:pPr>
        <w:shd w:val="clear" w:color="auto" w:fill="FFFFFF"/>
        <w:textAlignment w:val="baseline"/>
        <w:rPr>
          <w:rFonts w:ascii="Helvetica Neue" w:eastAsia="Times New Roman" w:hAnsi="Helvetica Neue" w:cs="Times New Roman"/>
          <w:color w:val="000000"/>
          <w:lang w:eastAsia="en-GB"/>
        </w:rPr>
      </w:pPr>
      <w:r w:rsidRPr="001471B5">
        <w:rPr>
          <w:rFonts w:ascii="Helvetica Neue" w:eastAsia="Times New Roman" w:hAnsi="Helvetica Neue" w:cs="Times New Roman"/>
          <w:color w:val="000000"/>
          <w:bdr w:val="none" w:sz="0" w:space="0" w:color="auto" w:frame="1"/>
          <w:lang w:eastAsia="en-GB"/>
        </w:rPr>
        <w:t>We have </w:t>
      </w:r>
      <w:hyperlink r:id="rId20" w:history="1">
        <w:r w:rsidRPr="001471B5">
          <w:rPr>
            <w:rFonts w:ascii="Helvetica Neue" w:eastAsia="Times New Roman" w:hAnsi="Helvetica Neue" w:cs="Times New Roman"/>
            <w:color w:val="3366CC"/>
            <w:bdr w:val="none" w:sz="0" w:space="0" w:color="auto" w:frame="1"/>
            <w:lang w:eastAsia="en-GB"/>
          </w:rPr>
          <w:t>defined</w:t>
        </w:r>
      </w:hyperlink>
      <w:r w:rsidRPr="001471B5">
        <w:rPr>
          <w:rFonts w:ascii="Helvetica Neue" w:eastAsia="Times New Roman" w:hAnsi="Helvetica Neue" w:cs="Times New Roman"/>
          <w:color w:val="000000"/>
          <w:bdr w:val="none" w:sz="0" w:space="0" w:color="auto" w:frame="1"/>
          <w:lang w:eastAsia="en-GB"/>
        </w:rPr>
        <w:t> irritability as a proneness to anger that may reach a pathological extent, and have shown that irritability in early life is an </w:t>
      </w:r>
      <w:hyperlink r:id="rId21" w:history="1">
        <w:r w:rsidRPr="001471B5">
          <w:rPr>
            <w:rFonts w:ascii="Helvetica Neue" w:eastAsia="Times New Roman" w:hAnsi="Helvetica Neue" w:cs="Times New Roman"/>
            <w:color w:val="3366CC"/>
            <w:bdr w:val="none" w:sz="0" w:space="0" w:color="auto" w:frame="1"/>
            <w:lang w:eastAsia="en-GB"/>
          </w:rPr>
          <w:t>antecedent</w:t>
        </w:r>
      </w:hyperlink>
      <w:r w:rsidRPr="001471B5">
        <w:rPr>
          <w:rFonts w:ascii="Helvetica Neue" w:eastAsia="Times New Roman" w:hAnsi="Helvetica Neue" w:cs="Times New Roman"/>
          <w:color w:val="000000"/>
          <w:bdr w:val="none" w:sz="0" w:space="0" w:color="auto" w:frame="1"/>
          <w:lang w:eastAsia="en-GB"/>
        </w:rPr>
        <w:t> of a series of negative outcomes, </w:t>
      </w:r>
      <w:hyperlink r:id="rId22" w:history="1">
        <w:r w:rsidRPr="001471B5">
          <w:rPr>
            <w:rFonts w:ascii="Helvetica Neue" w:eastAsia="Times New Roman" w:hAnsi="Helvetica Neue" w:cs="Times New Roman"/>
            <w:color w:val="3366CC"/>
            <w:bdr w:val="none" w:sz="0" w:space="0" w:color="auto" w:frame="1"/>
            <w:lang w:eastAsia="en-GB"/>
          </w:rPr>
          <w:t>particularly depression</w:t>
        </w:r>
      </w:hyperlink>
      <w:r w:rsidRPr="001471B5">
        <w:rPr>
          <w:rFonts w:ascii="Helvetica Neue" w:eastAsia="Times New Roman" w:hAnsi="Helvetica Neue" w:cs="Times New Roman"/>
          <w:color w:val="000000"/>
          <w:bdr w:val="none" w:sz="0" w:space="0" w:color="auto" w:frame="1"/>
          <w:lang w:eastAsia="en-GB"/>
        </w:rPr>
        <w:t>. We have also shown that irritability and depression </w:t>
      </w:r>
      <w:hyperlink r:id="rId23" w:history="1">
        <w:r w:rsidRPr="001471B5">
          <w:rPr>
            <w:rFonts w:ascii="Helvetica Neue" w:eastAsia="Times New Roman" w:hAnsi="Helvetica Neue" w:cs="Times New Roman"/>
            <w:color w:val="3366CC"/>
            <w:bdr w:val="none" w:sz="0" w:space="0" w:color="auto" w:frame="1"/>
            <w:lang w:eastAsia="en-GB"/>
          </w:rPr>
          <w:t>share genetic</w:t>
        </w:r>
      </w:hyperlink>
      <w:r w:rsidRPr="001471B5">
        <w:rPr>
          <w:rFonts w:ascii="Helvetica Neue" w:eastAsia="Times New Roman" w:hAnsi="Helvetica Neue" w:cs="Times New Roman"/>
          <w:color w:val="000000"/>
          <w:bdr w:val="none" w:sz="0" w:space="0" w:color="auto" w:frame="1"/>
          <w:lang w:eastAsia="en-GB"/>
        </w:rPr>
        <w:t> underpinnings.</w:t>
      </w:r>
    </w:p>
    <w:p w14:paraId="7A7C200A" w14:textId="77777777" w:rsidR="001471B5" w:rsidRPr="001471B5" w:rsidRDefault="001471B5" w:rsidP="001471B5">
      <w:pPr>
        <w:shd w:val="clear" w:color="auto" w:fill="FFFFFF"/>
        <w:textAlignment w:val="baseline"/>
        <w:rPr>
          <w:rFonts w:ascii="Helvetica Neue" w:eastAsia="Times New Roman" w:hAnsi="Helvetica Neue" w:cs="Times New Roman"/>
          <w:color w:val="000000"/>
          <w:lang w:eastAsia="en-GB"/>
        </w:rPr>
      </w:pPr>
      <w:r w:rsidRPr="001471B5">
        <w:rPr>
          <w:rFonts w:ascii="Helvetica Neue" w:eastAsia="Times New Roman" w:hAnsi="Helvetica Neue" w:cs="Times New Roman"/>
          <w:color w:val="000000"/>
          <w:bdr w:val="none" w:sz="0" w:space="0" w:color="auto" w:frame="1"/>
          <w:lang w:eastAsia="en-GB"/>
        </w:rPr>
        <w:t>My original interest in irritability came from observing young people who were labelled as having “disruptive behaviour” or “conduct problems”. I thought that for many of them, affect was the prominent feature. We posited that the </w:t>
      </w:r>
      <w:hyperlink r:id="rId24" w:history="1">
        <w:r w:rsidRPr="001471B5">
          <w:rPr>
            <w:rFonts w:ascii="Helvetica Neue" w:eastAsia="Times New Roman" w:hAnsi="Helvetica Neue" w:cs="Times New Roman"/>
            <w:color w:val="3366CC"/>
            <w:bdr w:val="none" w:sz="0" w:space="0" w:color="auto" w:frame="1"/>
            <w:lang w:eastAsia="en-GB"/>
          </w:rPr>
          <w:t>dimension of irritability</w:t>
        </w:r>
      </w:hyperlink>
      <w:r w:rsidRPr="001471B5">
        <w:rPr>
          <w:rFonts w:ascii="Helvetica Neue" w:eastAsia="Times New Roman" w:hAnsi="Helvetica Neue" w:cs="Times New Roman"/>
          <w:color w:val="000000"/>
          <w:bdr w:val="none" w:sz="0" w:space="0" w:color="auto" w:frame="1"/>
          <w:lang w:eastAsia="en-GB"/>
        </w:rPr>
        <w:t> should be considered in young people as it may carry prognostic significance.</w:t>
      </w:r>
    </w:p>
    <w:p w14:paraId="06E626E2" w14:textId="77777777" w:rsidR="001471B5" w:rsidRPr="001471B5" w:rsidRDefault="001471B5" w:rsidP="001471B5">
      <w:pPr>
        <w:shd w:val="clear" w:color="auto" w:fill="FFFFFF"/>
        <w:textAlignment w:val="baseline"/>
        <w:rPr>
          <w:rFonts w:ascii="Helvetica Neue" w:eastAsia="Times New Roman" w:hAnsi="Helvetica Neue" w:cs="Times New Roman"/>
          <w:color w:val="000000"/>
          <w:lang w:eastAsia="en-GB"/>
        </w:rPr>
      </w:pPr>
      <w:r w:rsidRPr="001471B5">
        <w:rPr>
          <w:rFonts w:ascii="Helvetica Neue" w:eastAsia="Times New Roman" w:hAnsi="Helvetica Neue" w:cs="Times New Roman"/>
          <w:color w:val="000000"/>
          <w:bdr w:val="none" w:sz="0" w:space="0" w:color="auto" w:frame="1"/>
          <w:lang w:eastAsia="en-GB"/>
        </w:rPr>
        <w:t>My interest also came from the fact that in some parts of the US, children with severe irritability were labelled as having bipolar disorder, for which we </w:t>
      </w:r>
      <w:hyperlink r:id="rId25" w:history="1">
        <w:r w:rsidRPr="001471B5">
          <w:rPr>
            <w:rFonts w:ascii="Helvetica Neue" w:eastAsia="Times New Roman" w:hAnsi="Helvetica Neue" w:cs="Times New Roman"/>
            <w:color w:val="3366CC"/>
            <w:bdr w:val="none" w:sz="0" w:space="0" w:color="auto" w:frame="1"/>
            <w:lang w:eastAsia="en-GB"/>
          </w:rPr>
          <w:t>did not find support</w:t>
        </w:r>
      </w:hyperlink>
      <w:r w:rsidRPr="001471B5">
        <w:rPr>
          <w:rFonts w:ascii="Helvetica Neue" w:eastAsia="Times New Roman" w:hAnsi="Helvetica Neue" w:cs="Times New Roman"/>
          <w:color w:val="000000"/>
          <w:bdr w:val="none" w:sz="0" w:space="0" w:color="auto" w:frame="1"/>
          <w:lang w:eastAsia="en-GB"/>
        </w:rPr>
        <w:t>.</w:t>
      </w:r>
    </w:p>
    <w:p w14:paraId="466E5A55" w14:textId="77777777" w:rsidR="001471B5" w:rsidRPr="001471B5" w:rsidRDefault="001471B5" w:rsidP="001471B5">
      <w:pPr>
        <w:shd w:val="clear" w:color="auto" w:fill="FFFFFF"/>
        <w:textAlignment w:val="baseline"/>
        <w:rPr>
          <w:rFonts w:ascii="Helvetica Neue" w:eastAsia="Times New Roman" w:hAnsi="Helvetica Neue" w:cs="Times New Roman"/>
          <w:color w:val="000000"/>
          <w:lang w:eastAsia="en-GB"/>
        </w:rPr>
      </w:pPr>
      <w:r w:rsidRPr="001471B5">
        <w:rPr>
          <w:rFonts w:ascii="Helvetica Neue" w:eastAsia="Times New Roman" w:hAnsi="Helvetica Neue" w:cs="Times New Roman"/>
          <w:color w:val="000000"/>
          <w:bdr w:val="none" w:sz="0" w:space="0" w:color="auto" w:frame="1"/>
          <w:lang w:eastAsia="en-GB"/>
        </w:rPr>
        <w:t>As part of our work in irritability, we developed measures for it, such as a </w:t>
      </w:r>
      <w:hyperlink r:id="rId26" w:history="1">
        <w:r w:rsidRPr="001471B5">
          <w:rPr>
            <w:rFonts w:ascii="Helvetica Neue" w:eastAsia="Times New Roman" w:hAnsi="Helvetica Neue" w:cs="Times New Roman"/>
            <w:color w:val="3366CC"/>
            <w:bdr w:val="none" w:sz="0" w:space="0" w:color="auto" w:frame="1"/>
            <w:lang w:eastAsia="en-GB"/>
          </w:rPr>
          <w:t>brief questionnaire</w:t>
        </w:r>
      </w:hyperlink>
      <w:r w:rsidRPr="001471B5">
        <w:rPr>
          <w:rFonts w:ascii="Helvetica Neue" w:eastAsia="Times New Roman" w:hAnsi="Helvetica Neue" w:cs="Times New Roman"/>
          <w:color w:val="000000"/>
          <w:bdr w:val="none" w:sz="0" w:space="0" w:color="auto" w:frame="1"/>
          <w:lang w:eastAsia="en-GB"/>
        </w:rPr>
        <w:t>, the Affective Reactivity Index—you can more information on this and the translations available, </w:t>
      </w:r>
      <w:hyperlink r:id="rId27" w:history="1">
        <w:r w:rsidRPr="001471B5">
          <w:rPr>
            <w:rFonts w:ascii="Helvetica Neue" w:eastAsia="Times New Roman" w:hAnsi="Helvetica Neue" w:cs="Times New Roman"/>
            <w:color w:val="3366CC"/>
            <w:bdr w:val="none" w:sz="0" w:space="0" w:color="auto" w:frame="1"/>
            <w:lang w:eastAsia="en-GB"/>
          </w:rPr>
          <w:t>here</w:t>
        </w:r>
      </w:hyperlink>
      <w:r w:rsidRPr="001471B5">
        <w:rPr>
          <w:rFonts w:ascii="Helvetica Neue" w:eastAsia="Times New Roman" w:hAnsi="Helvetica Neue" w:cs="Times New Roman"/>
          <w:color w:val="000000"/>
          <w:bdr w:val="none" w:sz="0" w:space="0" w:color="auto" w:frame="1"/>
          <w:lang w:eastAsia="en-GB"/>
        </w:rPr>
        <w:t>.</w:t>
      </w:r>
    </w:p>
    <w:p w14:paraId="128C4B7E" w14:textId="77777777" w:rsidR="001471B5" w:rsidRPr="001471B5" w:rsidRDefault="001471B5" w:rsidP="001471B5">
      <w:pPr>
        <w:shd w:val="clear" w:color="auto" w:fill="FFFFFF"/>
        <w:textAlignment w:val="baseline"/>
        <w:rPr>
          <w:rFonts w:ascii="Helvetica Neue" w:eastAsia="Times New Roman" w:hAnsi="Helvetica Neue" w:cs="Times New Roman"/>
          <w:color w:val="000000"/>
          <w:lang w:eastAsia="en-GB"/>
        </w:rPr>
      </w:pPr>
      <w:r w:rsidRPr="001471B5">
        <w:rPr>
          <w:rFonts w:ascii="Helvetica Neue" w:eastAsia="Times New Roman" w:hAnsi="Helvetica Neue" w:cs="Times New Roman"/>
          <w:color w:val="000000"/>
          <w:bdr w:val="none" w:sz="0" w:space="0" w:color="auto" w:frame="1"/>
          <w:lang w:eastAsia="en-GB"/>
        </w:rPr>
        <w:t>Recently, we published with my colleagues a small </w:t>
      </w:r>
      <w:hyperlink r:id="rId28" w:history="1">
        <w:r w:rsidRPr="001471B5">
          <w:rPr>
            <w:rFonts w:ascii="Helvetica Neue" w:eastAsia="Times New Roman" w:hAnsi="Helvetica Neue" w:cs="Times New Roman"/>
            <w:color w:val="3366CC"/>
            <w:bdr w:val="none" w:sz="0" w:space="0" w:color="auto" w:frame="1"/>
            <w:lang w:eastAsia="en-GB"/>
          </w:rPr>
          <w:t>treatment trial</w:t>
        </w:r>
      </w:hyperlink>
      <w:r w:rsidRPr="001471B5">
        <w:rPr>
          <w:rFonts w:ascii="Helvetica Neue" w:eastAsia="Times New Roman" w:hAnsi="Helvetica Neue" w:cs="Times New Roman"/>
          <w:color w:val="000000"/>
          <w:bdr w:val="none" w:sz="0" w:space="0" w:color="auto" w:frame="1"/>
          <w:lang w:eastAsia="en-GB"/>
        </w:rPr>
        <w:t> of youth with severe irritability.</w:t>
      </w:r>
    </w:p>
    <w:p w14:paraId="2B38E7BB" w14:textId="77777777" w:rsidR="001471B5" w:rsidRPr="001471B5" w:rsidRDefault="001471B5" w:rsidP="001471B5">
      <w:pPr>
        <w:shd w:val="clear" w:color="auto" w:fill="FFFFFF"/>
        <w:textAlignment w:val="baseline"/>
        <w:rPr>
          <w:rFonts w:ascii="Helvetica Neue" w:eastAsia="Times New Roman" w:hAnsi="Helvetica Neue" w:cs="Times New Roman"/>
          <w:color w:val="000000"/>
          <w:lang w:eastAsia="en-GB"/>
        </w:rPr>
      </w:pPr>
      <w:r w:rsidRPr="001471B5">
        <w:rPr>
          <w:rFonts w:ascii="Helvetica Neue" w:eastAsia="Times New Roman" w:hAnsi="Helvetica Neue" w:cs="Times New Roman"/>
          <w:color w:val="000000"/>
          <w:bdr w:val="none" w:sz="0" w:space="0" w:color="auto" w:frame="1"/>
          <w:lang w:eastAsia="en-GB"/>
        </w:rPr>
        <w:t>My current research projects on irritability are:</w:t>
      </w:r>
    </w:p>
    <w:p w14:paraId="411ECB4C" w14:textId="77777777" w:rsidR="001471B5" w:rsidRPr="001471B5" w:rsidRDefault="001471B5" w:rsidP="001471B5">
      <w:pPr>
        <w:shd w:val="clear" w:color="auto" w:fill="FFFFFF"/>
        <w:textAlignment w:val="baseline"/>
        <w:rPr>
          <w:rFonts w:ascii="Helvetica Neue" w:eastAsia="Times New Roman" w:hAnsi="Helvetica Neue" w:cs="Times New Roman"/>
          <w:color w:val="000000"/>
          <w:lang w:eastAsia="en-GB"/>
        </w:rPr>
      </w:pPr>
      <w:r w:rsidRPr="001471B5">
        <w:rPr>
          <w:rFonts w:ascii="Helvetica Neue" w:eastAsia="Times New Roman" w:hAnsi="Helvetica Neue" w:cs="Times New Roman"/>
          <w:color w:val="000000"/>
          <w:bdr w:val="none" w:sz="0" w:space="0" w:color="auto" w:frame="1"/>
          <w:lang w:eastAsia="en-GB"/>
        </w:rPr>
        <w:t>a) Understanding the connections between power, affordance and anger. We have done some experimental work to show that environmental affordances influence the degree to which anger is experienced. The work will soon be available as a pre-print.</w:t>
      </w:r>
    </w:p>
    <w:p w14:paraId="5569FEB2" w14:textId="77777777" w:rsidR="001471B5" w:rsidRPr="001471B5" w:rsidRDefault="001471B5" w:rsidP="001471B5">
      <w:pPr>
        <w:shd w:val="clear" w:color="auto" w:fill="FFFFFF"/>
        <w:textAlignment w:val="baseline"/>
        <w:rPr>
          <w:rFonts w:ascii="Helvetica Neue" w:eastAsia="Times New Roman" w:hAnsi="Helvetica Neue" w:cs="Times New Roman"/>
          <w:color w:val="000000"/>
          <w:lang w:eastAsia="en-GB"/>
        </w:rPr>
      </w:pPr>
      <w:r w:rsidRPr="001471B5">
        <w:rPr>
          <w:rFonts w:ascii="Helvetica Neue" w:eastAsia="Times New Roman" w:hAnsi="Helvetica Neue" w:cs="Times New Roman"/>
          <w:color w:val="000000"/>
          <w:bdr w:val="none" w:sz="0" w:space="0" w:color="auto" w:frame="1"/>
          <w:lang w:eastAsia="en-GB"/>
        </w:rPr>
        <w:t>b) Preparing an overview of studies in irritability. I am co-leading a project on summarising work in irritability and on the needs of the field.</w:t>
      </w:r>
    </w:p>
    <w:p w14:paraId="5E5CD591" w14:textId="77777777" w:rsidR="001471B5" w:rsidRPr="001471B5" w:rsidRDefault="001471B5" w:rsidP="001471B5">
      <w:pPr>
        <w:shd w:val="clear" w:color="auto" w:fill="FFFFFF"/>
        <w:textAlignment w:val="baseline"/>
        <w:rPr>
          <w:rFonts w:ascii="Helvetica Neue" w:eastAsia="Times New Roman" w:hAnsi="Helvetica Neue" w:cs="Times New Roman"/>
          <w:color w:val="000000"/>
          <w:lang w:eastAsia="en-GB"/>
        </w:rPr>
      </w:pPr>
      <w:r w:rsidRPr="001471B5">
        <w:rPr>
          <w:rFonts w:ascii="Helvetica Neue" w:eastAsia="Times New Roman" w:hAnsi="Helvetica Neue" w:cs="Times New Roman"/>
          <w:color w:val="000000"/>
          <w:bdr w:val="none" w:sz="0" w:space="0" w:color="auto" w:frame="1"/>
          <w:lang w:eastAsia="en-GB"/>
        </w:rPr>
        <w:t>c) Describing and quantifying anger in inter-personal relationships, particularly within families. I am trying to model the ways in which anger is generated between two or more people, the purposes it may serve and how it is maintained. For this, I am collaborating with colleagues from Computer Science.</w:t>
      </w:r>
    </w:p>
    <w:p w14:paraId="2A7A12E3" w14:textId="77777777" w:rsidR="001471B5" w:rsidRPr="001471B5" w:rsidRDefault="001471B5" w:rsidP="001471B5">
      <w:pPr>
        <w:shd w:val="clear" w:color="auto" w:fill="FFFFFF"/>
        <w:textAlignment w:val="baseline"/>
        <w:rPr>
          <w:rFonts w:ascii="Helvetica Neue" w:eastAsia="Times New Roman" w:hAnsi="Helvetica Neue" w:cs="Times New Roman"/>
          <w:color w:val="000000"/>
          <w:lang w:eastAsia="en-GB"/>
        </w:rPr>
      </w:pPr>
      <w:r w:rsidRPr="001471B5">
        <w:rPr>
          <w:rFonts w:ascii="Helvetica Neue" w:eastAsia="Times New Roman" w:hAnsi="Helvetica Neue" w:cs="Times New Roman"/>
          <w:color w:val="000000"/>
          <w:bdr w:val="none" w:sz="0" w:space="0" w:color="auto" w:frame="1"/>
          <w:lang w:eastAsia="en-GB"/>
        </w:rPr>
        <w:t xml:space="preserve">Our lab strives to be methodologically diverse and embrace a range of quantitative methods, as necessary in order to answer the relevant questions. Also, given that </w:t>
      </w:r>
      <w:r w:rsidRPr="001471B5">
        <w:rPr>
          <w:rFonts w:ascii="Helvetica Neue" w:eastAsia="Times New Roman" w:hAnsi="Helvetica Neue" w:cs="Times New Roman"/>
          <w:color w:val="000000"/>
          <w:bdr w:val="none" w:sz="0" w:space="0" w:color="auto" w:frame="1"/>
          <w:lang w:eastAsia="en-GB"/>
        </w:rPr>
        <w:lastRenderedPageBreak/>
        <w:t>the importance of conceptual questions and qualitative research in the field we collaborate closely with historians, philosophers and social scientists.</w:t>
      </w:r>
    </w:p>
    <w:p w14:paraId="283367EE" w14:textId="77777777" w:rsidR="001471B5" w:rsidRPr="001471B5" w:rsidRDefault="001471B5" w:rsidP="001471B5">
      <w:pPr>
        <w:shd w:val="clear" w:color="auto" w:fill="FFFFFF"/>
        <w:spacing w:after="120" w:line="288" w:lineRule="atLeast"/>
        <w:textAlignment w:val="baseline"/>
        <w:outlineLvl w:val="1"/>
        <w:rPr>
          <w:rFonts w:ascii="Helvetica Neue" w:eastAsia="Times New Roman" w:hAnsi="Helvetica Neue" w:cs="Times New Roman"/>
          <w:color w:val="000000"/>
          <w:sz w:val="36"/>
          <w:szCs w:val="36"/>
          <w:lang w:eastAsia="en-GB"/>
        </w:rPr>
      </w:pPr>
      <w:r w:rsidRPr="001471B5">
        <w:rPr>
          <w:rFonts w:ascii="Helvetica Neue" w:eastAsia="Times New Roman" w:hAnsi="Helvetica Neue" w:cs="Times New Roman"/>
          <w:color w:val="000000"/>
          <w:sz w:val="36"/>
          <w:szCs w:val="36"/>
          <w:lang w:eastAsia="en-GB"/>
        </w:rPr>
        <w:t>Links to associate labs, centres and facilities </w:t>
      </w:r>
    </w:p>
    <w:p w14:paraId="5726EAA7" w14:textId="77777777" w:rsidR="001471B5" w:rsidRPr="001471B5" w:rsidRDefault="001471B5" w:rsidP="001471B5">
      <w:pPr>
        <w:shd w:val="clear" w:color="auto" w:fill="FFFFFF"/>
        <w:textAlignment w:val="baseline"/>
        <w:rPr>
          <w:rFonts w:ascii="Helvetica Neue" w:eastAsia="Times New Roman" w:hAnsi="Helvetica Neue" w:cs="Times New Roman"/>
          <w:color w:val="000000"/>
          <w:lang w:eastAsia="en-GB"/>
        </w:rPr>
      </w:pPr>
      <w:r w:rsidRPr="001471B5">
        <w:rPr>
          <w:rFonts w:ascii="Helvetica Neue" w:eastAsia="Times New Roman" w:hAnsi="Helvetica Neue" w:cs="Times New Roman"/>
          <w:color w:val="000000"/>
          <w:bdr w:val="none" w:sz="0" w:space="0" w:color="auto" w:frame="1"/>
          <w:lang w:eastAsia="en-GB"/>
        </w:rPr>
        <w:t xml:space="preserve">I am a Consultant Child and Adolescent Psychiatrist at UCL’s University Clinic and a Senior Clinical Advisor at the Anna Freud Centre for Children and </w:t>
      </w:r>
      <w:proofErr w:type="gramStart"/>
      <w:r w:rsidRPr="001471B5">
        <w:rPr>
          <w:rFonts w:ascii="Helvetica Neue" w:eastAsia="Times New Roman" w:hAnsi="Helvetica Neue" w:cs="Times New Roman"/>
          <w:color w:val="000000"/>
          <w:bdr w:val="none" w:sz="0" w:space="0" w:color="auto" w:frame="1"/>
          <w:lang w:eastAsia="en-GB"/>
        </w:rPr>
        <w:t>Families .</w:t>
      </w:r>
      <w:proofErr w:type="gramEnd"/>
    </w:p>
    <w:p w14:paraId="0B04F6AB" w14:textId="77777777" w:rsidR="001471B5" w:rsidRPr="001471B5" w:rsidRDefault="001471B5" w:rsidP="001471B5">
      <w:pPr>
        <w:shd w:val="clear" w:color="auto" w:fill="FFFFFF"/>
        <w:textAlignment w:val="baseline"/>
        <w:rPr>
          <w:rFonts w:ascii="Helvetica Neue" w:eastAsia="Times New Roman" w:hAnsi="Helvetica Neue" w:cs="Times New Roman"/>
          <w:color w:val="000000"/>
          <w:lang w:eastAsia="en-GB"/>
        </w:rPr>
      </w:pPr>
      <w:r w:rsidRPr="001471B5">
        <w:rPr>
          <w:rFonts w:ascii="Helvetica Neue" w:eastAsia="Times New Roman" w:hAnsi="Helvetica Neue" w:cs="Times New Roman"/>
          <w:color w:val="000000"/>
          <w:bdr w:val="none" w:sz="0" w:space="0" w:color="auto" w:frame="1"/>
          <w:lang w:eastAsia="en-GB"/>
        </w:rPr>
        <w:t>I am also a Professor at the University of Athens.</w:t>
      </w:r>
    </w:p>
    <w:p w14:paraId="5877A41C" w14:textId="77777777" w:rsidR="001471B5" w:rsidRPr="001471B5" w:rsidRDefault="001471B5" w:rsidP="001471B5">
      <w:pPr>
        <w:shd w:val="clear" w:color="auto" w:fill="FFFFFF"/>
        <w:textAlignment w:val="baseline"/>
        <w:rPr>
          <w:rFonts w:ascii="Helvetica Neue" w:eastAsia="Times New Roman" w:hAnsi="Helvetica Neue" w:cs="Times New Roman"/>
          <w:color w:val="000000"/>
          <w:lang w:eastAsia="en-GB"/>
        </w:rPr>
      </w:pPr>
      <w:r w:rsidRPr="001471B5">
        <w:rPr>
          <w:rFonts w:ascii="Helvetica Neue" w:eastAsia="Times New Roman" w:hAnsi="Helvetica Neue" w:cs="Times New Roman"/>
          <w:color w:val="000000"/>
          <w:bdr w:val="none" w:sz="0" w:space="0" w:color="auto" w:frame="1"/>
          <w:lang w:eastAsia="en-GB"/>
        </w:rPr>
        <w:t xml:space="preserve">I collaborate closely with the </w:t>
      </w:r>
      <w:proofErr w:type="spellStart"/>
      <w:r w:rsidRPr="001471B5">
        <w:rPr>
          <w:rFonts w:ascii="Helvetica Neue" w:eastAsia="Times New Roman" w:hAnsi="Helvetica Neue" w:cs="Times New Roman"/>
          <w:color w:val="000000"/>
          <w:bdr w:val="none" w:sz="0" w:space="0" w:color="auto" w:frame="1"/>
          <w:lang w:eastAsia="en-GB"/>
        </w:rPr>
        <w:t>Zentralinstitut</w:t>
      </w:r>
      <w:proofErr w:type="spellEnd"/>
      <w:r w:rsidRPr="001471B5">
        <w:rPr>
          <w:rFonts w:ascii="Helvetica Neue" w:eastAsia="Times New Roman" w:hAnsi="Helvetica Neue" w:cs="Times New Roman"/>
          <w:color w:val="000000"/>
          <w:bdr w:val="none" w:sz="0" w:space="0" w:color="auto" w:frame="1"/>
          <w:lang w:eastAsia="en-GB"/>
        </w:rPr>
        <w:t xml:space="preserve"> f</w:t>
      </w:r>
      <w:proofErr w:type="spellStart"/>
      <w:r w:rsidRPr="001471B5">
        <w:rPr>
          <w:rFonts w:ascii="Helvetica Neue" w:eastAsia="Times New Roman" w:hAnsi="Helvetica Neue" w:cs="Times New Roman"/>
          <w:color w:val="000000"/>
          <w:bdr w:val="none" w:sz="0" w:space="0" w:color="auto" w:frame="1"/>
          <w:lang w:val="en-US" w:eastAsia="en-GB"/>
        </w:rPr>
        <w:t>ür</w:t>
      </w:r>
      <w:proofErr w:type="spellEnd"/>
      <w:r w:rsidRPr="001471B5">
        <w:rPr>
          <w:rFonts w:ascii="Helvetica Neue" w:eastAsia="Times New Roman" w:hAnsi="Helvetica Neue" w:cs="Times New Roman"/>
          <w:color w:val="000000"/>
          <w:bdr w:val="none" w:sz="0" w:space="0" w:color="auto" w:frame="1"/>
          <w:lang w:val="en-US" w:eastAsia="en-GB"/>
        </w:rPr>
        <w:t xml:space="preserve"> </w:t>
      </w:r>
      <w:proofErr w:type="spellStart"/>
      <w:r w:rsidRPr="001471B5">
        <w:rPr>
          <w:rFonts w:ascii="Helvetica Neue" w:eastAsia="Times New Roman" w:hAnsi="Helvetica Neue" w:cs="Times New Roman"/>
          <w:color w:val="000000"/>
          <w:bdr w:val="none" w:sz="0" w:space="0" w:color="auto" w:frame="1"/>
          <w:lang w:val="en-US" w:eastAsia="en-GB"/>
        </w:rPr>
        <w:t>Seelische</w:t>
      </w:r>
      <w:proofErr w:type="spellEnd"/>
      <w:r w:rsidRPr="001471B5">
        <w:rPr>
          <w:rFonts w:ascii="Helvetica Neue" w:eastAsia="Times New Roman" w:hAnsi="Helvetica Neue" w:cs="Times New Roman"/>
          <w:color w:val="000000"/>
          <w:bdr w:val="none" w:sz="0" w:space="0" w:color="auto" w:frame="1"/>
          <w:lang w:val="en-US" w:eastAsia="en-GB"/>
        </w:rPr>
        <w:t xml:space="preserve"> Gesundheit (Central Institute of Mental Health) in Germany and with my colleagues at the NIMH/NIH.</w:t>
      </w:r>
    </w:p>
    <w:p w14:paraId="00DFA389" w14:textId="77777777" w:rsidR="001471B5" w:rsidRPr="001471B5" w:rsidRDefault="00F72D08" w:rsidP="001471B5">
      <w:pPr>
        <w:shd w:val="clear" w:color="auto" w:fill="FFFFFF"/>
        <w:spacing w:before="240" w:after="240"/>
        <w:textAlignment w:val="baseline"/>
        <w:rPr>
          <w:rFonts w:ascii="Helvetica Neue" w:eastAsia="Times New Roman" w:hAnsi="Helvetica Neue" w:cs="Times New Roman"/>
          <w:color w:val="000000"/>
          <w:lang w:eastAsia="en-GB"/>
        </w:rPr>
      </w:pPr>
      <w:r w:rsidRPr="001471B5">
        <w:rPr>
          <w:rFonts w:ascii="Helvetica Neue" w:eastAsia="Times New Roman" w:hAnsi="Helvetica Neue" w:cs="Times New Roman"/>
          <w:noProof/>
          <w:color w:val="000000"/>
          <w:lang w:eastAsia="en-GB"/>
        </w:rPr>
        <w:pict w14:anchorId="1F40A41A">
          <v:rect id="_x0000_i1025" alt="" style="width:451.3pt;height:.05pt;mso-width-percent:0;mso-height-percent:0;mso-width-percent:0;mso-height-percent:0" o:hralign="center" o:hrstd="t" o:hr="t" fillcolor="#a0a0a0" stroked="f"/>
        </w:pict>
      </w:r>
    </w:p>
    <w:p w14:paraId="1E917EB0" w14:textId="77777777" w:rsidR="001471B5" w:rsidRPr="001471B5" w:rsidRDefault="001471B5" w:rsidP="001471B5">
      <w:pPr>
        <w:shd w:val="clear" w:color="auto" w:fill="FFFFFF"/>
        <w:spacing w:after="120" w:line="288" w:lineRule="atLeast"/>
        <w:textAlignment w:val="baseline"/>
        <w:outlineLvl w:val="1"/>
        <w:rPr>
          <w:rFonts w:ascii="Helvetica Neue" w:eastAsia="Times New Roman" w:hAnsi="Helvetica Neue" w:cs="Times New Roman"/>
          <w:color w:val="000000"/>
          <w:sz w:val="36"/>
          <w:szCs w:val="36"/>
          <w:lang w:eastAsia="en-GB"/>
        </w:rPr>
      </w:pPr>
      <w:r w:rsidRPr="001471B5">
        <w:rPr>
          <w:rFonts w:ascii="Helvetica Neue" w:eastAsia="Times New Roman" w:hAnsi="Helvetica Neue" w:cs="Times New Roman"/>
          <w:color w:val="000000"/>
          <w:sz w:val="36"/>
          <w:szCs w:val="36"/>
          <w:lang w:eastAsia="en-GB"/>
        </w:rPr>
        <w:t>Publications and achievements</w:t>
      </w:r>
    </w:p>
    <w:p w14:paraId="4EB5D717" w14:textId="77777777" w:rsidR="001471B5" w:rsidRPr="001471B5" w:rsidRDefault="001471B5" w:rsidP="001471B5">
      <w:pPr>
        <w:numPr>
          <w:ilvl w:val="0"/>
          <w:numId w:val="1"/>
        </w:numPr>
        <w:shd w:val="clear" w:color="auto" w:fill="FFFFFF"/>
        <w:ind w:left="1080"/>
        <w:textAlignment w:val="baseline"/>
        <w:rPr>
          <w:rFonts w:ascii="Helvetica Neue" w:eastAsia="Times New Roman" w:hAnsi="Helvetica Neue" w:cs="Times New Roman"/>
          <w:color w:val="000000"/>
          <w:lang w:eastAsia="en-GB"/>
        </w:rPr>
      </w:pPr>
      <w:r w:rsidRPr="001471B5">
        <w:rPr>
          <w:rFonts w:ascii="Helvetica Neue" w:eastAsia="Times New Roman" w:hAnsi="Helvetica Neue" w:cs="Times New Roman"/>
          <w:color w:val="000000"/>
          <w:bdr w:val="none" w:sz="0" w:space="0" w:color="auto" w:frame="1"/>
          <w:lang w:eastAsia="en-GB"/>
        </w:rPr>
        <w:t>President of the International Society for Research in Child and Adolescent Psychopathology (2021-2023)</w:t>
      </w:r>
    </w:p>
    <w:p w14:paraId="310978B1" w14:textId="77777777" w:rsidR="001471B5" w:rsidRPr="001471B5" w:rsidRDefault="001471B5" w:rsidP="001471B5">
      <w:pPr>
        <w:numPr>
          <w:ilvl w:val="0"/>
          <w:numId w:val="1"/>
        </w:numPr>
        <w:shd w:val="clear" w:color="auto" w:fill="FFFFFF"/>
        <w:ind w:left="1080"/>
        <w:textAlignment w:val="baseline"/>
        <w:rPr>
          <w:rFonts w:ascii="Helvetica Neue" w:eastAsia="Times New Roman" w:hAnsi="Helvetica Neue" w:cs="Times New Roman"/>
          <w:color w:val="000000"/>
          <w:lang w:eastAsia="en-GB"/>
        </w:rPr>
      </w:pPr>
      <w:r w:rsidRPr="001471B5">
        <w:rPr>
          <w:rFonts w:ascii="Helvetica Neue" w:eastAsia="Times New Roman" w:hAnsi="Helvetica Neue" w:cs="Times New Roman"/>
          <w:color w:val="000000"/>
          <w:bdr w:val="none" w:sz="0" w:space="0" w:color="auto" w:frame="1"/>
          <w:lang w:eastAsia="en-GB"/>
        </w:rPr>
        <w:t xml:space="preserve">Kramer </w:t>
      </w:r>
      <w:proofErr w:type="spellStart"/>
      <w:r w:rsidRPr="001471B5">
        <w:rPr>
          <w:rFonts w:ascii="Helvetica Neue" w:eastAsia="Times New Roman" w:hAnsi="Helvetica Neue" w:cs="Times New Roman"/>
          <w:color w:val="000000"/>
          <w:bdr w:val="none" w:sz="0" w:space="0" w:color="auto" w:frame="1"/>
          <w:lang w:eastAsia="en-GB"/>
        </w:rPr>
        <w:t>Pollnow</w:t>
      </w:r>
      <w:proofErr w:type="spellEnd"/>
      <w:r w:rsidRPr="001471B5">
        <w:rPr>
          <w:rFonts w:ascii="Helvetica Neue" w:eastAsia="Times New Roman" w:hAnsi="Helvetica Neue" w:cs="Times New Roman"/>
          <w:color w:val="000000"/>
          <w:bdr w:val="none" w:sz="0" w:space="0" w:color="auto" w:frame="1"/>
          <w:lang w:eastAsia="en-GB"/>
        </w:rPr>
        <w:t xml:space="preserve"> Prize Award for scientific excellence in clinical research (2021)</w:t>
      </w:r>
    </w:p>
    <w:p w14:paraId="5367ECAD" w14:textId="77777777" w:rsidR="001471B5" w:rsidRPr="001471B5" w:rsidRDefault="001471B5" w:rsidP="001471B5">
      <w:pPr>
        <w:numPr>
          <w:ilvl w:val="0"/>
          <w:numId w:val="1"/>
        </w:numPr>
        <w:shd w:val="clear" w:color="auto" w:fill="FFFFFF"/>
        <w:ind w:left="1080"/>
        <w:textAlignment w:val="baseline"/>
        <w:rPr>
          <w:rFonts w:ascii="Helvetica Neue" w:eastAsia="Times New Roman" w:hAnsi="Helvetica Neue" w:cs="Times New Roman"/>
          <w:color w:val="000000"/>
          <w:lang w:eastAsia="en-GB"/>
        </w:rPr>
      </w:pPr>
      <w:r w:rsidRPr="001471B5">
        <w:rPr>
          <w:rFonts w:ascii="Helvetica Neue" w:eastAsia="Times New Roman" w:hAnsi="Helvetica Neue" w:cs="Times New Roman"/>
          <w:color w:val="000000"/>
          <w:bdr w:val="none" w:sz="0" w:space="0" w:color="auto" w:frame="1"/>
          <w:lang w:eastAsia="en-GB"/>
        </w:rPr>
        <w:t>Open Neuro Hall of Fame, tied 2nd Place for contributing datasets (2021)</w:t>
      </w:r>
    </w:p>
    <w:p w14:paraId="54EF8289" w14:textId="77777777" w:rsidR="001471B5" w:rsidRPr="001471B5" w:rsidRDefault="001471B5" w:rsidP="001471B5">
      <w:pPr>
        <w:shd w:val="clear" w:color="auto" w:fill="FFFFFF"/>
        <w:spacing w:line="300" w:lineRule="atLeast"/>
        <w:textAlignment w:val="baseline"/>
        <w:outlineLvl w:val="2"/>
        <w:rPr>
          <w:rFonts w:ascii="Helvetica Neue" w:eastAsia="Times New Roman" w:hAnsi="Helvetica Neue" w:cs="Times New Roman"/>
          <w:color w:val="000000"/>
          <w:sz w:val="27"/>
          <w:szCs w:val="27"/>
          <w:lang w:eastAsia="en-GB"/>
        </w:rPr>
      </w:pPr>
      <w:r w:rsidRPr="001471B5">
        <w:rPr>
          <w:rFonts w:ascii="Helvetica Neue" w:eastAsia="Times New Roman" w:hAnsi="Helvetica Neue" w:cs="Times New Roman"/>
          <w:color w:val="000000"/>
          <w:sz w:val="36"/>
          <w:szCs w:val="36"/>
          <w:bdr w:val="none" w:sz="0" w:space="0" w:color="auto" w:frame="1"/>
          <w:lang w:eastAsia="en-GB"/>
        </w:rPr>
        <w:t>Publications</w:t>
      </w:r>
    </w:p>
    <w:p w14:paraId="036FABDF" w14:textId="77777777" w:rsidR="001471B5" w:rsidRPr="001471B5" w:rsidRDefault="001471B5" w:rsidP="001471B5">
      <w:pPr>
        <w:shd w:val="clear" w:color="auto" w:fill="FFFFFF"/>
        <w:textAlignment w:val="baseline"/>
        <w:rPr>
          <w:rFonts w:ascii="Helvetica Neue" w:eastAsia="Times New Roman" w:hAnsi="Helvetica Neue" w:cs="Times New Roman"/>
          <w:color w:val="000000"/>
          <w:lang w:eastAsia="en-GB"/>
        </w:rPr>
      </w:pPr>
      <w:r w:rsidRPr="001471B5">
        <w:rPr>
          <w:rFonts w:ascii="Helvetica Neue" w:eastAsia="Times New Roman" w:hAnsi="Helvetica Neue" w:cs="Times New Roman"/>
          <w:color w:val="000000"/>
          <w:bdr w:val="none" w:sz="0" w:space="0" w:color="auto" w:frame="1"/>
          <w:lang w:eastAsia="en-GB"/>
        </w:rPr>
        <w:t>Here is a list of my publications in </w:t>
      </w:r>
      <w:hyperlink r:id="rId29" w:history="1">
        <w:r w:rsidRPr="001471B5">
          <w:rPr>
            <w:rFonts w:ascii="Helvetica Neue" w:eastAsia="Times New Roman" w:hAnsi="Helvetica Neue" w:cs="Times New Roman"/>
            <w:color w:val="3366CC"/>
            <w:bdr w:val="none" w:sz="0" w:space="0" w:color="auto" w:frame="1"/>
            <w:lang w:eastAsia="en-GB"/>
          </w:rPr>
          <w:t>PubMed</w:t>
        </w:r>
      </w:hyperlink>
    </w:p>
    <w:p w14:paraId="70B205A3" w14:textId="77777777" w:rsidR="001471B5" w:rsidRDefault="001471B5"/>
    <w:sectPr w:rsidR="00147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05BE8"/>
    <w:multiLevelType w:val="multilevel"/>
    <w:tmpl w:val="1446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B5"/>
    <w:rsid w:val="001471B5"/>
    <w:rsid w:val="008F11C9"/>
    <w:rsid w:val="00F72D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BE64F"/>
  <w15:chartTrackingRefBased/>
  <w15:docId w15:val="{FEDFFF47-A411-C644-92BF-CB42059D4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71B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471B5"/>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471B5"/>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1471B5"/>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1B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471B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471B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1471B5"/>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1471B5"/>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1471B5"/>
    <w:rPr>
      <w:color w:val="0000FF"/>
      <w:u w:val="single"/>
    </w:rPr>
  </w:style>
  <w:style w:type="paragraph" w:customStyle="1" w:styleId="heading">
    <w:name w:val="heading"/>
    <w:basedOn w:val="Normal"/>
    <w:rsid w:val="001471B5"/>
    <w:pPr>
      <w:spacing w:before="100" w:beforeAutospacing="1" w:after="100" w:afterAutospacing="1"/>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1471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721550">
      <w:bodyDiv w:val="1"/>
      <w:marLeft w:val="0"/>
      <w:marRight w:val="0"/>
      <w:marTop w:val="0"/>
      <w:marBottom w:val="0"/>
      <w:divBdr>
        <w:top w:val="none" w:sz="0" w:space="0" w:color="auto"/>
        <w:left w:val="none" w:sz="0" w:space="0" w:color="auto"/>
        <w:bottom w:val="none" w:sz="0" w:space="0" w:color="auto"/>
        <w:right w:val="none" w:sz="0" w:space="0" w:color="auto"/>
      </w:divBdr>
      <w:divsChild>
        <w:div w:id="1633756174">
          <w:marLeft w:val="0"/>
          <w:marRight w:val="-14477"/>
          <w:marTop w:val="0"/>
          <w:marBottom w:val="0"/>
          <w:divBdr>
            <w:top w:val="none" w:sz="0" w:space="0" w:color="auto"/>
            <w:left w:val="none" w:sz="0" w:space="0" w:color="auto"/>
            <w:bottom w:val="none" w:sz="0" w:space="0" w:color="auto"/>
            <w:right w:val="none" w:sz="0" w:space="0" w:color="auto"/>
          </w:divBdr>
          <w:divsChild>
            <w:div w:id="304089218">
              <w:marLeft w:val="0"/>
              <w:marRight w:val="0"/>
              <w:marTop w:val="0"/>
              <w:marBottom w:val="0"/>
              <w:divBdr>
                <w:top w:val="none" w:sz="0" w:space="0" w:color="auto"/>
                <w:left w:val="none" w:sz="0" w:space="0" w:color="auto"/>
                <w:bottom w:val="none" w:sz="0" w:space="0" w:color="auto"/>
                <w:right w:val="none" w:sz="0" w:space="0" w:color="auto"/>
              </w:divBdr>
              <w:divsChild>
                <w:div w:id="180723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2797941/" TargetMode="External"/><Relationship Id="rId13" Type="http://schemas.openxmlformats.org/officeDocument/2006/relationships/hyperlink" Target="https://academic.oup.com/cercor/advance-article/doi/10.1093/cercor/bhac235/6607608" TargetMode="External"/><Relationship Id="rId18" Type="http://schemas.openxmlformats.org/officeDocument/2006/relationships/hyperlink" Target="https://www.tandfonline.com/doi/abs/10.1080/23794925.2022.2042871" TargetMode="External"/><Relationship Id="rId26" Type="http://schemas.openxmlformats.org/officeDocument/2006/relationships/hyperlink" Target="https://pubmed.ncbi.nlm.nih.gov/22574736/" TargetMode="External"/><Relationship Id="rId3" Type="http://schemas.openxmlformats.org/officeDocument/2006/relationships/settings" Target="settings.xml"/><Relationship Id="rId21" Type="http://schemas.openxmlformats.org/officeDocument/2006/relationships/hyperlink" Target="https://pubmed.ncbi.nlm.nih.gov/19570932/" TargetMode="External"/><Relationship Id="rId7" Type="http://schemas.openxmlformats.org/officeDocument/2006/relationships/hyperlink" Target="https://pubmed.ncbi.nlm.nih.gov/32078823/" TargetMode="External"/><Relationship Id="rId12" Type="http://schemas.openxmlformats.org/officeDocument/2006/relationships/hyperlink" Target="https://pubmed.ncbi.nlm.nih.gov/33472387/" TargetMode="External"/><Relationship Id="rId17" Type="http://schemas.openxmlformats.org/officeDocument/2006/relationships/hyperlink" Target="https://pubmed.ncbi.nlm.nih.gov/35585464/" TargetMode="External"/><Relationship Id="rId25" Type="http://schemas.openxmlformats.org/officeDocument/2006/relationships/hyperlink" Target="https://pubmed.ncbi.nlm.nih.gov/20410732/" TargetMode="External"/><Relationship Id="rId2" Type="http://schemas.openxmlformats.org/officeDocument/2006/relationships/styles" Target="styles.xml"/><Relationship Id="rId16" Type="http://schemas.openxmlformats.org/officeDocument/2006/relationships/hyperlink" Target="https://psyarxiv.com/bwv58/" TargetMode="External"/><Relationship Id="rId20" Type="http://schemas.openxmlformats.org/officeDocument/2006/relationships/hyperlink" Target="https://pubmed.ncbi.nlm.nih.gov/27343883/" TargetMode="External"/><Relationship Id="rId29" Type="http://schemas.openxmlformats.org/officeDocument/2006/relationships/hyperlink" Target="https://pubmed.ncbi.nlm.nih.gov/?term=stringaris+a&amp;sort=date" TargetMode="External"/><Relationship Id="rId1" Type="http://schemas.openxmlformats.org/officeDocument/2006/relationships/numbering" Target="numbering.xml"/><Relationship Id="rId6" Type="http://schemas.openxmlformats.org/officeDocument/2006/relationships/hyperlink" Target="https://acamh.onlinelibrary.wiley.com/doi/full/10.1111/jcpp.12844" TargetMode="External"/><Relationship Id="rId11" Type="http://schemas.openxmlformats.org/officeDocument/2006/relationships/hyperlink" Target="https://pubmed.ncbi.nlm.nih.gov/32797941/" TargetMode="External"/><Relationship Id="rId24" Type="http://schemas.openxmlformats.org/officeDocument/2006/relationships/hyperlink" Target="https://pubmed.ncbi.nlm.nih.gov/19318881/" TargetMode="External"/><Relationship Id="rId5" Type="http://schemas.openxmlformats.org/officeDocument/2006/relationships/hyperlink" Target="https://www.who.int/news-room/fact-sheets/detail/adolescent-mental-health" TargetMode="External"/><Relationship Id="rId15" Type="http://schemas.openxmlformats.org/officeDocument/2006/relationships/hyperlink" Target="https://pubmed.ncbi.nlm.nih.gov/34128464/" TargetMode="External"/><Relationship Id="rId23" Type="http://schemas.openxmlformats.org/officeDocument/2006/relationships/hyperlink" Target="https://pubmed.ncbi.nlm.nih.gov/22193524/" TargetMode="External"/><Relationship Id="rId28" Type="http://schemas.openxmlformats.org/officeDocument/2006/relationships/hyperlink" Target="https://pubmed.ncbi.nlm.nih.gov/31128268/" TargetMode="External"/><Relationship Id="rId10" Type="http://schemas.openxmlformats.org/officeDocument/2006/relationships/hyperlink" Target="https://pubmed.ncbi.nlm.nih.gov/29921146/" TargetMode="External"/><Relationship Id="rId19" Type="http://schemas.openxmlformats.org/officeDocument/2006/relationships/hyperlink" Target="https://psyarxiv.com/ks2qj/"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ubmed.ncbi.nlm.nih.gov/26085042/" TargetMode="External"/><Relationship Id="rId14" Type="http://schemas.openxmlformats.org/officeDocument/2006/relationships/hyperlink" Target="https://onlinelibrary.wiley.com/doi/epdf/10.1002/hbm.26027" TargetMode="External"/><Relationship Id="rId22" Type="http://schemas.openxmlformats.org/officeDocument/2006/relationships/hyperlink" Target="https://pubmed.ncbi.nlm.nih.gov/27343883/" TargetMode="External"/><Relationship Id="rId27" Type="http://schemas.openxmlformats.org/officeDocument/2006/relationships/hyperlink" Target="https://github.com/transatlantic-comppsych/Affective-Reactivity-Inde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Argyris Stringaris</dc:creator>
  <cp:keywords/>
  <dc:description/>
  <cp:lastModifiedBy>Argyris Stringaris</cp:lastModifiedBy>
  <cp:revision>1</cp:revision>
  <dcterms:created xsi:type="dcterms:W3CDTF">2022-07-29T09:13:00Z</dcterms:created>
  <dcterms:modified xsi:type="dcterms:W3CDTF">2022-07-29T09:18:00Z</dcterms:modified>
</cp:coreProperties>
</file>