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75" w:type="dxa"/>
        <w:tblLook w:val="04A0" w:firstRow="1" w:lastRow="0" w:firstColumn="1" w:lastColumn="0" w:noHBand="0" w:noVBand="1"/>
      </w:tblPr>
      <w:tblGrid>
        <w:gridCol w:w="5755"/>
        <w:gridCol w:w="2744"/>
        <w:gridCol w:w="2476"/>
      </w:tblGrid>
      <w:tr w:rsidR="00CE3454" w14:paraId="321E6DCE" w14:textId="77777777" w:rsidTr="00C46EBE">
        <w:trPr>
          <w:trHeight w:val="844"/>
        </w:trPr>
        <w:tc>
          <w:tcPr>
            <w:tcW w:w="5755" w:type="dxa"/>
            <w:vMerge w:val="restart"/>
          </w:tcPr>
          <w:p w14:paraId="25506D46" w14:textId="77777777" w:rsidR="004A29DC" w:rsidRDefault="00774E68">
            <w:r>
              <w:t>Prototype</w:t>
            </w:r>
            <w:r w:rsidR="004A29DC">
              <w:t>:</w:t>
            </w:r>
            <w:r w:rsidR="00520F6B" w:rsidRPr="007A260F">
              <w:rPr>
                <w:rFonts w:cstheme="minorHAnsi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466C84" wp14:editId="5ABDFC83">
                      <wp:simplePos x="0" y="0"/>
                      <wp:positionH relativeFrom="column">
                        <wp:posOffset>1229868</wp:posOffset>
                      </wp:positionH>
                      <wp:positionV relativeFrom="paragraph">
                        <wp:posOffset>86639</wp:posOffset>
                      </wp:positionV>
                      <wp:extent cx="914400" cy="256032"/>
                      <wp:effectExtent l="0" t="0" r="0" b="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60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BC21E4" w14:textId="77777777" w:rsidR="00520F6B" w:rsidRDefault="00520F6B" w:rsidP="00520F6B">
                                  <w:r>
                                    <w:t>Screen 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466C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96.85pt;margin-top:6.8pt;width:1in;height:20.15pt;z-index:2516613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" filled="f" stroked="f" strokeweight=".5pt">
                      <v:textbox>
                        <w:txbxContent>
                          <w:p w14:paraId="59BC21E4" w14:textId="77777777" w:rsidR="00520F6B" w:rsidRDefault="00520F6B" w:rsidP="00520F6B">
                            <w:r>
                              <w:t>Screen 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97CE0B0" w14:textId="77777777" w:rsidR="00774E68" w:rsidRDefault="00774E68"/>
          <w:p w14:paraId="66C473A3" w14:textId="77777777" w:rsidR="00774E68" w:rsidRDefault="00774E68">
            <w:r>
              <w:rPr>
                <w:noProof/>
                <w:lang w:eastAsia="en-US"/>
              </w:rPr>
              <w:drawing>
                <wp:inline distT="0" distB="0" distL="0" distR="0" wp14:anchorId="458D1CDC" wp14:editId="5198F3A5">
                  <wp:extent cx="3496666" cy="1273274"/>
                  <wp:effectExtent l="0" t="0" r="8890" b="317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"/>
                          <a:srcRect l="17534" t="31628" r="17112" b="26040"/>
                          <a:stretch/>
                        </pic:blipFill>
                        <pic:spPr bwMode="auto">
                          <a:xfrm>
                            <a:off x="0" y="0"/>
                            <a:ext cx="3647202" cy="1328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951ACB" w14:textId="77777777" w:rsidR="004A29DC" w:rsidRDefault="00520F6B">
            <w:r w:rsidRPr="007A260F">
              <w:rPr>
                <w:rFonts w:cstheme="minorHAnsi"/>
                <w:noProof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C7E4F8" wp14:editId="56A7EABD">
                      <wp:simplePos x="0" y="0"/>
                      <wp:positionH relativeFrom="column">
                        <wp:posOffset>1185697</wp:posOffset>
                      </wp:positionH>
                      <wp:positionV relativeFrom="paragraph">
                        <wp:posOffset>88976</wp:posOffset>
                      </wp:positionV>
                      <wp:extent cx="914400" cy="256032"/>
                      <wp:effectExtent l="0" t="0" r="0" b="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5603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2A4928" w14:textId="77777777" w:rsidR="00520F6B" w:rsidRDefault="00520F6B" w:rsidP="00520F6B">
                                  <w:r>
                                    <w:t>Screen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C7E4F8" id="Text Box 23" o:spid="_x0000_s1027" type="#_x0000_t202" style="position:absolute;margin-left:93.35pt;margin-top:7pt;width:1in;height:20.1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" filled="f" stroked="f" strokeweight=".5pt">
                      <v:textbox>
                        <w:txbxContent>
                          <w:p w14:paraId="712A4928" w14:textId="77777777" w:rsidR="00520F6B" w:rsidRDefault="00520F6B" w:rsidP="00520F6B">
                            <w:r>
                              <w:t>Screen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31AAC7" w14:textId="77777777" w:rsidR="00774E68" w:rsidRDefault="00774E68"/>
          <w:p w14:paraId="74713D47" w14:textId="77777777" w:rsidR="00774E68" w:rsidRDefault="00774E68" w:rsidP="00C11A83">
            <w:r>
              <w:rPr>
                <w:noProof/>
                <w:lang w:eastAsia="en-US"/>
              </w:rPr>
              <w:drawing>
                <wp:inline distT="0" distB="0" distL="0" distR="0" wp14:anchorId="02E53D30" wp14:editId="2F691CD3">
                  <wp:extent cx="2326234" cy="2453210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14201" t="23169" r="50079" b="9825"/>
                          <a:stretch/>
                        </pic:blipFill>
                        <pic:spPr bwMode="auto">
                          <a:xfrm>
                            <a:off x="0" y="0"/>
                            <a:ext cx="2507620" cy="2644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4" w:type="dxa"/>
          </w:tcPr>
          <w:p w14:paraId="3748B458" w14:textId="77777777" w:rsidR="00774E68" w:rsidRDefault="00774E68">
            <w:r>
              <w:t>The users:</w:t>
            </w:r>
          </w:p>
        </w:tc>
        <w:tc>
          <w:tcPr>
            <w:tcW w:w="2476" w:type="dxa"/>
          </w:tcPr>
          <w:p w14:paraId="7B3B6F01" w14:textId="77777777" w:rsidR="00774E68" w:rsidRDefault="00774E68" w:rsidP="00DE6F25">
            <w:pPr>
              <w:jc w:val="both"/>
            </w:pPr>
            <w:r>
              <w:t xml:space="preserve">We will assume that the user </w:t>
            </w:r>
            <w:r w:rsidR="00812567">
              <w:t>is familiar with login process</w:t>
            </w:r>
            <w:r>
              <w:t>.</w:t>
            </w:r>
          </w:p>
        </w:tc>
      </w:tr>
      <w:tr w:rsidR="00CE3454" w14:paraId="56B3708D" w14:textId="77777777" w:rsidTr="00C46EBE">
        <w:trPr>
          <w:trHeight w:val="844"/>
        </w:trPr>
        <w:tc>
          <w:tcPr>
            <w:tcW w:w="5755" w:type="dxa"/>
            <w:vMerge/>
          </w:tcPr>
          <w:p w14:paraId="546735CD" w14:textId="77777777" w:rsidR="00774E68" w:rsidRDefault="00774E68"/>
        </w:tc>
        <w:tc>
          <w:tcPr>
            <w:tcW w:w="2744" w:type="dxa"/>
          </w:tcPr>
          <w:p w14:paraId="1687DBA2" w14:textId="77777777" w:rsidR="00774E68" w:rsidRDefault="00774E68">
            <w:r>
              <w:t>Task Description:</w:t>
            </w:r>
          </w:p>
        </w:tc>
        <w:tc>
          <w:tcPr>
            <w:tcW w:w="2476" w:type="dxa"/>
          </w:tcPr>
          <w:p w14:paraId="75018760" w14:textId="77777777" w:rsidR="00774E68" w:rsidRDefault="00774E68" w:rsidP="00DE6F25">
            <w:pPr>
              <w:jc w:val="both"/>
            </w:pPr>
            <w:r>
              <w:t xml:space="preserve">A </w:t>
            </w:r>
            <w:r w:rsidR="00520F6B">
              <w:t>teacher</w:t>
            </w:r>
            <w:r>
              <w:t xml:space="preserve"> wants to login in their account using username and password.</w:t>
            </w:r>
          </w:p>
        </w:tc>
      </w:tr>
      <w:tr w:rsidR="004A29DC" w14:paraId="5CBF22AA" w14:textId="77777777" w:rsidTr="00C46EBE">
        <w:trPr>
          <w:trHeight w:val="2194"/>
        </w:trPr>
        <w:tc>
          <w:tcPr>
            <w:tcW w:w="5755" w:type="dxa"/>
            <w:vMerge/>
          </w:tcPr>
          <w:p w14:paraId="3CF1A2AC" w14:textId="77777777" w:rsidR="004A29DC" w:rsidRDefault="004A29DC" w:rsidP="004A29DC"/>
        </w:tc>
        <w:tc>
          <w:tcPr>
            <w:tcW w:w="5220" w:type="dxa"/>
            <w:gridSpan w:val="2"/>
          </w:tcPr>
          <w:p w14:paraId="1CFA64F9" w14:textId="77777777" w:rsidR="004A29DC" w:rsidRDefault="004A29DC" w:rsidP="00E56418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Actions:      </w:t>
            </w:r>
          </w:p>
          <w:p w14:paraId="4D0058AE" w14:textId="77777777" w:rsidR="00E56418" w:rsidRDefault="00E56418" w:rsidP="00E56418">
            <w:pPr>
              <w:jc w:val="both"/>
              <w:rPr>
                <w:rFonts w:cstheme="minorHAnsi"/>
              </w:rPr>
            </w:pPr>
          </w:p>
          <w:p w14:paraId="2156FC34" w14:textId="77777777" w:rsidR="004A29DC" w:rsidRDefault="00520F6B" w:rsidP="00DE6F25">
            <w:pPr>
              <w:jc w:val="both"/>
              <w:rPr>
                <w:rFonts w:cstheme="minorHAnsi"/>
              </w:rPr>
            </w:pPr>
            <w:r w:rsidRPr="00DE6F25">
              <w:rPr>
                <w:rFonts w:cstheme="minorHAnsi"/>
                <w:b/>
                <w:bCs/>
              </w:rPr>
              <w:t>UA 1:</w:t>
            </w:r>
            <w:r w:rsidR="00DE6F25">
              <w:rPr>
                <w:rFonts w:cstheme="minorHAnsi"/>
              </w:rPr>
              <w:t xml:space="preserve"> Click</w:t>
            </w:r>
            <w:r>
              <w:rPr>
                <w:rFonts w:cstheme="minorHAnsi"/>
              </w:rPr>
              <w:t xml:space="preserve"> on “Teacher Portal” button.</w:t>
            </w:r>
          </w:p>
          <w:p w14:paraId="21162D6F" w14:textId="77777777" w:rsidR="00520F6B" w:rsidRDefault="00520F6B" w:rsidP="00DE6F25">
            <w:pPr>
              <w:jc w:val="both"/>
              <w:rPr>
                <w:rFonts w:cstheme="minorHAnsi"/>
              </w:rPr>
            </w:pPr>
            <w:r w:rsidRPr="00DE6F25">
              <w:rPr>
                <w:rFonts w:cstheme="minorHAnsi"/>
                <w:b/>
                <w:bCs/>
              </w:rPr>
              <w:t>SD 1:</w:t>
            </w:r>
            <w:r>
              <w:rPr>
                <w:rFonts w:cstheme="minorHAnsi"/>
              </w:rPr>
              <w:t xml:space="preserve"> </w:t>
            </w:r>
            <w:r w:rsidR="00DE6F25">
              <w:rPr>
                <w:rFonts w:cstheme="minorHAnsi"/>
              </w:rPr>
              <w:t>Screen 2 appears.</w:t>
            </w:r>
          </w:p>
          <w:p w14:paraId="6AD9CD4B" w14:textId="77777777" w:rsidR="00DE6F25" w:rsidRDefault="00DE6F25" w:rsidP="00DE6F25">
            <w:pPr>
              <w:jc w:val="both"/>
              <w:rPr>
                <w:rFonts w:cstheme="minorHAnsi"/>
              </w:rPr>
            </w:pPr>
          </w:p>
          <w:p w14:paraId="40A5AB82" w14:textId="77777777" w:rsidR="00DE6F25" w:rsidRDefault="00DE6F25" w:rsidP="00DE6F25">
            <w:pPr>
              <w:jc w:val="both"/>
              <w:rPr>
                <w:rFonts w:cstheme="minorHAnsi"/>
              </w:rPr>
            </w:pPr>
            <w:r w:rsidRPr="00DE6F25">
              <w:rPr>
                <w:rFonts w:cstheme="minorHAnsi"/>
                <w:b/>
                <w:bCs/>
              </w:rPr>
              <w:t>UA 2</w:t>
            </w:r>
            <w:r>
              <w:rPr>
                <w:rFonts w:cstheme="minorHAnsi"/>
              </w:rPr>
              <w:t>: Enter user name.</w:t>
            </w:r>
          </w:p>
          <w:p w14:paraId="2EB17E68" w14:textId="77777777" w:rsidR="00DE6F25" w:rsidRDefault="00DE6F25" w:rsidP="00DE6F25">
            <w:pPr>
              <w:jc w:val="both"/>
              <w:rPr>
                <w:rFonts w:cstheme="minorHAnsi"/>
              </w:rPr>
            </w:pPr>
            <w:r w:rsidRPr="00DE6F25">
              <w:rPr>
                <w:rFonts w:cstheme="minorHAnsi"/>
                <w:b/>
                <w:bCs/>
              </w:rPr>
              <w:t>SD 2</w:t>
            </w:r>
            <w:r>
              <w:rPr>
                <w:rFonts w:cstheme="minorHAnsi"/>
              </w:rPr>
              <w:t>: Each letter is displayed as typed.</w:t>
            </w:r>
          </w:p>
          <w:p w14:paraId="6A4B3000" w14:textId="77777777" w:rsidR="00DE6F25" w:rsidRDefault="00DE6F25" w:rsidP="00DE6F25">
            <w:pPr>
              <w:jc w:val="both"/>
              <w:rPr>
                <w:rFonts w:cstheme="minorHAnsi"/>
              </w:rPr>
            </w:pPr>
          </w:p>
          <w:p w14:paraId="617D5022" w14:textId="77777777" w:rsidR="00DE6F25" w:rsidRDefault="00DE6F25" w:rsidP="00DE6F25">
            <w:pPr>
              <w:jc w:val="both"/>
              <w:rPr>
                <w:rFonts w:cstheme="minorHAnsi"/>
              </w:rPr>
            </w:pPr>
            <w:r w:rsidRPr="00DE6F25">
              <w:rPr>
                <w:rFonts w:cstheme="minorHAnsi"/>
                <w:b/>
                <w:bCs/>
              </w:rPr>
              <w:t>UA 3</w:t>
            </w:r>
            <w:r>
              <w:rPr>
                <w:rFonts w:cstheme="minorHAnsi"/>
              </w:rPr>
              <w:t>: Enter password</w:t>
            </w:r>
          </w:p>
          <w:p w14:paraId="1F7803EB" w14:textId="77777777" w:rsidR="00DE6F25" w:rsidRDefault="00DE6F25" w:rsidP="00DE6F25">
            <w:pPr>
              <w:jc w:val="both"/>
              <w:rPr>
                <w:rFonts w:cstheme="minorHAnsi"/>
              </w:rPr>
            </w:pPr>
            <w:r w:rsidRPr="00DE6F25">
              <w:rPr>
                <w:rFonts w:cstheme="minorHAnsi"/>
                <w:b/>
                <w:bCs/>
              </w:rPr>
              <w:t>SD 3</w:t>
            </w:r>
            <w:r>
              <w:rPr>
                <w:rFonts w:cstheme="minorHAnsi"/>
              </w:rPr>
              <w:t>: An asterisk is shown against each typed digit</w:t>
            </w:r>
          </w:p>
          <w:p w14:paraId="5A3B007F" w14:textId="77777777" w:rsidR="00DE6F25" w:rsidRDefault="00DE6F25" w:rsidP="00DE6F25">
            <w:pPr>
              <w:jc w:val="both"/>
              <w:rPr>
                <w:rFonts w:cstheme="minorHAnsi"/>
              </w:rPr>
            </w:pPr>
          </w:p>
          <w:p w14:paraId="248EF5D5" w14:textId="77777777" w:rsidR="00DE6F25" w:rsidRDefault="00DE6F25" w:rsidP="00DE6F25">
            <w:pPr>
              <w:jc w:val="both"/>
              <w:rPr>
                <w:rFonts w:cstheme="minorHAnsi"/>
              </w:rPr>
            </w:pPr>
            <w:r w:rsidRPr="00DE6F25">
              <w:rPr>
                <w:rFonts w:cstheme="minorHAnsi"/>
                <w:b/>
                <w:bCs/>
              </w:rPr>
              <w:t>UA 4</w:t>
            </w:r>
            <w:r>
              <w:rPr>
                <w:rFonts w:cstheme="minorHAnsi"/>
              </w:rPr>
              <w:t>: Click on “Login” button</w:t>
            </w:r>
          </w:p>
          <w:p w14:paraId="1B79C339" w14:textId="77777777" w:rsidR="00DE6F25" w:rsidRDefault="00DE6F25" w:rsidP="00DE6F25">
            <w:pPr>
              <w:jc w:val="both"/>
              <w:rPr>
                <w:rFonts w:cstheme="minorHAnsi"/>
              </w:rPr>
            </w:pPr>
            <w:r w:rsidRPr="00DE6F25">
              <w:rPr>
                <w:rFonts w:cstheme="minorHAnsi"/>
                <w:b/>
                <w:bCs/>
              </w:rPr>
              <w:t>SD 4a</w:t>
            </w:r>
            <w:r>
              <w:rPr>
                <w:rFonts w:cstheme="minorHAnsi"/>
              </w:rPr>
              <w:t>: Main screen is displayed on successful login.</w:t>
            </w:r>
          </w:p>
          <w:p w14:paraId="29432931" w14:textId="77777777" w:rsidR="00DE6F25" w:rsidRDefault="00DE6F25" w:rsidP="00DE6F25">
            <w:pPr>
              <w:jc w:val="both"/>
              <w:rPr>
                <w:rFonts w:cstheme="minorHAnsi"/>
              </w:rPr>
            </w:pPr>
            <w:r w:rsidRPr="00DE6F25">
              <w:rPr>
                <w:rFonts w:cstheme="minorHAnsi"/>
                <w:b/>
                <w:bCs/>
              </w:rPr>
              <w:t>SD 4b</w:t>
            </w:r>
            <w:r>
              <w:rPr>
                <w:rFonts w:cstheme="minorHAnsi"/>
              </w:rPr>
              <w:t>: User remains on screen 2 and an error message is displayed.</w:t>
            </w:r>
          </w:p>
          <w:p w14:paraId="108FFB38" w14:textId="77777777" w:rsidR="00DE6F25" w:rsidRDefault="00DE6F25" w:rsidP="00520F6B">
            <w:pPr>
              <w:jc w:val="both"/>
              <w:rPr>
                <w:rFonts w:cstheme="minorHAnsi"/>
              </w:rPr>
            </w:pPr>
          </w:p>
          <w:p w14:paraId="7EA55294" w14:textId="77777777" w:rsidR="00E56418" w:rsidRDefault="00E56418" w:rsidP="00E56418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(UA = User Action, SD = System Display)</w:t>
            </w:r>
          </w:p>
          <w:p w14:paraId="275E03A9" w14:textId="77777777" w:rsidR="00DE6F25" w:rsidRDefault="00DE6F25" w:rsidP="00520F6B">
            <w:pPr>
              <w:jc w:val="both"/>
              <w:rPr>
                <w:rFonts w:cstheme="minorHAnsi"/>
              </w:rPr>
            </w:pPr>
          </w:p>
        </w:tc>
      </w:tr>
    </w:tbl>
    <w:p w14:paraId="2BA1BD69" w14:textId="77777777" w:rsidR="00C46EBE" w:rsidRDefault="00C46EBE" w:rsidP="00F32206">
      <w:pPr>
        <w:jc w:val="both"/>
      </w:pPr>
    </w:p>
    <w:p w14:paraId="76EC1CF7" w14:textId="77777777" w:rsidR="00F32206" w:rsidRPr="00F32206" w:rsidRDefault="00F32206" w:rsidP="00F32206">
      <w:pPr>
        <w:jc w:val="both"/>
        <w:rPr>
          <w:rFonts w:cstheme="minorHAnsi"/>
          <w:b/>
          <w:bCs/>
          <w:u w:val="single"/>
        </w:rPr>
      </w:pPr>
      <w:r w:rsidRPr="000E2BAD">
        <w:rPr>
          <w:rFonts w:cstheme="minorHAnsi"/>
          <w:b/>
          <w:bCs/>
          <w:u w:val="single"/>
        </w:rPr>
        <w:t>Cognitive walkthrough UA1</w:t>
      </w:r>
    </w:p>
    <w:p w14:paraId="5B2015EE" w14:textId="77777777" w:rsidR="00C46EBE" w:rsidRDefault="00F32206" w:rsidP="006B3CC1">
      <w:pPr>
        <w:spacing w:after="0" w:line="240" w:lineRule="auto"/>
        <w:jc w:val="both"/>
        <w:rPr>
          <w:rFonts w:cstheme="minorHAnsi"/>
        </w:rPr>
      </w:pPr>
      <w:r w:rsidRPr="000E2BAD">
        <w:rPr>
          <w:rFonts w:cstheme="minorHAnsi"/>
          <w:i/>
          <w:iCs/>
        </w:rPr>
        <w:t>Question 1</w:t>
      </w:r>
      <w:r w:rsidRPr="008304EA">
        <w:rPr>
          <w:rFonts w:cstheme="minorHAnsi"/>
        </w:rPr>
        <w:t xml:space="preserve">: </w:t>
      </w:r>
      <w:r>
        <w:rPr>
          <w:rFonts w:cstheme="minorHAnsi"/>
        </w:rPr>
        <w:t>W</w:t>
      </w:r>
      <w:r w:rsidRPr="008304EA">
        <w:rPr>
          <w:rFonts w:cstheme="minorHAnsi"/>
        </w:rPr>
        <w:t>ill users see that the action is available?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 </w:t>
      </w:r>
    </w:p>
    <w:p w14:paraId="78F6425E" w14:textId="77777777" w:rsidR="006B3CC1" w:rsidRDefault="00F32206" w:rsidP="006B3CC1">
      <w:pPr>
        <w:spacing w:after="0" w:line="240" w:lineRule="auto"/>
        <w:jc w:val="both"/>
        <w:rPr>
          <w:rFonts w:cstheme="minorHAnsi"/>
        </w:rPr>
      </w:pPr>
      <w:r w:rsidRPr="000E2BAD">
        <w:rPr>
          <w:rFonts w:cstheme="minorHAnsi"/>
          <w:i/>
          <w:iCs/>
        </w:rPr>
        <w:t>Question 2</w:t>
      </w:r>
      <w:r w:rsidRPr="008304EA">
        <w:rPr>
          <w:rFonts w:cstheme="minorHAnsi"/>
        </w:rPr>
        <w:t>: Once users have found the correct action, will th</w:t>
      </w:r>
      <w:r>
        <w:rPr>
          <w:rFonts w:cstheme="minorHAnsi"/>
        </w:rPr>
        <w:t>ey know it is the one they need?</w:t>
      </w:r>
    </w:p>
    <w:p w14:paraId="1A5D1A78" w14:textId="77777777" w:rsidR="00C46EBE" w:rsidRDefault="00F32206" w:rsidP="00C46EBE">
      <w:pPr>
        <w:spacing w:after="0" w:line="240" w:lineRule="auto"/>
        <w:jc w:val="both"/>
        <w:rPr>
          <w:rFonts w:cstheme="minorHAnsi"/>
        </w:rPr>
      </w:pPr>
      <w:r w:rsidRPr="000E2BAD">
        <w:rPr>
          <w:rFonts w:cstheme="minorHAnsi"/>
          <w:i/>
          <w:iCs/>
        </w:rPr>
        <w:t>Question 3</w:t>
      </w:r>
      <w:r>
        <w:rPr>
          <w:rFonts w:cstheme="minorHAnsi"/>
        </w:rPr>
        <w:t>: I</w:t>
      </w:r>
      <w:r w:rsidRPr="008304EA">
        <w:rPr>
          <w:rFonts w:cstheme="minorHAnsi"/>
        </w:rPr>
        <w:t>s the effect of the action the same as the user’s goal at that point?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 </w:t>
      </w:r>
    </w:p>
    <w:p w14:paraId="00CD2D10" w14:textId="77777777" w:rsidR="00F32206" w:rsidRPr="00F32206" w:rsidRDefault="00F32206" w:rsidP="00C46EBE">
      <w:pPr>
        <w:spacing w:after="0" w:line="240" w:lineRule="auto"/>
        <w:jc w:val="both"/>
        <w:rPr>
          <w:rFonts w:cstheme="minorHAnsi"/>
        </w:rPr>
      </w:pPr>
      <w:r w:rsidRPr="000E2BAD">
        <w:rPr>
          <w:rFonts w:cstheme="minorHAnsi"/>
          <w:i/>
          <w:iCs/>
        </w:rPr>
        <w:t>Question 4</w:t>
      </w:r>
      <w:r>
        <w:rPr>
          <w:rFonts w:cstheme="minorHAnsi"/>
        </w:rPr>
        <w:t>: A</w:t>
      </w:r>
      <w:r w:rsidRPr="008304EA">
        <w:rPr>
          <w:rFonts w:cstheme="minorHAnsi"/>
        </w:rPr>
        <w:t>fter the action is taken, will users understand the feedback they get?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 </w:t>
      </w:r>
    </w:p>
    <w:sectPr w:rsidR="00F32206" w:rsidRPr="00F32206" w:rsidSect="001A674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4DD"/>
    <w:rsid w:val="001A6747"/>
    <w:rsid w:val="0026787E"/>
    <w:rsid w:val="004A29DC"/>
    <w:rsid w:val="00520F6B"/>
    <w:rsid w:val="006B3CC1"/>
    <w:rsid w:val="006C3EE8"/>
    <w:rsid w:val="00774E68"/>
    <w:rsid w:val="00812567"/>
    <w:rsid w:val="00887F5D"/>
    <w:rsid w:val="00A73A70"/>
    <w:rsid w:val="00C11A83"/>
    <w:rsid w:val="00C46EBE"/>
    <w:rsid w:val="00CE3454"/>
    <w:rsid w:val="00DE6F25"/>
    <w:rsid w:val="00E56418"/>
    <w:rsid w:val="00F234DD"/>
    <w:rsid w:val="00F3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B01F6"/>
  <w15:chartTrackingRefBased/>
  <w15:docId w15:val="{3AE4FBAE-EB12-49B7-B487-0D7B8AAAE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4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D7E16495D98A44BCE7520929B0E7A6" ma:contentTypeVersion="12" ma:contentTypeDescription="Create a new document." ma:contentTypeScope="" ma:versionID="6741f4ea6850bbcee6bb7bb279bae6a3">
  <xsd:schema xmlns:xsd="http://www.w3.org/2001/XMLSchema" xmlns:xs="http://www.w3.org/2001/XMLSchema" xmlns:p="http://schemas.microsoft.com/office/2006/metadata/properties" xmlns:ns2="3e55a25f-7565-40e3-8c9f-6367de9ef055" xmlns:ns3="27d85c8b-f215-4971-8681-67e7054744fb" targetNamespace="http://schemas.microsoft.com/office/2006/metadata/properties" ma:root="true" ma:fieldsID="8be755690ba3fe5d7729e0d4a7286ac5" ns2:_="" ns3:_="">
    <xsd:import namespace="3e55a25f-7565-40e3-8c9f-6367de9ef055"/>
    <xsd:import namespace="27d85c8b-f215-4971-8681-67e7054744f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5a25f-7565-40e3-8c9f-6367de9ef05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b19d95c-03cc-479b-95fc-186cd9d351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85c8b-f215-4971-8681-67e7054744f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96ac848-9fd2-49fa-a1eb-e8d78d5dfd3b}" ma:internalName="TaxCatchAll" ma:showField="CatchAllData" ma:web="27d85c8b-f215-4971-8681-67e7054744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55a25f-7565-40e3-8c9f-6367de9ef055" xsi:nil="true"/>
    <lcf76f155ced4ddcb4097134ff3c332f xmlns="3e55a25f-7565-40e3-8c9f-6367de9ef055">
      <Terms xmlns="http://schemas.microsoft.com/office/infopath/2007/PartnerControls"/>
    </lcf76f155ced4ddcb4097134ff3c332f>
    <TaxCatchAll xmlns="27d85c8b-f215-4971-8681-67e7054744fb" xsi:nil="true"/>
  </documentManagement>
</p:properties>
</file>

<file path=customXml/itemProps1.xml><?xml version="1.0" encoding="utf-8"?>
<ds:datastoreItem xmlns:ds="http://schemas.openxmlformats.org/officeDocument/2006/customXml" ds:itemID="{8FC2AFBC-085D-4F08-97B7-6D55D4426495}"/>
</file>

<file path=customXml/itemProps2.xml><?xml version="1.0" encoding="utf-8"?>
<ds:datastoreItem xmlns:ds="http://schemas.openxmlformats.org/officeDocument/2006/customXml" ds:itemID="{E7C2C952-387C-4CD7-845F-A6384D9EDE30}"/>
</file>

<file path=customXml/itemProps3.xml><?xml version="1.0" encoding="utf-8"?>
<ds:datastoreItem xmlns:ds="http://schemas.openxmlformats.org/officeDocument/2006/customXml" ds:itemID="{2A9B9037-196A-410C-BE29-EC0613AFCE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3320</TotalTime>
  <Pages>1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javaria.arshad</dc:creator>
  <cp:keywords/>
  <dc:description/>
  <cp:lastModifiedBy>Dr Anam Mustaqeem</cp:lastModifiedBy>
  <cp:revision>12</cp:revision>
  <cp:lastPrinted>2025-06-27T08:23:00Z</cp:lastPrinted>
  <dcterms:created xsi:type="dcterms:W3CDTF">2018-06-24T16:06:00Z</dcterms:created>
  <dcterms:modified xsi:type="dcterms:W3CDTF">2025-06-29T13:33:00Z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0x01010001D7E16495D98A44BCE7520929B0E7A6</vt:lpwstr>
  </property>
</Properties>
</file>