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B07A4E" w14:textId="77777777" w:rsidR="00390264" w:rsidRDefault="00390264">
      <w:pPr>
        <w:spacing w:after="0"/>
        <w:ind w:left="14"/>
        <w:jc w:val="both"/>
        <w:rPr>
          <w:rFonts w:ascii="Times New Roman" w:eastAsia="Times New Roman" w:hAnsi="Times New Roman" w:cs="Times New Roman"/>
          <w:color w:val="000000"/>
          <w:sz w:val="24"/>
        </w:rPr>
      </w:pPr>
    </w:p>
    <w:tbl>
      <w:tblPr>
        <w:tblW w:w="0" w:type="auto"/>
        <w:tblInd w:w="24" w:type="dxa"/>
        <w:tblCellMar>
          <w:left w:w="10" w:type="dxa"/>
          <w:right w:w="10" w:type="dxa"/>
        </w:tblCellMar>
        <w:tblLook w:val="04A0" w:firstRow="1" w:lastRow="0" w:firstColumn="1" w:lastColumn="0" w:noHBand="0" w:noVBand="1"/>
      </w:tblPr>
      <w:tblGrid>
        <w:gridCol w:w="2294"/>
        <w:gridCol w:w="3475"/>
        <w:gridCol w:w="1678"/>
        <w:gridCol w:w="1711"/>
      </w:tblGrid>
      <w:tr w:rsidR="00390264" w14:paraId="0B953499" w14:textId="77777777">
        <w:tblPrEx>
          <w:tblCellMar>
            <w:top w:w="0" w:type="dxa"/>
            <w:bottom w:w="0" w:type="dxa"/>
          </w:tblCellMar>
        </w:tblPrEx>
        <w:tc>
          <w:tcPr>
            <w:tcW w:w="2120" w:type="dxa"/>
            <w:tcBorders>
              <w:top w:val="single" w:sz="4" w:space="0" w:color="000000"/>
              <w:left w:val="single" w:sz="4" w:space="0" w:color="000000"/>
              <w:bottom w:val="single" w:sz="4" w:space="0" w:color="000000"/>
              <w:right w:val="single" w:sz="0" w:space="0" w:color="000000"/>
            </w:tcBorders>
            <w:shd w:val="clear" w:color="000000" w:fill="FFFFFF"/>
            <w:tcMar>
              <w:left w:w="78" w:type="dxa"/>
              <w:right w:w="78" w:type="dxa"/>
            </w:tcMar>
            <w:vAlign w:val="bottom"/>
          </w:tcPr>
          <w:p w14:paraId="1350E9AA" w14:textId="77777777" w:rsidR="00390264" w:rsidRDefault="00000000">
            <w:pPr>
              <w:spacing w:after="0" w:line="240" w:lineRule="auto"/>
              <w:ind w:right="50"/>
              <w:jc w:val="both"/>
            </w:pPr>
            <w:r>
              <w:object w:dxaOrig="2088" w:dyaOrig="2088" w14:anchorId="7ED3A4A7">
                <v:rect id="rectole0000000000" o:spid="_x0000_i1025" style="width:104.4pt;height:104.4pt" o:ole="" o:preferrelative="t" stroked="f">
                  <v:imagedata r:id="rId5" o:title=""/>
                </v:rect>
                <o:OLEObject Type="Embed" ProgID="StaticMetafile" ShapeID="rectole0000000000" DrawAspect="Content" ObjectID="_1833949555" r:id="rId6"/>
              </w:object>
            </w:r>
            <w:r>
              <w:rPr>
                <w:rFonts w:ascii="Times New Roman" w:eastAsia="Times New Roman" w:hAnsi="Times New Roman" w:cs="Times New Roman"/>
                <w:color w:val="000000"/>
                <w:sz w:val="24"/>
              </w:rPr>
              <w:t xml:space="preserve"> </w:t>
            </w:r>
          </w:p>
        </w:tc>
        <w:tc>
          <w:tcPr>
            <w:tcW w:w="6179" w:type="dxa"/>
            <w:gridSpan w:val="2"/>
            <w:tcBorders>
              <w:top w:val="single" w:sz="4" w:space="0" w:color="000000"/>
              <w:left w:val="single" w:sz="0" w:space="0" w:color="000000"/>
              <w:bottom w:val="single" w:sz="4" w:space="0" w:color="000000"/>
              <w:right w:val="single" w:sz="0" w:space="0" w:color="000000"/>
            </w:tcBorders>
            <w:shd w:val="clear" w:color="000000" w:fill="FFFFFF"/>
            <w:tcMar>
              <w:left w:w="78" w:type="dxa"/>
              <w:right w:w="78" w:type="dxa"/>
            </w:tcMar>
            <w:vAlign w:val="bottom"/>
          </w:tcPr>
          <w:p w14:paraId="2220E4BE" w14:textId="77777777" w:rsidR="00390264" w:rsidRDefault="00000000">
            <w:pPr>
              <w:spacing w:after="0" w:line="240" w:lineRule="auto"/>
              <w:ind w:right="302"/>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University of Central Punjab </w:t>
            </w:r>
            <w:r>
              <w:rPr>
                <w:rFonts w:ascii="Times New Roman" w:eastAsia="Times New Roman" w:hAnsi="Times New Roman" w:cs="Times New Roman"/>
                <w:color w:val="000000"/>
                <w:sz w:val="24"/>
              </w:rPr>
              <w:t xml:space="preserve"> </w:t>
            </w:r>
          </w:p>
          <w:p w14:paraId="62F41986" w14:textId="77777777" w:rsidR="00390264" w:rsidRDefault="00000000">
            <w:pPr>
              <w:spacing w:after="0" w:line="240" w:lineRule="auto"/>
              <w:ind w:right="292"/>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Faculty of Information Technology  </w:t>
            </w:r>
          </w:p>
          <w:p w14:paraId="498414FA" w14:textId="40AA24A7" w:rsidR="00390264" w:rsidRDefault="00000000">
            <w:pPr>
              <w:spacing w:after="0" w:line="240" w:lineRule="auto"/>
              <w:ind w:right="121"/>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Lab Manual Week 2 – </w:t>
            </w:r>
            <w:r w:rsidR="008C311B">
              <w:rPr>
                <w:rFonts w:ascii="Times New Roman" w:eastAsia="Times New Roman" w:hAnsi="Times New Roman" w:cs="Times New Roman"/>
                <w:b/>
                <w:color w:val="000000"/>
                <w:sz w:val="24"/>
                <w:lang w:val="en-US"/>
              </w:rPr>
              <w:t>Spring 26</w:t>
            </w:r>
            <w:r>
              <w:rPr>
                <w:rFonts w:ascii="Times New Roman" w:eastAsia="Times New Roman" w:hAnsi="Times New Roman" w:cs="Times New Roman"/>
                <w:b/>
                <w:color w:val="000000"/>
                <w:sz w:val="24"/>
              </w:rPr>
              <w:t xml:space="preserve"> </w:t>
            </w:r>
            <w:r>
              <w:rPr>
                <w:rFonts w:ascii="Times New Roman" w:eastAsia="Times New Roman" w:hAnsi="Times New Roman" w:cs="Times New Roman"/>
                <w:color w:val="000000"/>
                <w:sz w:val="24"/>
              </w:rPr>
              <w:t xml:space="preserve"> </w:t>
            </w:r>
          </w:p>
          <w:p w14:paraId="6B2598DA" w14:textId="77777777" w:rsidR="00390264" w:rsidRDefault="00000000">
            <w:pPr>
              <w:spacing w:after="0" w:line="240" w:lineRule="auto"/>
              <w:ind w:right="87"/>
              <w:jc w:val="both"/>
            </w:pPr>
            <w:r>
              <w:rPr>
                <w:rFonts w:ascii="Times New Roman" w:eastAsia="Times New Roman" w:hAnsi="Times New Roman" w:cs="Times New Roman"/>
                <w:b/>
                <w:color w:val="000000"/>
                <w:sz w:val="24"/>
              </w:rPr>
              <w:t xml:space="preserve"> </w:t>
            </w:r>
            <w:r>
              <w:rPr>
                <w:rFonts w:ascii="Times New Roman" w:eastAsia="Times New Roman" w:hAnsi="Times New Roman" w:cs="Times New Roman"/>
                <w:color w:val="000000"/>
                <w:sz w:val="24"/>
              </w:rPr>
              <w:t xml:space="preserve"> </w:t>
            </w:r>
          </w:p>
        </w:tc>
        <w:tc>
          <w:tcPr>
            <w:tcW w:w="1872" w:type="dxa"/>
            <w:tcBorders>
              <w:top w:val="single" w:sz="4" w:space="0" w:color="000000"/>
              <w:left w:val="single" w:sz="0" w:space="0" w:color="000000"/>
              <w:bottom w:val="single" w:sz="4" w:space="0" w:color="000000"/>
              <w:right w:val="single" w:sz="4" w:space="0" w:color="000000"/>
            </w:tcBorders>
            <w:shd w:val="clear" w:color="000000" w:fill="FFFFFF"/>
            <w:tcMar>
              <w:left w:w="78" w:type="dxa"/>
              <w:right w:w="78" w:type="dxa"/>
            </w:tcMar>
          </w:tcPr>
          <w:p w14:paraId="1C65E1D4" w14:textId="77777777" w:rsidR="00390264" w:rsidRDefault="00000000">
            <w:pPr>
              <w:spacing w:after="0" w:line="240" w:lineRule="auto"/>
              <w:jc w:val="both"/>
            </w:pPr>
            <w:r>
              <w:rPr>
                <w:rFonts w:ascii="Times New Roman" w:eastAsia="Times New Roman" w:hAnsi="Times New Roman" w:cs="Times New Roman"/>
                <w:color w:val="000000"/>
                <w:sz w:val="24"/>
              </w:rPr>
              <w:t xml:space="preserve"> </w:t>
            </w:r>
          </w:p>
        </w:tc>
      </w:tr>
      <w:tr w:rsidR="00390264" w14:paraId="0CE649AB" w14:textId="77777777">
        <w:tblPrEx>
          <w:tblCellMar>
            <w:top w:w="0" w:type="dxa"/>
            <w:bottom w:w="0" w:type="dxa"/>
          </w:tblCellMar>
        </w:tblPrEx>
        <w:tc>
          <w:tcPr>
            <w:tcW w:w="2120" w:type="dxa"/>
            <w:tcBorders>
              <w:top w:val="single" w:sz="4" w:space="0" w:color="000000"/>
              <w:left w:val="single" w:sz="4" w:space="0" w:color="000000"/>
              <w:bottom w:val="single" w:sz="4" w:space="0" w:color="000000"/>
              <w:right w:val="single" w:sz="4" w:space="0" w:color="000000"/>
            </w:tcBorders>
            <w:shd w:val="clear" w:color="000000" w:fill="FFFFFF"/>
            <w:tcMar>
              <w:left w:w="78" w:type="dxa"/>
              <w:right w:w="78" w:type="dxa"/>
            </w:tcMar>
          </w:tcPr>
          <w:p w14:paraId="760F75FF" w14:textId="77777777" w:rsidR="00390264" w:rsidRDefault="00000000">
            <w:pPr>
              <w:spacing w:after="0" w:line="240" w:lineRule="auto"/>
              <w:ind w:left="2"/>
              <w:jc w:val="both"/>
            </w:pPr>
            <w:r>
              <w:rPr>
                <w:rFonts w:ascii="Times New Roman" w:eastAsia="Times New Roman" w:hAnsi="Times New Roman" w:cs="Times New Roman"/>
                <w:b/>
                <w:color w:val="000000"/>
                <w:sz w:val="24"/>
              </w:rPr>
              <w:t xml:space="preserve">Subject  </w:t>
            </w:r>
            <w:r>
              <w:rPr>
                <w:rFonts w:ascii="Times New Roman" w:eastAsia="Times New Roman" w:hAnsi="Times New Roman" w:cs="Times New Roman"/>
                <w:color w:val="000000"/>
                <w:sz w:val="24"/>
              </w:rPr>
              <w:t xml:space="preserve"> </w:t>
            </w:r>
          </w:p>
        </w:tc>
        <w:tc>
          <w:tcPr>
            <w:tcW w:w="4501" w:type="dxa"/>
            <w:tcBorders>
              <w:top w:val="single" w:sz="4" w:space="0" w:color="000000"/>
              <w:left w:val="single" w:sz="4" w:space="0" w:color="000000"/>
              <w:bottom w:val="single" w:sz="4" w:space="0" w:color="000000"/>
              <w:right w:val="single" w:sz="4" w:space="0" w:color="000000"/>
            </w:tcBorders>
            <w:shd w:val="clear" w:color="000000" w:fill="FFFFFF"/>
            <w:tcMar>
              <w:left w:w="78" w:type="dxa"/>
              <w:right w:w="78" w:type="dxa"/>
            </w:tcMar>
          </w:tcPr>
          <w:p w14:paraId="4A2E9C1E" w14:textId="77777777" w:rsidR="00390264" w:rsidRDefault="00000000">
            <w:pPr>
              <w:spacing w:after="0" w:line="240" w:lineRule="auto"/>
              <w:ind w:left="5"/>
              <w:jc w:val="both"/>
            </w:pPr>
            <w:r>
              <w:rPr>
                <w:rFonts w:ascii="Times New Roman" w:eastAsia="Times New Roman" w:hAnsi="Times New Roman" w:cs="Times New Roman"/>
                <w:color w:val="000000"/>
                <w:sz w:val="24"/>
              </w:rPr>
              <w:t>Software Construction and Development</w:t>
            </w:r>
          </w:p>
        </w:tc>
        <w:tc>
          <w:tcPr>
            <w:tcW w:w="1678" w:type="dxa"/>
            <w:tcBorders>
              <w:top w:val="single" w:sz="4" w:space="0" w:color="000000"/>
              <w:left w:val="single" w:sz="4" w:space="0" w:color="000000"/>
              <w:bottom w:val="single" w:sz="4" w:space="0" w:color="000000"/>
              <w:right w:val="single" w:sz="4" w:space="0" w:color="000000"/>
            </w:tcBorders>
            <w:shd w:val="clear" w:color="000000" w:fill="FFFFFF"/>
            <w:tcMar>
              <w:left w:w="78" w:type="dxa"/>
              <w:right w:w="78" w:type="dxa"/>
            </w:tcMar>
          </w:tcPr>
          <w:p w14:paraId="7927F4B3" w14:textId="77777777" w:rsidR="00390264" w:rsidRDefault="00000000">
            <w:pPr>
              <w:spacing w:after="0" w:line="240" w:lineRule="auto"/>
              <w:jc w:val="both"/>
            </w:pPr>
            <w:r>
              <w:rPr>
                <w:rFonts w:ascii="Times New Roman" w:eastAsia="Times New Roman" w:hAnsi="Times New Roman" w:cs="Times New Roman"/>
                <w:b/>
                <w:color w:val="000000"/>
                <w:sz w:val="24"/>
              </w:rPr>
              <w:t xml:space="preserve">Course Code </w:t>
            </w:r>
            <w:r>
              <w:rPr>
                <w:rFonts w:ascii="Times New Roman" w:eastAsia="Times New Roman" w:hAnsi="Times New Roman" w:cs="Times New Roman"/>
                <w:color w:val="000000"/>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000000" w:fill="FFFFFF"/>
            <w:tcMar>
              <w:left w:w="78" w:type="dxa"/>
              <w:right w:w="78" w:type="dxa"/>
            </w:tcMar>
          </w:tcPr>
          <w:p w14:paraId="0CE37403" w14:textId="77777777" w:rsidR="00390264" w:rsidRDefault="00000000">
            <w:pPr>
              <w:spacing w:after="0" w:line="240" w:lineRule="auto"/>
              <w:jc w:val="both"/>
            </w:pPr>
            <w:r>
              <w:rPr>
                <w:rFonts w:ascii="Times New Roman" w:eastAsia="Times New Roman" w:hAnsi="Times New Roman" w:cs="Times New Roman"/>
                <w:color w:val="000000"/>
                <w:sz w:val="24"/>
              </w:rPr>
              <w:t xml:space="preserve">SESD3242 </w:t>
            </w:r>
          </w:p>
        </w:tc>
      </w:tr>
      <w:tr w:rsidR="00390264" w14:paraId="33704D85" w14:textId="77777777">
        <w:tblPrEx>
          <w:tblCellMar>
            <w:top w:w="0" w:type="dxa"/>
            <w:bottom w:w="0" w:type="dxa"/>
          </w:tblCellMar>
        </w:tblPrEx>
        <w:tc>
          <w:tcPr>
            <w:tcW w:w="2120" w:type="dxa"/>
            <w:tcBorders>
              <w:top w:val="single" w:sz="4" w:space="0" w:color="000000"/>
              <w:left w:val="single" w:sz="4" w:space="0" w:color="000000"/>
              <w:bottom w:val="single" w:sz="4" w:space="0" w:color="000000"/>
              <w:right w:val="single" w:sz="4" w:space="0" w:color="000000"/>
            </w:tcBorders>
            <w:shd w:val="clear" w:color="000000" w:fill="FFFFFF"/>
            <w:tcMar>
              <w:left w:w="78" w:type="dxa"/>
              <w:right w:w="78" w:type="dxa"/>
            </w:tcMar>
          </w:tcPr>
          <w:p w14:paraId="79A4EFE5" w14:textId="77777777" w:rsidR="00390264" w:rsidRDefault="00000000">
            <w:pPr>
              <w:spacing w:after="0" w:line="240" w:lineRule="auto"/>
              <w:ind w:left="2"/>
              <w:jc w:val="both"/>
            </w:pPr>
            <w:r>
              <w:rPr>
                <w:rFonts w:ascii="Times New Roman" w:eastAsia="Times New Roman" w:hAnsi="Times New Roman" w:cs="Times New Roman"/>
                <w:b/>
                <w:color w:val="000000"/>
                <w:sz w:val="24"/>
              </w:rPr>
              <w:t>Sections</w:t>
            </w:r>
            <w:r>
              <w:rPr>
                <w:rFonts w:ascii="Times New Roman" w:eastAsia="Times New Roman" w:hAnsi="Times New Roman" w:cs="Times New Roman"/>
                <w:color w:val="000000"/>
                <w:sz w:val="24"/>
              </w:rPr>
              <w:t xml:space="preserve"> </w:t>
            </w:r>
          </w:p>
        </w:tc>
        <w:tc>
          <w:tcPr>
            <w:tcW w:w="6179" w:type="dxa"/>
            <w:gridSpan w:val="2"/>
            <w:tcBorders>
              <w:top w:val="single" w:sz="4" w:space="0" w:color="000000"/>
              <w:left w:val="single" w:sz="4" w:space="0" w:color="000000"/>
              <w:bottom w:val="single" w:sz="4" w:space="0" w:color="000000"/>
              <w:right w:val="single" w:sz="0" w:space="0" w:color="000000"/>
            </w:tcBorders>
            <w:shd w:val="clear" w:color="000000" w:fill="FFFFFF"/>
            <w:tcMar>
              <w:left w:w="78" w:type="dxa"/>
              <w:right w:w="78" w:type="dxa"/>
            </w:tcMar>
          </w:tcPr>
          <w:p w14:paraId="47942F09" w14:textId="77777777" w:rsidR="00390264" w:rsidRDefault="00390264">
            <w:pPr>
              <w:spacing w:after="0" w:line="240" w:lineRule="auto"/>
              <w:ind w:left="5"/>
              <w:jc w:val="both"/>
              <w:rPr>
                <w:rFonts w:ascii="Calibri" w:eastAsia="Calibri" w:hAnsi="Calibri" w:cs="Calibri"/>
              </w:rPr>
            </w:pPr>
          </w:p>
        </w:tc>
        <w:tc>
          <w:tcPr>
            <w:tcW w:w="1872" w:type="dxa"/>
            <w:tcBorders>
              <w:top w:val="single" w:sz="4" w:space="0" w:color="000000"/>
              <w:left w:val="single" w:sz="0" w:space="0" w:color="000000"/>
              <w:bottom w:val="single" w:sz="4" w:space="0" w:color="000000"/>
              <w:right w:val="single" w:sz="4" w:space="0" w:color="000000"/>
            </w:tcBorders>
            <w:shd w:val="clear" w:color="000000" w:fill="FFFFFF"/>
            <w:tcMar>
              <w:left w:w="78" w:type="dxa"/>
              <w:right w:w="78" w:type="dxa"/>
            </w:tcMar>
          </w:tcPr>
          <w:p w14:paraId="1ADD3614" w14:textId="77777777" w:rsidR="00390264" w:rsidRDefault="00000000">
            <w:pPr>
              <w:spacing w:after="0" w:line="240" w:lineRule="auto"/>
              <w:jc w:val="both"/>
            </w:pPr>
            <w:r>
              <w:rPr>
                <w:rFonts w:ascii="Times New Roman" w:eastAsia="Times New Roman" w:hAnsi="Times New Roman" w:cs="Times New Roman"/>
                <w:color w:val="000000"/>
                <w:sz w:val="24"/>
              </w:rPr>
              <w:t xml:space="preserve"> </w:t>
            </w:r>
          </w:p>
        </w:tc>
      </w:tr>
      <w:tr w:rsidR="00390264" w14:paraId="4A25D3DB" w14:textId="77777777">
        <w:tblPrEx>
          <w:tblCellMar>
            <w:top w:w="0" w:type="dxa"/>
            <w:bottom w:w="0" w:type="dxa"/>
          </w:tblCellMar>
        </w:tblPrEx>
        <w:tc>
          <w:tcPr>
            <w:tcW w:w="2120" w:type="dxa"/>
            <w:tcBorders>
              <w:top w:val="single" w:sz="4" w:space="0" w:color="000000"/>
              <w:left w:val="single" w:sz="4" w:space="0" w:color="000000"/>
              <w:bottom w:val="single" w:sz="4" w:space="0" w:color="000000"/>
              <w:right w:val="single" w:sz="4" w:space="0" w:color="000000"/>
            </w:tcBorders>
            <w:shd w:val="clear" w:color="000000" w:fill="FFFFFF"/>
            <w:tcMar>
              <w:left w:w="78" w:type="dxa"/>
              <w:right w:w="78" w:type="dxa"/>
            </w:tcMar>
            <w:vAlign w:val="center"/>
          </w:tcPr>
          <w:p w14:paraId="765AC041" w14:textId="77777777" w:rsidR="00390264" w:rsidRDefault="00000000">
            <w:pPr>
              <w:spacing w:after="0" w:line="240" w:lineRule="auto"/>
              <w:ind w:left="2"/>
              <w:jc w:val="both"/>
            </w:pPr>
            <w:r>
              <w:rPr>
                <w:rFonts w:ascii="Times New Roman" w:eastAsia="Times New Roman" w:hAnsi="Times New Roman" w:cs="Times New Roman"/>
                <w:b/>
                <w:color w:val="000000"/>
                <w:sz w:val="24"/>
              </w:rPr>
              <w:t xml:space="preserve">Allowed Time </w:t>
            </w:r>
            <w:r>
              <w:rPr>
                <w:rFonts w:ascii="Times New Roman" w:eastAsia="Times New Roman" w:hAnsi="Times New Roman" w:cs="Times New Roman"/>
                <w:color w:val="000000"/>
                <w:sz w:val="24"/>
              </w:rPr>
              <w:t xml:space="preserve"> </w:t>
            </w:r>
          </w:p>
        </w:tc>
        <w:tc>
          <w:tcPr>
            <w:tcW w:w="4501" w:type="dxa"/>
            <w:tcBorders>
              <w:top w:val="single" w:sz="4" w:space="0" w:color="000000"/>
              <w:left w:val="single" w:sz="4" w:space="0" w:color="000000"/>
              <w:bottom w:val="single" w:sz="4" w:space="0" w:color="000000"/>
              <w:right w:val="single" w:sz="4" w:space="0" w:color="000000"/>
            </w:tcBorders>
            <w:shd w:val="clear" w:color="000000" w:fill="FFFFFF"/>
            <w:tcMar>
              <w:left w:w="78" w:type="dxa"/>
              <w:right w:w="78" w:type="dxa"/>
            </w:tcMar>
          </w:tcPr>
          <w:p w14:paraId="128E6EC2" w14:textId="77777777" w:rsidR="00390264" w:rsidRDefault="00390264">
            <w:pPr>
              <w:spacing w:after="0" w:line="240" w:lineRule="auto"/>
              <w:ind w:left="5" w:right="55"/>
              <w:jc w:val="both"/>
              <w:rPr>
                <w:rFonts w:ascii="Calibri" w:eastAsia="Calibri" w:hAnsi="Calibri" w:cs="Calibri"/>
              </w:rPr>
            </w:pPr>
          </w:p>
        </w:tc>
        <w:tc>
          <w:tcPr>
            <w:tcW w:w="1678" w:type="dxa"/>
            <w:tcBorders>
              <w:top w:val="single" w:sz="4" w:space="0" w:color="000000"/>
              <w:left w:val="single" w:sz="4" w:space="0" w:color="000000"/>
              <w:bottom w:val="single" w:sz="4" w:space="0" w:color="000000"/>
              <w:right w:val="single" w:sz="4" w:space="0" w:color="000000"/>
            </w:tcBorders>
            <w:shd w:val="clear" w:color="000000" w:fill="FFFFFF"/>
            <w:tcMar>
              <w:left w:w="78" w:type="dxa"/>
              <w:right w:w="78" w:type="dxa"/>
            </w:tcMar>
            <w:vAlign w:val="center"/>
          </w:tcPr>
          <w:p w14:paraId="7D3BC6BD" w14:textId="77777777" w:rsidR="00390264" w:rsidRDefault="00000000">
            <w:pPr>
              <w:spacing w:after="0" w:line="240" w:lineRule="auto"/>
              <w:jc w:val="both"/>
            </w:pPr>
            <w:r>
              <w:rPr>
                <w:rFonts w:ascii="Times New Roman" w:eastAsia="Times New Roman" w:hAnsi="Times New Roman" w:cs="Times New Roman"/>
                <w:b/>
                <w:color w:val="000000"/>
                <w:sz w:val="24"/>
              </w:rPr>
              <w:t>%contribution towards final lab evaluation</w:t>
            </w:r>
            <w:r>
              <w:rPr>
                <w:rFonts w:ascii="Times New Roman" w:eastAsia="Times New Roman" w:hAnsi="Times New Roman" w:cs="Times New Roman"/>
                <w:color w:val="000000"/>
                <w:sz w:val="24"/>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000000" w:fill="FFFFFF"/>
            <w:tcMar>
              <w:left w:w="78" w:type="dxa"/>
              <w:right w:w="78" w:type="dxa"/>
            </w:tcMar>
          </w:tcPr>
          <w:p w14:paraId="79443EB0" w14:textId="77777777" w:rsidR="00390264" w:rsidRDefault="00000000">
            <w:pPr>
              <w:spacing w:after="0" w:line="240" w:lineRule="auto"/>
              <w:ind w:right="1238" w:firstLine="2"/>
              <w:jc w:val="both"/>
            </w:pPr>
            <w:r>
              <w:rPr>
                <w:rFonts w:ascii="Times New Roman" w:eastAsia="Times New Roman" w:hAnsi="Times New Roman" w:cs="Times New Roman"/>
                <w:color w:val="000000"/>
                <w:sz w:val="24"/>
              </w:rPr>
              <w:t xml:space="preserve">   </w:t>
            </w:r>
          </w:p>
        </w:tc>
      </w:tr>
    </w:tbl>
    <w:p w14:paraId="283D6462" w14:textId="77777777" w:rsidR="00390264" w:rsidRDefault="00000000">
      <w:pPr>
        <w:spacing w:after="215"/>
        <w:ind w:left="14"/>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p>
    <w:p w14:paraId="5640C5B0" w14:textId="77777777" w:rsidR="00390264" w:rsidRDefault="00000000">
      <w:pPr>
        <w:spacing w:after="232"/>
        <w:ind w:left="14"/>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u w:val="single"/>
        </w:rPr>
        <w:t>INSTRUCTIONS</w:t>
      </w:r>
      <w:r>
        <w:rPr>
          <w:rFonts w:ascii="Times New Roman" w:eastAsia="Times New Roman" w:hAnsi="Times New Roman" w:cs="Times New Roman"/>
          <w:b/>
          <w:color w:val="000000"/>
          <w:sz w:val="24"/>
        </w:rPr>
        <w:t xml:space="preserve"> </w:t>
      </w:r>
      <w:r>
        <w:rPr>
          <w:rFonts w:ascii="Times New Roman" w:eastAsia="Times New Roman" w:hAnsi="Times New Roman" w:cs="Times New Roman"/>
          <w:color w:val="000000"/>
          <w:sz w:val="24"/>
        </w:rPr>
        <w:t xml:space="preserve"> </w:t>
      </w:r>
    </w:p>
    <w:p w14:paraId="0DECD2B9" w14:textId="77777777" w:rsidR="00390264" w:rsidRDefault="00000000">
      <w:pPr>
        <w:numPr>
          <w:ilvl w:val="0"/>
          <w:numId w:val="1"/>
        </w:numPr>
        <w:spacing w:after="76" w:line="260" w:lineRule="auto"/>
        <w:ind w:left="36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Read the tasks carefully (Understanding is the part of the lab tasks).  </w:t>
      </w:r>
    </w:p>
    <w:p w14:paraId="515CB841" w14:textId="77777777" w:rsidR="00390264" w:rsidRDefault="00000000">
      <w:pPr>
        <w:numPr>
          <w:ilvl w:val="0"/>
          <w:numId w:val="1"/>
        </w:numPr>
        <w:spacing w:after="76" w:line="260" w:lineRule="auto"/>
        <w:ind w:left="36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All tasks are mandatory.  Only appropriate queries would be entertained by the lab instructor.</w:t>
      </w:r>
    </w:p>
    <w:p w14:paraId="6D158687" w14:textId="77777777" w:rsidR="00390264" w:rsidRDefault="00000000">
      <w:pPr>
        <w:numPr>
          <w:ilvl w:val="0"/>
          <w:numId w:val="1"/>
        </w:numPr>
        <w:spacing w:after="76" w:line="260" w:lineRule="auto"/>
        <w:ind w:left="36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Exchange of tasks is not allowed.   </w:t>
      </w:r>
    </w:p>
    <w:p w14:paraId="6DD6DEFA" w14:textId="77777777" w:rsidR="00390264" w:rsidRDefault="00000000">
      <w:pPr>
        <w:numPr>
          <w:ilvl w:val="0"/>
          <w:numId w:val="1"/>
        </w:numPr>
        <w:spacing w:after="486" w:line="260" w:lineRule="auto"/>
        <w:ind w:left="36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Submit the tasks within prescribed time. </w:t>
      </w:r>
    </w:p>
    <w:p w14:paraId="6735196D" w14:textId="77777777" w:rsidR="00390264" w:rsidRDefault="00000000">
      <w:pPr>
        <w:spacing w:after="486" w:line="260" w:lineRule="auto"/>
        <w:ind w:left="360"/>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Read the scenarios given below and perform the tasks mentioned below:</w:t>
      </w:r>
    </w:p>
    <w:p w14:paraId="7B1D4721" w14:textId="77777777" w:rsidR="00390264" w:rsidRDefault="00000000">
      <w:pPr>
        <w:spacing w:after="486" w:line="2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You have been hired as a software development team to build a </w:t>
      </w:r>
      <w:r>
        <w:rPr>
          <w:rFonts w:ascii="Times New Roman" w:eastAsia="Times New Roman" w:hAnsi="Times New Roman" w:cs="Times New Roman"/>
          <w:b/>
          <w:color w:val="000000"/>
          <w:sz w:val="24"/>
        </w:rPr>
        <w:t>University Course Management System (UCMS)</w:t>
      </w:r>
      <w:r>
        <w:rPr>
          <w:rFonts w:ascii="Times New Roman" w:eastAsia="Times New Roman" w:hAnsi="Times New Roman" w:cs="Times New Roman"/>
          <w:color w:val="000000"/>
          <w:sz w:val="24"/>
        </w:rPr>
        <w:t>. The system should allow students to register for courses, view schedules, and submit assignments. Professors should be able to upload course materials, grade assignments, and manage student progress. The university administration wants to monitor student performance and generate reports.</w:t>
      </w:r>
    </w:p>
    <w:p w14:paraId="2D3EC9B5" w14:textId="77777777" w:rsidR="00390264" w:rsidRDefault="00000000">
      <w:pPr>
        <w:spacing w:after="486" w:line="26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You have to perform the following tasks:</w:t>
      </w:r>
    </w:p>
    <w:p w14:paraId="5CCCDD06" w14:textId="77777777" w:rsidR="00390264" w:rsidRDefault="00000000">
      <w:pPr>
        <w:spacing w:after="486" w:line="26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1-Identify Functional and Non-Functional Requirements</w:t>
      </w:r>
    </w:p>
    <w:p w14:paraId="3A4818D4" w14:textId="77777777" w:rsidR="00390264" w:rsidRDefault="00000000">
      <w:pPr>
        <w:spacing w:after="486" w:line="2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Functional requirements in accordance with</w:t>
      </w:r>
      <w:r>
        <w:rPr>
          <w:rFonts w:ascii="Times New Roman" w:eastAsia="Times New Roman" w:hAnsi="Times New Roman" w:cs="Times New Roman"/>
          <w:b/>
          <w:color w:val="000000"/>
          <w:sz w:val="24"/>
        </w:rPr>
        <w:t xml:space="preserve"> </w:t>
      </w:r>
      <w:r>
        <w:rPr>
          <w:rFonts w:ascii="Times New Roman" w:eastAsia="Times New Roman" w:hAnsi="Times New Roman" w:cs="Times New Roman"/>
          <w:color w:val="000000"/>
          <w:sz w:val="24"/>
        </w:rPr>
        <w:t xml:space="preserve"> features and actions</w:t>
      </w:r>
    </w:p>
    <w:p w14:paraId="7AED5B32" w14:textId="77777777" w:rsidR="00390264" w:rsidRDefault="00000000">
      <w:pPr>
        <w:spacing w:after="486" w:line="26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Non-functional</w:t>
      </w:r>
      <w:r>
        <w:rPr>
          <w:rFonts w:ascii="Times New Roman" w:eastAsia="Times New Roman" w:hAnsi="Times New Roman" w:cs="Times New Roman"/>
          <w:b/>
          <w:color w:val="000000"/>
          <w:sz w:val="24"/>
        </w:rPr>
        <w:t xml:space="preserve"> </w:t>
      </w:r>
      <w:r>
        <w:rPr>
          <w:rFonts w:ascii="Times New Roman" w:eastAsia="Times New Roman" w:hAnsi="Times New Roman" w:cs="Times New Roman"/>
          <w:color w:val="000000"/>
          <w:sz w:val="24"/>
        </w:rPr>
        <w:t>requirements in accordance with</w:t>
      </w:r>
      <w:r>
        <w:rPr>
          <w:rFonts w:ascii="Times New Roman" w:eastAsia="Times New Roman" w:hAnsi="Times New Roman" w:cs="Times New Roman"/>
          <w:b/>
          <w:color w:val="000000"/>
          <w:sz w:val="24"/>
        </w:rPr>
        <w:t xml:space="preserve"> </w:t>
      </w:r>
      <w:r>
        <w:rPr>
          <w:rFonts w:ascii="Times New Roman" w:eastAsia="Times New Roman" w:hAnsi="Times New Roman" w:cs="Times New Roman"/>
          <w:color w:val="000000"/>
          <w:sz w:val="24"/>
        </w:rPr>
        <w:t>performance, security and usability</w:t>
      </w:r>
    </w:p>
    <w:p w14:paraId="7ED099BA" w14:textId="77777777" w:rsidR="00390264" w:rsidRDefault="00000000">
      <w:pPr>
        <w:spacing w:after="486" w:line="26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2-Create a Front-End Design Using Figma or any other diagramming tool with which you are familiar.</w:t>
      </w:r>
    </w:p>
    <w:p w14:paraId="23A66B7C" w14:textId="77777777" w:rsidR="00390264" w:rsidRDefault="00000000">
      <w:pPr>
        <w:spacing w:after="486" w:line="2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Admin Panel</w:t>
      </w:r>
      <w:r>
        <w:rPr>
          <w:rFonts w:ascii="Times New Roman" w:eastAsia="Times New Roman" w:hAnsi="Times New Roman" w:cs="Times New Roman"/>
          <w:color w:val="000000"/>
        </w:rPr>
        <w:t xml:space="preserve"> (Reports, user management)</w:t>
      </w:r>
    </w:p>
    <w:p w14:paraId="427631B7" w14:textId="77777777" w:rsidR="00390264" w:rsidRDefault="00000000">
      <w:pPr>
        <w:spacing w:after="486" w:line="260" w:lineRule="auto"/>
        <w:jc w:val="both"/>
        <w:rPr>
          <w:rFonts w:ascii="Times New Roman" w:eastAsia="Times New Roman" w:hAnsi="Times New Roman" w:cs="Times New Roman"/>
          <w:color w:val="000000"/>
        </w:rPr>
      </w:pPr>
      <w:r>
        <w:rPr>
          <w:rFonts w:ascii="Times New Roman" w:eastAsia="Times New Roman" w:hAnsi="Times New Roman" w:cs="Times New Roman"/>
          <w:sz w:val="24"/>
        </w:rPr>
        <w:t xml:space="preserve"> You can also add more features for professor dashboard as per your perception of understanding.</w:t>
      </w:r>
    </w:p>
    <w:p w14:paraId="4B5DFFC3" w14:textId="77777777" w:rsidR="00390264" w:rsidRDefault="00000000">
      <w:pPr>
        <w:spacing w:before="100" w:after="10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3-Perform task 3 on the basis of task 2. Decide which architectural diagrams should be created to represent the system’s structure and flow. Options may include: </w:t>
      </w:r>
    </w:p>
    <w:p w14:paraId="7029C436" w14:textId="77777777" w:rsidR="00390264" w:rsidRDefault="00000000">
      <w:pPr>
        <w:spacing w:before="100" w:after="100" w:line="240" w:lineRule="auto"/>
        <w:ind w:left="1440"/>
        <w:rPr>
          <w:rFonts w:ascii="Times New Roman" w:eastAsia="Times New Roman" w:hAnsi="Times New Roman" w:cs="Times New Roman"/>
          <w:sz w:val="24"/>
        </w:rPr>
      </w:pPr>
      <w:r>
        <w:rPr>
          <w:rFonts w:ascii="Times New Roman" w:eastAsia="Times New Roman" w:hAnsi="Times New Roman" w:cs="Times New Roman"/>
          <w:b/>
          <w:sz w:val="24"/>
        </w:rPr>
        <w:t>1-Use Case Diagram</w:t>
      </w:r>
      <w:r>
        <w:rPr>
          <w:rFonts w:ascii="Times New Roman" w:eastAsia="Times New Roman" w:hAnsi="Times New Roman" w:cs="Times New Roman"/>
          <w:sz w:val="24"/>
        </w:rPr>
        <w:t xml:space="preserve"> (representing User interactions)</w:t>
      </w:r>
    </w:p>
    <w:p w14:paraId="0D594CCC" w14:textId="77777777" w:rsidR="00390264" w:rsidRDefault="00000000">
      <w:pPr>
        <w:spacing w:before="100" w:after="100" w:line="240" w:lineRule="auto"/>
        <w:ind w:left="1440"/>
        <w:rPr>
          <w:rFonts w:ascii="Times New Roman" w:eastAsia="Times New Roman" w:hAnsi="Times New Roman" w:cs="Times New Roman"/>
          <w:sz w:val="24"/>
        </w:rPr>
      </w:pPr>
      <w:r>
        <w:rPr>
          <w:rFonts w:ascii="Times New Roman" w:eastAsia="Times New Roman" w:hAnsi="Times New Roman" w:cs="Times New Roman"/>
          <w:b/>
          <w:sz w:val="24"/>
        </w:rPr>
        <w:t>2-Component Diagram</w:t>
      </w:r>
      <w:r>
        <w:rPr>
          <w:rFonts w:ascii="Times New Roman" w:eastAsia="Times New Roman" w:hAnsi="Times New Roman" w:cs="Times New Roman"/>
          <w:sz w:val="24"/>
        </w:rPr>
        <w:t xml:space="preserve"> (for showing System modules and dependencies)</w:t>
      </w:r>
    </w:p>
    <w:p w14:paraId="35E3E748" w14:textId="77777777" w:rsidR="00390264" w:rsidRDefault="00000000">
      <w:pPr>
        <w:spacing w:before="100" w:after="100" w:line="240" w:lineRule="auto"/>
        <w:ind w:left="1440"/>
        <w:rPr>
          <w:rFonts w:ascii="Times New Roman" w:eastAsia="Times New Roman" w:hAnsi="Times New Roman" w:cs="Times New Roman"/>
          <w:sz w:val="24"/>
        </w:rPr>
      </w:pPr>
      <w:r>
        <w:rPr>
          <w:rFonts w:ascii="Times New Roman" w:eastAsia="Times New Roman" w:hAnsi="Times New Roman" w:cs="Times New Roman"/>
          <w:b/>
          <w:sz w:val="24"/>
        </w:rPr>
        <w:t>3-Class Diagram</w:t>
      </w:r>
      <w:r>
        <w:rPr>
          <w:rFonts w:ascii="Times New Roman" w:eastAsia="Times New Roman" w:hAnsi="Times New Roman" w:cs="Times New Roman"/>
          <w:sz w:val="24"/>
        </w:rPr>
        <w:t xml:space="preserve"> (for depicting the Object-oriented structure)</w:t>
      </w:r>
    </w:p>
    <w:p w14:paraId="032C7F57" w14:textId="77777777" w:rsidR="00390264" w:rsidRDefault="00000000">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Deliverables:</w:t>
      </w:r>
    </w:p>
    <w:p w14:paraId="5D1DD956" w14:textId="77777777" w:rsidR="00390264" w:rsidRDefault="00000000">
      <w:pPr>
        <w:numPr>
          <w:ilvl w:val="0"/>
          <w:numId w:val="2"/>
        </w:numPr>
        <w:tabs>
          <w:tab w:val="left" w:pos="720"/>
        </w:tabs>
        <w:spacing w:before="100" w:after="100" w:line="240"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A document listing functional and non-functional requirements.</w:t>
      </w:r>
    </w:p>
    <w:p w14:paraId="5D27A2F1" w14:textId="77777777" w:rsidR="00390264" w:rsidRDefault="00000000">
      <w:pPr>
        <w:numPr>
          <w:ilvl w:val="0"/>
          <w:numId w:val="2"/>
        </w:numPr>
        <w:tabs>
          <w:tab w:val="left" w:pos="720"/>
        </w:tabs>
        <w:spacing w:before="100" w:after="100" w:line="240"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Figma link/screenshots of UI designs.</w:t>
      </w:r>
    </w:p>
    <w:p w14:paraId="54A2DB34" w14:textId="77777777" w:rsidR="00390264" w:rsidRDefault="00000000">
      <w:pPr>
        <w:numPr>
          <w:ilvl w:val="0"/>
          <w:numId w:val="2"/>
        </w:numPr>
        <w:tabs>
          <w:tab w:val="left" w:pos="720"/>
        </w:tabs>
        <w:spacing w:before="100" w:after="100" w:line="240"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A software architecture document containing the required diagrams.</w:t>
      </w:r>
    </w:p>
    <w:p w14:paraId="06C04A10" w14:textId="77777777" w:rsidR="00390264" w:rsidRDefault="00390264">
      <w:pPr>
        <w:spacing w:after="486" w:line="260" w:lineRule="auto"/>
        <w:jc w:val="both"/>
        <w:rPr>
          <w:rFonts w:ascii="Times New Roman" w:eastAsia="Times New Roman" w:hAnsi="Times New Roman" w:cs="Times New Roman"/>
          <w:color w:val="000000"/>
          <w:sz w:val="24"/>
        </w:rPr>
      </w:pPr>
    </w:p>
    <w:p w14:paraId="19E5F812" w14:textId="77777777" w:rsidR="00390264" w:rsidRDefault="00390264">
      <w:pPr>
        <w:spacing w:after="486" w:line="260" w:lineRule="auto"/>
        <w:jc w:val="both"/>
        <w:rPr>
          <w:rFonts w:ascii="Times New Roman" w:eastAsia="Times New Roman" w:hAnsi="Times New Roman" w:cs="Times New Roman"/>
          <w:color w:val="000000"/>
          <w:sz w:val="24"/>
        </w:rPr>
      </w:pPr>
    </w:p>
    <w:p w14:paraId="266A7D1E" w14:textId="77777777" w:rsidR="00390264" w:rsidRDefault="00390264">
      <w:pPr>
        <w:spacing w:after="486" w:line="260" w:lineRule="auto"/>
        <w:jc w:val="both"/>
        <w:rPr>
          <w:rFonts w:ascii="Times New Roman" w:eastAsia="Times New Roman" w:hAnsi="Times New Roman" w:cs="Times New Roman"/>
          <w:b/>
          <w:color w:val="000000"/>
          <w:sz w:val="24"/>
        </w:rPr>
      </w:pPr>
    </w:p>
    <w:p w14:paraId="5E4EB2AD" w14:textId="77777777" w:rsidR="00390264" w:rsidRDefault="00390264">
      <w:pPr>
        <w:spacing w:after="486" w:line="260" w:lineRule="auto"/>
        <w:jc w:val="both"/>
        <w:rPr>
          <w:rFonts w:ascii="Times New Roman" w:eastAsia="Times New Roman" w:hAnsi="Times New Roman" w:cs="Times New Roman"/>
          <w:color w:val="000000"/>
          <w:sz w:val="24"/>
        </w:rPr>
      </w:pPr>
    </w:p>
    <w:p w14:paraId="0C297B54" w14:textId="77777777" w:rsidR="00390264" w:rsidRDefault="00390264">
      <w:pPr>
        <w:spacing w:line="260" w:lineRule="auto"/>
        <w:jc w:val="both"/>
        <w:rPr>
          <w:rFonts w:ascii="Times New Roman" w:eastAsia="Times New Roman" w:hAnsi="Times New Roman" w:cs="Times New Roman"/>
          <w:color w:val="000000"/>
          <w:sz w:val="24"/>
        </w:rPr>
      </w:pPr>
    </w:p>
    <w:p w14:paraId="2E6D0F3F" w14:textId="77777777" w:rsidR="00390264" w:rsidRDefault="00000000">
      <w:pPr>
        <w:spacing w:after="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p>
    <w:p w14:paraId="28EEB38A" w14:textId="77777777" w:rsidR="00390264" w:rsidRDefault="00390264">
      <w:pPr>
        <w:rPr>
          <w:rFonts w:ascii="Times New Roman" w:eastAsia="Times New Roman" w:hAnsi="Times New Roman" w:cs="Times New Roman"/>
          <w:color w:val="000000"/>
          <w:sz w:val="24"/>
        </w:rPr>
      </w:pPr>
    </w:p>
    <w:p w14:paraId="686A6BD4" w14:textId="77777777" w:rsidR="00390264" w:rsidRDefault="00390264">
      <w:pPr>
        <w:rPr>
          <w:rFonts w:ascii="Calibri" w:eastAsia="Calibri" w:hAnsi="Calibri" w:cs="Calibri"/>
          <w:color w:val="000000"/>
        </w:rPr>
      </w:pPr>
    </w:p>
    <w:p w14:paraId="55B794C8" w14:textId="77777777" w:rsidR="00390264" w:rsidRDefault="00390264">
      <w:pPr>
        <w:rPr>
          <w:rFonts w:ascii="Calibri" w:eastAsia="Calibri" w:hAnsi="Calibri" w:cs="Calibri"/>
          <w:color w:val="000000"/>
        </w:rPr>
      </w:pPr>
    </w:p>
    <w:sectPr w:rsidR="00390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DC06BC"/>
    <w:multiLevelType w:val="multilevel"/>
    <w:tmpl w:val="FC6450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8297698"/>
    <w:multiLevelType w:val="multilevel"/>
    <w:tmpl w:val="DD6AEC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69948855">
    <w:abstractNumId w:val="1"/>
  </w:num>
  <w:num w:numId="2" w16cid:durableId="1112284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90264"/>
    <w:rsid w:val="00390264"/>
    <w:rsid w:val="008C311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EA700"/>
  <w15:docId w15:val="{08B8F309-0647-46EF-9CF1-D9F86637E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PK" w:eastAsia="en-P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303</Words>
  <Characters>1729</Characters>
  <Application>Microsoft Office Word</Application>
  <DocSecurity>0</DocSecurity>
  <Lines>14</Lines>
  <Paragraphs>4</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Hafiza Maria Kiran</cp:lastModifiedBy>
  <cp:revision>2</cp:revision>
  <dcterms:created xsi:type="dcterms:W3CDTF">2026-03-02T04:39:00Z</dcterms:created>
  <dcterms:modified xsi:type="dcterms:W3CDTF">2026-03-02T04:40:00Z</dcterms:modified>
</cp:coreProperties>
</file>