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blsdy8aabhth" w:id="0"/>
      <w:bookmarkEnd w:id="0"/>
      <w:r w:rsidDel="00000000" w:rsidR="00000000" w:rsidRPr="00000000">
        <w:rPr>
          <w:b w:val="1"/>
          <w:rtl w:val="0"/>
        </w:rPr>
        <w:t xml:space="preserve">Business Description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wrh7mnw5hlke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1.1 Business Background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metropolitan subway system is a complex public transportation network designed for high-capacity, rapid transit in an urban area. Its core business is to provide safe, reliable, and efficient transportation for millions of passengers daily. This involves managing extensive infrastructure (stations, tracks, tunnels), a large fleet of trains, a significant workforce, and complex operational logistics like scheduling, ticketing, and maintenance.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x6cp1qqdjddz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1.2 Problems &amp; Current Situation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Without a centralized, well-designed database, a subway operator faces significant challenges: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Silos:</w:t>
      </w:r>
      <w:r w:rsidDel="00000000" w:rsidR="00000000" w:rsidRPr="00000000">
        <w:rPr>
          <w:sz w:val="20"/>
          <w:szCs w:val="20"/>
          <w:rtl w:val="0"/>
        </w:rPr>
        <w:t xml:space="preserve"> Information about schedules, maintenance, and staffing is often stored in separate, incompatible systems (like spreadsheets or legacy software), making it difficult to get a complete operational picture.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Inefficient Scheduling:</w:t>
      </w:r>
      <w:r w:rsidDel="00000000" w:rsidR="00000000" w:rsidRPr="00000000">
        <w:rPr>
          <w:sz w:val="20"/>
          <w:szCs w:val="20"/>
          <w:rtl w:val="0"/>
        </w:rPr>
        <w:t xml:space="preserve"> Creating and modifying schedules is a manual and error-prone process, leading to suboptimal train frequencies, delays, and inefficient use of trains and drivers.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Reactive Maintenance:</w:t>
      </w:r>
      <w:r w:rsidDel="00000000" w:rsidR="00000000" w:rsidRPr="00000000">
        <w:rPr>
          <w:sz w:val="20"/>
          <w:szCs w:val="20"/>
          <w:rtl w:val="0"/>
        </w:rPr>
        <w:t xml:space="preserve"> Maintenance is often performed only after a failure occurs, causing service disruptions. There's no easy way to track asset history or predict future maintenance needs.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Poor Customer Information:</w:t>
      </w:r>
      <w:r w:rsidDel="00000000" w:rsidR="00000000" w:rsidRPr="00000000">
        <w:rPr>
          <w:sz w:val="20"/>
          <w:szCs w:val="20"/>
          <w:rtl w:val="0"/>
        </w:rPr>
        <w:t xml:space="preserve"> It's difficult to provide passengers with real-time arrival/departure information or flexible ticketing options and promotions.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Lack of Insight:</w:t>
      </w:r>
      <w:r w:rsidDel="00000000" w:rsidR="00000000" w:rsidRPr="00000000">
        <w:rPr>
          <w:sz w:val="20"/>
          <w:szCs w:val="20"/>
          <w:rtl w:val="0"/>
        </w:rPr>
        <w:t xml:space="preserve"> Management cannot easily generate reports on key performance indicators like on-time performance, passenger volume, or maintenance costs, hindering strategic decision-making.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j3ugkhl6vqwc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1.3 The Benefits of Implementing a Database &amp; Project Vision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Implementing this database will create a single source of truth for all subway operations.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 Vision:</w:t>
      </w:r>
      <w:r w:rsidDel="00000000" w:rsidR="00000000" w:rsidRPr="00000000">
        <w:rPr>
          <w:sz w:val="20"/>
          <w:szCs w:val="20"/>
          <w:rtl w:val="0"/>
        </w:rPr>
        <w:t xml:space="preserve"> To develop a centralized digital backbone that integrates all aspects of subway management, leading to enhanced operational efficiency, improved passenger experience, and data-driven strategic planning.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Benefits: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Operational Efficiency:</w:t>
      </w:r>
      <w:r w:rsidDel="00000000" w:rsidR="00000000" w:rsidRPr="00000000">
        <w:rPr>
          <w:sz w:val="20"/>
          <w:szCs w:val="20"/>
          <w:rtl w:val="0"/>
        </w:rPr>
        <w:t xml:space="preserve"> Automated scheduling, optimized crew and train assignments, and streamlined communication.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Predictive Maintenance:</w:t>
      </w:r>
      <w:r w:rsidDel="00000000" w:rsidR="00000000" w:rsidRPr="00000000">
        <w:rPr>
          <w:sz w:val="20"/>
          <w:szCs w:val="20"/>
          <w:rtl w:val="0"/>
        </w:rPr>
        <w:t xml:space="preserve"> A comprehensive log of all repairs and inspections allows for analysis that can predict failures before they happen, reducing downtime.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Enhanced Passenger Experience:</w:t>
      </w:r>
      <w:r w:rsidDel="00000000" w:rsidR="00000000" w:rsidRPr="00000000">
        <w:rPr>
          <w:sz w:val="20"/>
          <w:szCs w:val="20"/>
          <w:rtl w:val="0"/>
        </w:rPr>
        <w:t xml:space="preserve"> Enables real-time tracking of trains for apps and station displays. Facilitates a flexible and dynamic ticketing system with discounts and promotions.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Data-Driven Decisions:</w:t>
      </w:r>
      <w:r w:rsidDel="00000000" w:rsidR="00000000" w:rsidRPr="00000000">
        <w:rPr>
          <w:sz w:val="20"/>
          <w:szCs w:val="20"/>
          <w:rtl w:val="0"/>
        </w:rPr>
        <w:t xml:space="preserve"> Provides management with powerful reporting tools to analyze performance, ridership patterns, and operational costs.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