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1CC" w:rsidRPr="00662DCE" w:rsidRDefault="003D71CC" w:rsidP="003D71CC">
      <w:pPr>
        <w:pStyle w:val="3"/>
      </w:pPr>
      <w:bookmarkStart w:id="0" w:name="_Toc221025535"/>
      <w:r>
        <w:t>Задания по блоку Решение нелинейных уравнений и систем</w:t>
      </w:r>
      <w:bookmarkEnd w:id="0"/>
    </w:p>
    <w:p w:rsidR="003D71CC" w:rsidRDefault="003D71CC" w:rsidP="003D71CC">
      <w:pPr>
        <w:spacing w:before="240" w:after="240" w:line="288" w:lineRule="auto"/>
        <w:ind w:firstLine="567"/>
        <w:jc w:val="both"/>
        <w:rPr>
          <w:sz w:val="22"/>
          <w:szCs w:val="22"/>
        </w:rPr>
      </w:pPr>
      <w:r w:rsidRPr="00A22E05">
        <w:rPr>
          <w:b/>
          <w:sz w:val="22"/>
          <w:szCs w:val="22"/>
        </w:rPr>
        <w:t xml:space="preserve">Задание </w:t>
      </w:r>
      <w:r>
        <w:rPr>
          <w:b/>
          <w:sz w:val="22"/>
          <w:szCs w:val="22"/>
        </w:rPr>
        <w:t>1</w:t>
      </w:r>
      <w:r w:rsidRPr="00A22E05">
        <w:rPr>
          <w:b/>
          <w:sz w:val="22"/>
          <w:szCs w:val="22"/>
        </w:rPr>
        <w:t xml:space="preserve">. </w:t>
      </w:r>
      <w:r w:rsidRPr="007F48FB">
        <w:rPr>
          <w:sz w:val="22"/>
          <w:szCs w:val="22"/>
        </w:rPr>
        <w:t xml:space="preserve">Методом </w:t>
      </w:r>
      <w:r w:rsidRPr="007F48FB">
        <w:rPr>
          <w:b/>
          <w:sz w:val="22"/>
          <w:szCs w:val="22"/>
        </w:rPr>
        <w:t>простой итерации, методом Ньютона и методом дихотомии</w:t>
      </w:r>
      <w:r w:rsidRPr="007F48FB">
        <w:rPr>
          <w:sz w:val="22"/>
          <w:szCs w:val="22"/>
        </w:rPr>
        <w:t xml:space="preserve"> найти и уточнить, по крайней мере, два корня нелинейного уравнения с точность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ε=0,001</m:t>
        </m:r>
      </m:oMath>
      <w:r w:rsidRPr="007F48FB">
        <w:rPr>
          <w:sz w:val="22"/>
          <w:szCs w:val="22"/>
        </w:rPr>
        <w:t xml:space="preserve">. Проверить достаточное условие сходимости каждого метода. Указать количество итераций. Начальное приближение определить графически (таблица заданий </w:t>
      </w:r>
      <w:r>
        <w:rPr>
          <w:sz w:val="22"/>
          <w:szCs w:val="22"/>
        </w:rPr>
        <w:t>1</w:t>
      </w:r>
      <w:r w:rsidRPr="007F48FB">
        <w:rPr>
          <w:sz w:val="22"/>
          <w:szCs w:val="22"/>
        </w:rPr>
        <w:t>).</w:t>
      </w:r>
    </w:p>
    <w:p w:rsidR="003D71CC" w:rsidRPr="00B95B97" w:rsidRDefault="003D71CC" w:rsidP="003D71CC">
      <w:pPr>
        <w:spacing w:before="60" w:after="60"/>
        <w:ind w:firstLine="567"/>
        <w:jc w:val="right"/>
        <w:rPr>
          <w:b/>
        </w:rPr>
      </w:pPr>
      <w:r>
        <w:rPr>
          <w:b/>
        </w:rPr>
        <w:t>Таблица заданий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27"/>
        <w:gridCol w:w="3860"/>
        <w:gridCol w:w="817"/>
        <w:gridCol w:w="4367"/>
      </w:tblGrid>
      <w:tr w:rsidR="003D71CC" w:rsidRPr="00CF1784" w:rsidTr="00F542C9">
        <w:tc>
          <w:tcPr>
            <w:tcW w:w="534" w:type="dxa"/>
            <w:vAlign w:val="center"/>
          </w:tcPr>
          <w:p w:rsidR="003D71CC" w:rsidRPr="00CF1784" w:rsidRDefault="003D71CC" w:rsidP="00F542C9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106" w:type="dxa"/>
            <w:vAlign w:val="center"/>
          </w:tcPr>
          <w:p w:rsidR="003D71CC" w:rsidRPr="00CF1784" w:rsidRDefault="003D71CC" w:rsidP="00F542C9">
            <w:pPr>
              <w:spacing w:before="40" w:after="40"/>
              <w:jc w:val="center"/>
              <w:rPr>
                <w:b/>
              </w:rPr>
            </w:pPr>
            <w:r w:rsidRPr="00CF1784">
              <w:rPr>
                <w:b/>
              </w:rPr>
              <w:t>Функция</w:t>
            </w:r>
          </w:p>
        </w:tc>
        <w:tc>
          <w:tcPr>
            <w:tcW w:w="855" w:type="dxa"/>
            <w:vAlign w:val="center"/>
          </w:tcPr>
          <w:p w:rsidR="003D71CC" w:rsidRPr="00CF1784" w:rsidRDefault="003D71CC" w:rsidP="00F542C9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585" w:type="dxa"/>
            <w:vAlign w:val="center"/>
          </w:tcPr>
          <w:p w:rsidR="003D71CC" w:rsidRPr="00CF1784" w:rsidRDefault="003D71CC" w:rsidP="00F542C9">
            <w:pPr>
              <w:spacing w:before="40" w:after="40"/>
              <w:jc w:val="center"/>
              <w:rPr>
                <w:b/>
              </w:rPr>
            </w:pPr>
            <w:r w:rsidRPr="00CF1784">
              <w:rPr>
                <w:b/>
              </w:rPr>
              <w:t>Функция</w:t>
            </w:r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</w:pPr>
            <w:r w:rsidRPr="009D6A19">
              <w:rPr>
                <w:sz w:val="22"/>
                <w:szCs w:val="22"/>
              </w:rPr>
              <w:t>1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-0,5=0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25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-3x-cos⁡(2x-1)+1=0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-2x-3=0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26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(2x+5)</m:t>
                    </m:r>
                  </m:fNam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</m:ra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-3=0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+4x+5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+3=0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highlight w:val="yellow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-3=0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+20=0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28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 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∙</m:t>
                    </m:r>
                  </m:e>
                </m:func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+3x=0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  <w:lang w:val="en-US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+6=0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29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+1=0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-x+2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-4x-5=0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30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+2x-3-cos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-sin3x=0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x+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x-1=0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31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+3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-1=0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x-3=0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32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5-e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+4x=0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-2x-2=0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33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+3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(x+1)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-2=0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-4x-5=0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34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x∙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x∙2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35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3x∙ln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+2x+10=0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6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36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60"/>
              <w:jc w:val="both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x∙</m:t>
                    </m:r>
                  </m:e>
                </m:func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13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ch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-3x-4=0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6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37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60"/>
              <w:jc w:val="both"/>
              <w:rPr>
                <w:i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-x+1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-x-5=0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+x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+1=0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38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+5x+2=0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15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2x+</m:t>
                    </m:r>
                  </m:e>
                </m:func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-x-2=0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39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-4x+5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+1=0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16</w:t>
            </w:r>
          </w:p>
        </w:tc>
        <w:tc>
          <w:tcPr>
            <w:tcW w:w="4106" w:type="dxa"/>
            <w:shd w:val="clear" w:color="auto" w:fill="auto"/>
            <w:vAlign w:val="center"/>
          </w:tcPr>
          <w:p w:rsidR="003D71CC" w:rsidRPr="009D6A19" w:rsidRDefault="003D71CC" w:rsidP="00F542C9">
            <w:pPr>
              <w:spacing w:before="120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2x+1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-2=0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40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3x-</m:t>
                    </m:r>
                  </m:e>
                </m:func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+7x+3=0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17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6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41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60"/>
              <w:ind w:firstLine="708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-1=0        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18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+5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+x-12=0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42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0,25∙sh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-25x+21=0</m:t>
                </m:r>
              </m:oMath>
            </m:oMathPara>
          </w:p>
        </w:tc>
      </w:tr>
      <w:tr w:rsidR="003D71CC" w:rsidRPr="00300D42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</w:rPr>
              <w:t>1</w:t>
            </w:r>
            <w:r w:rsidRPr="009D6A19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-4</m:t>
                </m:r>
                <m:func>
                  <m:func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+1=0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43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x∙3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-10=0</m:t>
                </m:r>
              </m:oMath>
            </m:oMathPara>
          </w:p>
        </w:tc>
      </w:tr>
      <w:tr w:rsidR="003D71CC" w:rsidRPr="00300D42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(x-1)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-5=0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44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-sin⁡(3x+2)+4=0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</w:pPr>
            <w:r w:rsidRPr="009D6A19">
              <w:rPr>
                <w:sz w:val="22"/>
                <w:szCs w:val="22"/>
                <w:lang w:val="en-US"/>
              </w:rPr>
              <w:t>2</w:t>
            </w:r>
            <w:r w:rsidRPr="009D6A19">
              <w:rPr>
                <w:sz w:val="22"/>
                <w:szCs w:val="22"/>
              </w:rPr>
              <w:t>1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x∙sin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-1=0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45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(x-2)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+10=0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highlight w:val="yellow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-4=0        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46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+x+2=0</m:t>
                </m:r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23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-3x-5=0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47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40"/>
              <w:jc w:val="both"/>
              <w:rPr>
                <w:highlight w:val="yellow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x+cos2x+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num>
                          <m:den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3</m:t>
                                </m:r>
                              </m:e>
                            </m:rad>
                          </m:den>
                        </m:f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=0</m:t>
                        </m:r>
                      </m:e>
                    </m:func>
                  </m:e>
                </m:func>
              </m:oMath>
            </m:oMathPara>
          </w:p>
        </w:tc>
      </w:tr>
      <w:tr w:rsidR="003D71CC" w:rsidTr="00F542C9">
        <w:tc>
          <w:tcPr>
            <w:tcW w:w="534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24</w:t>
            </w:r>
          </w:p>
        </w:tc>
        <w:tc>
          <w:tcPr>
            <w:tcW w:w="4106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i/>
                <w:highlight w:val="yellow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10x∙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+5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-1=0</m:t>
                </m:r>
              </m:oMath>
            </m:oMathPara>
          </w:p>
        </w:tc>
        <w:tc>
          <w:tcPr>
            <w:tcW w:w="855" w:type="dxa"/>
            <w:vAlign w:val="center"/>
          </w:tcPr>
          <w:p w:rsidR="003D71CC" w:rsidRPr="009D6A19" w:rsidRDefault="003D71CC" w:rsidP="00F542C9">
            <w:pPr>
              <w:spacing w:before="120"/>
              <w:jc w:val="center"/>
              <w:rPr>
                <w:lang w:val="en-US"/>
              </w:rPr>
            </w:pPr>
            <w:r w:rsidRPr="009D6A19">
              <w:rPr>
                <w:sz w:val="22"/>
                <w:szCs w:val="22"/>
                <w:lang w:val="en-US"/>
              </w:rPr>
              <w:t>48</w:t>
            </w:r>
          </w:p>
        </w:tc>
        <w:tc>
          <w:tcPr>
            <w:tcW w:w="4585" w:type="dxa"/>
            <w:shd w:val="clear" w:color="auto" w:fill="auto"/>
          </w:tcPr>
          <w:p w:rsidR="003D71CC" w:rsidRPr="009D6A19" w:rsidRDefault="003D71CC" w:rsidP="00F542C9">
            <w:pPr>
              <w:spacing w:before="120"/>
              <w:jc w:val="both"/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+3</m:t>
                    </m:r>
                  </m:e>
                </m:ra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(2x-7)</m:t>
                    </m:r>
                  </m:fNam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</m:rad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-10=0</m:t>
                </m:r>
              </m:oMath>
            </m:oMathPara>
          </w:p>
        </w:tc>
      </w:tr>
    </w:tbl>
    <w:p w:rsidR="003D71CC" w:rsidRPr="000666CF" w:rsidRDefault="003D71CC" w:rsidP="003D71CC">
      <w:pPr>
        <w:pStyle w:val="af1"/>
        <w:spacing w:after="0"/>
        <w:rPr>
          <w:rStyle w:val="af9"/>
          <w:color w:val="auto"/>
          <w:sz w:val="22"/>
          <w:szCs w:val="22"/>
        </w:rPr>
      </w:pPr>
      <w:r w:rsidRPr="000666CF">
        <w:rPr>
          <w:rFonts w:eastAsia="Times New Roman"/>
          <w:sz w:val="22"/>
          <w:szCs w:val="22"/>
          <w:lang w:eastAsia="ru-RU"/>
        </w:rPr>
        <w:t>Примечание</w:t>
      </w:r>
      <w:r>
        <w:rPr>
          <w:rFonts w:eastAsia="Times New Roman"/>
          <w:sz w:val="22"/>
          <w:szCs w:val="22"/>
          <w:lang w:eastAsia="ru-RU"/>
        </w:rPr>
        <w:t>. М</w:t>
      </w:r>
      <w:r w:rsidRPr="000666CF">
        <w:rPr>
          <w:rStyle w:val="af9"/>
          <w:color w:val="auto"/>
          <w:sz w:val="22"/>
          <w:szCs w:val="22"/>
        </w:rPr>
        <w:t>атематические функции</w:t>
      </w:r>
    </w:p>
    <w:tbl>
      <w:tblPr>
        <w:tblW w:w="0" w:type="auto"/>
        <w:tblLook w:val="04A0"/>
      </w:tblPr>
      <w:tblGrid>
        <w:gridCol w:w="1966"/>
        <w:gridCol w:w="2606"/>
        <w:gridCol w:w="1971"/>
        <w:gridCol w:w="3028"/>
      </w:tblGrid>
      <w:tr w:rsidR="003D71CC" w:rsidTr="00F542C9">
        <w:tc>
          <w:tcPr>
            <w:tcW w:w="1980" w:type="dxa"/>
          </w:tcPr>
          <w:p w:rsidR="003D71CC" w:rsidRPr="00B82601" w:rsidRDefault="003D71CC" w:rsidP="00F542C9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Г</w:t>
            </w:r>
            <w:r w:rsidRPr="00B82601">
              <w:rPr>
                <w:bCs/>
                <w:sz w:val="20"/>
                <w:szCs w:val="20"/>
              </w:rPr>
              <w:t>иперболический синус</w:t>
            </w:r>
          </w:p>
        </w:tc>
        <w:tc>
          <w:tcPr>
            <w:tcW w:w="2693" w:type="dxa"/>
          </w:tcPr>
          <w:p w:rsidR="003D71CC" w:rsidRPr="00B82601" w:rsidRDefault="003D71CC" w:rsidP="00F542C9">
            <w:pPr>
              <w:spacing w:before="20" w:after="20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sh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:rsidR="003D71CC" w:rsidRPr="000728B1" w:rsidRDefault="003D71CC" w:rsidP="00F542C9">
            <w:pPr>
              <w:rPr>
                <w:sz w:val="20"/>
                <w:szCs w:val="20"/>
              </w:rPr>
            </w:pPr>
            <w:r w:rsidRPr="000728B1">
              <w:rPr>
                <w:bCs/>
                <w:sz w:val="20"/>
                <w:szCs w:val="20"/>
              </w:rPr>
              <w:t>Гиперболический тангенс</w:t>
            </w:r>
          </w:p>
        </w:tc>
        <w:tc>
          <w:tcPr>
            <w:tcW w:w="3140" w:type="dxa"/>
          </w:tcPr>
          <w:p w:rsidR="003D71CC" w:rsidRPr="00B82601" w:rsidRDefault="003D71CC" w:rsidP="00F542C9">
            <w:pPr>
              <w:spacing w:before="20" w:after="20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+1</m:t>
                    </m:r>
                  </m:den>
                </m:f>
              </m:oMath>
            </m:oMathPara>
          </w:p>
        </w:tc>
      </w:tr>
      <w:tr w:rsidR="003D71CC" w:rsidTr="00F542C9">
        <w:tc>
          <w:tcPr>
            <w:tcW w:w="1980" w:type="dxa"/>
          </w:tcPr>
          <w:p w:rsidR="003D71CC" w:rsidRPr="00B82601" w:rsidRDefault="003D71CC" w:rsidP="00F542C9">
            <w:pPr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Г</w:t>
            </w:r>
            <w:r w:rsidRPr="00B82601">
              <w:rPr>
                <w:bCs/>
                <w:sz w:val="20"/>
                <w:szCs w:val="20"/>
              </w:rPr>
              <w:t>иперболический косинус</w:t>
            </w:r>
          </w:p>
        </w:tc>
        <w:tc>
          <w:tcPr>
            <w:tcW w:w="2693" w:type="dxa"/>
          </w:tcPr>
          <w:p w:rsidR="003D71CC" w:rsidRPr="00B82601" w:rsidRDefault="003D71CC" w:rsidP="00F542C9">
            <w:pPr>
              <w:spacing w:before="20" w:after="20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ch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985" w:type="dxa"/>
          </w:tcPr>
          <w:p w:rsidR="003D71CC" w:rsidRPr="000728B1" w:rsidRDefault="003D71CC" w:rsidP="00F542C9">
            <w:pPr>
              <w:rPr>
                <w:sz w:val="20"/>
                <w:szCs w:val="20"/>
              </w:rPr>
            </w:pPr>
            <w:r w:rsidRPr="000728B1">
              <w:rPr>
                <w:bCs/>
                <w:sz w:val="20"/>
                <w:szCs w:val="20"/>
              </w:rPr>
              <w:t>Гиперболический котангенс</w:t>
            </w:r>
          </w:p>
        </w:tc>
        <w:tc>
          <w:tcPr>
            <w:tcW w:w="3140" w:type="dxa"/>
          </w:tcPr>
          <w:p w:rsidR="003D71CC" w:rsidRPr="00B82601" w:rsidRDefault="003D71CC" w:rsidP="00F542C9">
            <w:pPr>
              <w:spacing w:before="20" w:after="20"/>
              <w:rPr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ct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x</m:t>
                    </m:r>
                  </m:den>
                </m:f>
              </m:oMath>
            </m:oMathPara>
          </w:p>
        </w:tc>
      </w:tr>
    </w:tbl>
    <w:p w:rsidR="003D71CC" w:rsidRPr="007F48FB" w:rsidRDefault="003D71CC" w:rsidP="003D71CC">
      <w:pPr>
        <w:spacing w:before="120" w:after="120" w:line="288" w:lineRule="auto"/>
        <w:ind w:firstLine="567"/>
        <w:jc w:val="both"/>
        <w:rPr>
          <w:sz w:val="22"/>
          <w:szCs w:val="22"/>
        </w:rPr>
      </w:pPr>
      <w:r w:rsidRPr="00472F5D">
        <w:rPr>
          <w:b/>
          <w:sz w:val="22"/>
          <w:szCs w:val="22"/>
        </w:rPr>
        <w:lastRenderedPageBreak/>
        <w:t xml:space="preserve">Задание </w:t>
      </w:r>
      <w:r>
        <w:rPr>
          <w:b/>
          <w:sz w:val="22"/>
          <w:szCs w:val="22"/>
        </w:rPr>
        <w:t>2</w:t>
      </w:r>
      <w:r w:rsidRPr="007F48FB">
        <w:rPr>
          <w:b/>
          <w:sz w:val="22"/>
          <w:szCs w:val="22"/>
        </w:rPr>
        <w:t xml:space="preserve">. </w:t>
      </w:r>
      <w:r w:rsidRPr="007F48FB">
        <w:rPr>
          <w:sz w:val="22"/>
          <w:szCs w:val="22"/>
        </w:rPr>
        <w:t xml:space="preserve">Решить систему нелинейных уравнений </w:t>
      </w:r>
      <w:r w:rsidRPr="007F48FB">
        <w:rPr>
          <w:b/>
          <w:sz w:val="22"/>
          <w:szCs w:val="22"/>
        </w:rPr>
        <w:t xml:space="preserve">методом Ньютона, методом простой итерации </w:t>
      </w:r>
      <w:r w:rsidRPr="00534149">
        <w:rPr>
          <w:sz w:val="22"/>
          <w:szCs w:val="22"/>
        </w:rPr>
        <w:t>или</w:t>
      </w:r>
      <w:r w:rsidRPr="007F48FB">
        <w:rPr>
          <w:b/>
          <w:sz w:val="22"/>
          <w:szCs w:val="22"/>
        </w:rPr>
        <w:t xml:space="preserve"> методом Зейделя</w:t>
      </w:r>
      <w:r w:rsidRPr="007F48FB">
        <w:rPr>
          <w:sz w:val="22"/>
          <w:szCs w:val="22"/>
        </w:rPr>
        <w:t xml:space="preserve"> с точностью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ε=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-3</m:t>
            </m:r>
          </m:sup>
        </m:sSup>
      </m:oMath>
      <w:r w:rsidRPr="007F48FB">
        <w:rPr>
          <w:sz w:val="22"/>
          <w:szCs w:val="22"/>
        </w:rPr>
        <w:t xml:space="preserve">. Начальное приближение получить как точку пересечения графиков эквивалентных функций. Проверить условия сходимости заданного метода. Указать количество итераций (таблица заданий </w:t>
      </w:r>
      <w:r>
        <w:rPr>
          <w:sz w:val="22"/>
          <w:szCs w:val="22"/>
        </w:rPr>
        <w:t>2</w:t>
      </w:r>
      <w:r w:rsidRPr="007F48FB">
        <w:rPr>
          <w:sz w:val="22"/>
          <w:szCs w:val="22"/>
        </w:rPr>
        <w:t>).</w:t>
      </w:r>
    </w:p>
    <w:p w:rsidR="003D71CC" w:rsidRPr="00967677" w:rsidRDefault="003D71CC" w:rsidP="003D71CC">
      <w:pPr>
        <w:spacing w:before="60" w:after="60"/>
        <w:ind w:firstLine="567"/>
        <w:jc w:val="right"/>
        <w:rPr>
          <w:b/>
        </w:rPr>
      </w:pPr>
      <w:r>
        <w:rPr>
          <w:b/>
        </w:rPr>
        <w:t>Таблица заданий 2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5"/>
        <w:gridCol w:w="3897"/>
        <w:gridCol w:w="455"/>
        <w:gridCol w:w="4656"/>
      </w:tblGrid>
      <w:tr w:rsidR="003D71CC" w:rsidRPr="000C5BC8" w:rsidTr="00F542C9">
        <w:trPr>
          <w:trHeight w:val="447"/>
        </w:trPr>
        <w:tc>
          <w:tcPr>
            <w:tcW w:w="458" w:type="dxa"/>
            <w:vAlign w:val="center"/>
          </w:tcPr>
          <w:p w:rsidR="003D71CC" w:rsidRPr="003D5D33" w:rsidRDefault="003D71CC" w:rsidP="00F542C9">
            <w:pPr>
              <w:spacing w:beforeLines="40" w:afterLines="40"/>
              <w:jc w:val="center"/>
              <w:rPr>
                <w:b/>
              </w:rPr>
            </w:pPr>
            <w:r w:rsidRPr="003D5D33">
              <w:rPr>
                <w:b/>
              </w:rPr>
              <w:t>№</w:t>
            </w:r>
          </w:p>
        </w:tc>
        <w:tc>
          <w:tcPr>
            <w:tcW w:w="4194" w:type="dxa"/>
            <w:vAlign w:val="center"/>
          </w:tcPr>
          <w:p w:rsidR="003D71CC" w:rsidRPr="003D5D33" w:rsidRDefault="003D71CC" w:rsidP="00F542C9">
            <w:pPr>
              <w:spacing w:beforeLines="40" w:afterLines="40"/>
              <w:jc w:val="center"/>
              <w:rPr>
                <w:b/>
              </w:rPr>
            </w:pPr>
            <w:r w:rsidRPr="003D5D33">
              <w:rPr>
                <w:b/>
              </w:rPr>
              <w:t>Система уравнений</w:t>
            </w:r>
          </w:p>
        </w:tc>
        <w:tc>
          <w:tcPr>
            <w:tcW w:w="539" w:type="dxa"/>
            <w:vAlign w:val="center"/>
          </w:tcPr>
          <w:p w:rsidR="003D71CC" w:rsidRPr="003D5D33" w:rsidRDefault="003D71CC" w:rsidP="00F542C9">
            <w:pPr>
              <w:spacing w:beforeLines="40" w:afterLines="40"/>
              <w:jc w:val="center"/>
              <w:rPr>
                <w:b/>
              </w:rPr>
            </w:pPr>
            <w:r w:rsidRPr="003D5D33">
              <w:rPr>
                <w:b/>
              </w:rPr>
              <w:t>№</w:t>
            </w:r>
          </w:p>
        </w:tc>
        <w:tc>
          <w:tcPr>
            <w:tcW w:w="4781" w:type="dxa"/>
            <w:vAlign w:val="center"/>
          </w:tcPr>
          <w:p w:rsidR="003D71CC" w:rsidRPr="007F48FB" w:rsidRDefault="003D71CC" w:rsidP="00F542C9">
            <w:pPr>
              <w:spacing w:beforeLines="40" w:afterLines="40"/>
              <w:jc w:val="center"/>
              <w:rPr>
                <w:b/>
              </w:rPr>
            </w:pPr>
            <w:r w:rsidRPr="003D5D33">
              <w:rPr>
                <w:b/>
              </w:rPr>
              <w:t>Система уравнений</w:t>
            </w:r>
          </w:p>
        </w:tc>
      </w:tr>
      <w:tr w:rsidR="003D71CC" w:rsidRPr="000C5BC8" w:rsidTr="00F542C9">
        <w:tc>
          <w:tcPr>
            <w:tcW w:w="458" w:type="dxa"/>
            <w:vAlign w:val="center"/>
          </w:tcPr>
          <w:p w:rsidR="003D71CC" w:rsidRPr="007F48FB" w:rsidRDefault="003D71CC" w:rsidP="00F542C9">
            <w:pPr>
              <w:spacing w:beforeLines="40" w:afterLines="40"/>
              <w:contextualSpacing/>
              <w:jc w:val="center"/>
            </w:pPr>
            <w:r w:rsidRPr="007F48FB">
              <w:rPr>
                <w:sz w:val="22"/>
                <w:szCs w:val="22"/>
              </w:rPr>
              <w:t>1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+4)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-8=0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-4=0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7F48FB" w:rsidRDefault="003D71CC" w:rsidP="00F542C9">
            <w:pPr>
              <w:spacing w:after="20"/>
              <w:contextualSpacing/>
              <w:jc w:val="center"/>
            </w:pPr>
            <w:r w:rsidRPr="007F48FB">
              <w:rPr>
                <w:sz w:val="22"/>
                <w:szCs w:val="22"/>
              </w:rPr>
              <w:t>2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)=1</m:t>
                              </m:r>
                            </m:e>
                          </m:func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 xml:space="preserve">ln 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5x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+7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5</m:t>
                                      </m:r>
                                    </m:den>
                                  </m:f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0C5BC8" w:rsidTr="00F542C9">
        <w:trPr>
          <w:trHeight w:val="1070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+9)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-27=0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-9=0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45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+5</m:t>
                              </m:r>
                            </m:e>
                          </m:d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-9=0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before="40" w:after="40"/>
              <w:contextualSpacing/>
              <w:jc w:val="center"/>
              <w:rPr>
                <w:highlight w:val="yellow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func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-5x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28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 -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=3</m:t>
                              </m:r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+3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=5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54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9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-xy+2x+y+3=0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-xy+x-y-5=0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before="40" w:after="40"/>
              <w:contextualSpacing/>
              <w:jc w:val="center"/>
              <w:rPr>
                <w:highlight w:val="yellow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-5=0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+3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+1=0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69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before="40" w:after="4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=0</m:t>
                              </m:r>
                            </m:e>
                          </m:func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+1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+3=0</m:t>
                              </m:r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717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13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+16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+32=0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-16=0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before="40" w:after="4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 xml:space="preserve">-tg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55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15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3x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2(x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-2)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 xml:space="preserve">-2cos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16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before="40" w:after="4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+xy-2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+y+2=0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+4xy+3x+1=0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682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17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3xy-y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-2y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+1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=0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+3y-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5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=0</m:t>
                              </m:r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18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70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19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-2=0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yellow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=2</m:t>
                              </m:r>
                            </m:e>
                          </m:func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=2</m:t>
                              </m:r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689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4x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-3xy-2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+y+2=0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+4xy-y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+3x-4y-1=0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shd w:val="clear" w:color="auto" w:fill="auto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4781" w:type="dxa"/>
            <w:shd w:val="clear" w:color="auto" w:fill="auto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-3xy+5x-y+8=0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+xy+x-2y+4=0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712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23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-3-tg 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-1)=0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24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-9=0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3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25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+3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+1=0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26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 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=-1</m:t>
                              </m:r>
                            </m:e>
                          </m:func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</m:fNam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=0</m:t>
                              </m:r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97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-2xy+3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+5x-4y-8=0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+xy-2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+4x-2y+1=0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28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-5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4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29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=3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30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 xml:space="preserve"> 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-3=0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4x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702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Lines="40" w:afterLines="4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lastRenderedPageBreak/>
              <w:t>31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-16=0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32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+1=0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2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33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4x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-xy-3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+3x+2y+6=0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-3xy-2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-3x+4y+2=0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34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-7xy+2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+5x-9y-7=0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5x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-4xy-3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-2x+8y+6=0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52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35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-16=0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+5=0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36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3x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 xml:space="preserve">+1+tg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48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37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38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+1=0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832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39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+1-sin 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-1)=0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40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yellow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4x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y+3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+5x+y-4=0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3x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+2xy-2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+5x-3y+2=0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EC006E" w:rsidTr="00F542C9">
        <w:trPr>
          <w:trHeight w:val="700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41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-5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42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y=-1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+xy+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+2x-1=0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0C5BC8" w:rsidTr="00F542C9">
        <w:trPr>
          <w:trHeight w:val="839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43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3x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+5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44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-5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=9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+3=0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0C5BC8" w:rsidTr="00F542C9">
        <w:trPr>
          <w:trHeight w:val="850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45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4x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y-5xy-3x+2=0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-xy+2x-y-5=0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46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(x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-4=0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+2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+5=0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D71CC" w:rsidRPr="000C5BC8" w:rsidTr="00F542C9">
        <w:trPr>
          <w:trHeight w:val="696"/>
        </w:trPr>
        <w:tc>
          <w:tcPr>
            <w:tcW w:w="458" w:type="dxa"/>
            <w:vAlign w:val="center"/>
          </w:tcPr>
          <w:p w:rsidR="003D71CC" w:rsidRPr="000666CF" w:rsidRDefault="003D71CC" w:rsidP="00F542C9">
            <w:pPr>
              <w:spacing w:before="60" w:after="6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47</w:t>
            </w:r>
          </w:p>
        </w:tc>
        <w:tc>
          <w:tcPr>
            <w:tcW w:w="4194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yellow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+4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+7=0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-2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+3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-8=0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9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highlight w:val="red"/>
                <w:lang w:val="en-US"/>
              </w:rPr>
            </w:pPr>
            <w:r w:rsidRPr="000666CF">
              <w:rPr>
                <w:sz w:val="22"/>
                <w:szCs w:val="22"/>
                <w:lang w:val="en-US"/>
              </w:rPr>
              <w:t>48</w:t>
            </w:r>
          </w:p>
        </w:tc>
        <w:tc>
          <w:tcPr>
            <w:tcW w:w="4781" w:type="dxa"/>
            <w:vAlign w:val="center"/>
          </w:tcPr>
          <w:p w:rsidR="003D71CC" w:rsidRPr="000666CF" w:rsidRDefault="003D71CC" w:rsidP="00F542C9">
            <w:pPr>
              <w:spacing w:after="20"/>
              <w:contextualSpacing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-5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 xml:space="preserve"> 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x+5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-4x-8=0</m:t>
                              </m:r>
                            </m:e>
                          </m:func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7x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-xy-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+2x+y+3=0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:rsidR="003D71CC" w:rsidRDefault="003D71CC" w:rsidP="003D71CC">
      <w:pPr>
        <w:rPr>
          <w:lang w:val="en-US"/>
        </w:rPr>
      </w:pPr>
    </w:p>
    <w:p w:rsidR="003D71CC" w:rsidRDefault="003D71CC" w:rsidP="003D71CC">
      <w:pPr>
        <w:rPr>
          <w:lang w:val="en-US"/>
        </w:rPr>
      </w:pPr>
    </w:p>
    <w:p w:rsidR="003D71CC" w:rsidRDefault="003D71CC" w:rsidP="003D71CC">
      <w:pPr>
        <w:rPr>
          <w:lang w:val="en-US"/>
        </w:rPr>
      </w:pPr>
      <w:r>
        <w:rPr>
          <w:lang w:val="en-US"/>
        </w:rPr>
        <w:br w:type="page"/>
      </w:r>
    </w:p>
    <w:sectPr w:rsidR="003D71CC" w:rsidSect="00711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4A8AF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7E789C"/>
    <w:multiLevelType w:val="hybridMultilevel"/>
    <w:tmpl w:val="72A6DB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FCB692A"/>
    <w:multiLevelType w:val="multilevel"/>
    <w:tmpl w:val="28FA6C9E"/>
    <w:lvl w:ilvl="0">
      <w:start w:val="1"/>
      <w:numFmt w:val="decimal"/>
      <w:lvlText w:val="%1."/>
      <w:lvlJc w:val="left"/>
      <w:pPr>
        <w:ind w:left="775" w:firstLine="21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>
    <w:nsid w:val="29B37784"/>
    <w:multiLevelType w:val="multilevel"/>
    <w:tmpl w:val="DA3A79F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2DFD6C3E"/>
    <w:multiLevelType w:val="hybridMultilevel"/>
    <w:tmpl w:val="CDF6F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0EA9"/>
    <w:multiLevelType w:val="hybridMultilevel"/>
    <w:tmpl w:val="47B44F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7AFC7455"/>
    <w:multiLevelType w:val="hybridMultilevel"/>
    <w:tmpl w:val="71680874"/>
    <w:lvl w:ilvl="0" w:tplc="BBBEF43A">
      <w:start w:val="1"/>
      <w:numFmt w:val="decimal"/>
      <w:pStyle w:val="10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D71CC"/>
    <w:rsid w:val="003D71CC"/>
    <w:rsid w:val="00711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D71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0"/>
    <w:next w:val="a0"/>
    <w:link w:val="12"/>
    <w:qFormat/>
    <w:rsid w:val="003D71CC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qFormat/>
    <w:rsid w:val="003D71CC"/>
    <w:pPr>
      <w:keepNext/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3D71CC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3D71CC"/>
    <w:pPr>
      <w:keepNext/>
      <w:keepLines/>
      <w:spacing w:before="200" w:line="276" w:lineRule="auto"/>
      <w:ind w:left="1572" w:hanging="864"/>
      <w:outlineLvl w:val="3"/>
    </w:pPr>
    <w:rPr>
      <w:rFonts w:ascii="Arial" w:eastAsiaTheme="majorEastAsia" w:hAnsi="Arial" w:cstheme="majorBidi"/>
      <w:b/>
      <w:bCs/>
      <w:iCs/>
      <w:szCs w:val="22"/>
      <w:lang w:eastAsia="en-US"/>
    </w:rPr>
  </w:style>
  <w:style w:type="paragraph" w:styleId="5">
    <w:name w:val="heading 5"/>
    <w:basedOn w:val="a0"/>
    <w:next w:val="a0"/>
    <w:link w:val="50"/>
    <w:uiPriority w:val="9"/>
    <w:unhideWhenUsed/>
    <w:qFormat/>
    <w:rsid w:val="003D71CC"/>
    <w:pPr>
      <w:keepNext/>
      <w:keepLines/>
      <w:spacing w:before="200" w:line="276" w:lineRule="auto"/>
      <w:ind w:left="4836" w:hanging="1008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D71CC"/>
    <w:pPr>
      <w:keepNext/>
      <w:keepLines/>
      <w:spacing w:before="200" w:line="276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71CC"/>
    <w:pPr>
      <w:keepNext/>
      <w:keepLines/>
      <w:spacing w:before="200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71CC"/>
    <w:pPr>
      <w:keepNext/>
      <w:keepLines/>
      <w:spacing w:before="200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71CC"/>
    <w:pPr>
      <w:keepNext/>
      <w:keepLines/>
      <w:spacing w:before="200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3D71CC"/>
    <w:rPr>
      <w:rFonts w:asciiTheme="majorHAnsi" w:eastAsiaTheme="majorEastAsia" w:hAnsiTheme="majorHAnsi" w:cstheme="majorBidi"/>
      <w:b/>
      <w:bCs/>
      <w:color w:val="17365D" w:themeColor="text2" w:themeShade="BF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3D71CC"/>
    <w:rPr>
      <w:rFonts w:ascii="Arial" w:eastAsia="Times New Roman" w:hAnsi="Arial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3D71CC"/>
    <w:rPr>
      <w:rFonts w:ascii="Arial" w:eastAsia="Times New Roman" w:hAnsi="Arial" w:cs="Arial"/>
      <w:b/>
      <w:bCs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3D71CC"/>
    <w:rPr>
      <w:rFonts w:ascii="Arial" w:eastAsiaTheme="majorEastAsia" w:hAnsi="Arial" w:cstheme="majorBidi"/>
      <w:b/>
      <w:bCs/>
      <w:iCs/>
      <w:sz w:val="24"/>
    </w:rPr>
  </w:style>
  <w:style w:type="character" w:customStyle="1" w:styleId="50">
    <w:name w:val="Заголовок 5 Знак"/>
    <w:basedOn w:val="a1"/>
    <w:link w:val="5"/>
    <w:uiPriority w:val="9"/>
    <w:rsid w:val="003D71C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3D71C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3D71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3D71C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3D71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List Paragraph"/>
    <w:basedOn w:val="a0"/>
    <w:uiPriority w:val="34"/>
    <w:qFormat/>
    <w:rsid w:val="003D71CC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a5">
    <w:name w:val="Table Grid"/>
    <w:basedOn w:val="a2"/>
    <w:uiPriority w:val="59"/>
    <w:rsid w:val="003D71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1"/>
    <w:uiPriority w:val="99"/>
    <w:semiHidden/>
    <w:rsid w:val="003D71CC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3D71C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3D71CC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0"/>
    <w:link w:val="aa"/>
    <w:uiPriority w:val="99"/>
    <w:unhideWhenUsed/>
    <w:rsid w:val="003D71C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3D71C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ac"/>
    <w:uiPriority w:val="99"/>
    <w:unhideWhenUsed/>
    <w:rsid w:val="003D71C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3D71C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caption"/>
    <w:basedOn w:val="a0"/>
    <w:next w:val="a0"/>
    <w:uiPriority w:val="35"/>
    <w:unhideWhenUsed/>
    <w:qFormat/>
    <w:rsid w:val="003D71CC"/>
    <w:pPr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21">
    <w:name w:val="toc 2"/>
    <w:basedOn w:val="a0"/>
    <w:next w:val="a0"/>
    <w:autoRedefine/>
    <w:uiPriority w:val="39"/>
    <w:unhideWhenUsed/>
    <w:rsid w:val="003D71CC"/>
    <w:pPr>
      <w:spacing w:after="100"/>
      <w:ind w:left="240"/>
    </w:pPr>
  </w:style>
  <w:style w:type="paragraph" w:styleId="13">
    <w:name w:val="toc 1"/>
    <w:basedOn w:val="a0"/>
    <w:next w:val="a0"/>
    <w:autoRedefine/>
    <w:uiPriority w:val="39"/>
    <w:unhideWhenUsed/>
    <w:rsid w:val="003D71CC"/>
    <w:pPr>
      <w:spacing w:after="100"/>
    </w:pPr>
  </w:style>
  <w:style w:type="paragraph" w:styleId="31">
    <w:name w:val="toc 3"/>
    <w:basedOn w:val="a0"/>
    <w:next w:val="a0"/>
    <w:autoRedefine/>
    <w:uiPriority w:val="39"/>
    <w:unhideWhenUsed/>
    <w:rsid w:val="003D71CC"/>
    <w:pPr>
      <w:spacing w:after="100"/>
      <w:ind w:left="480"/>
    </w:pPr>
  </w:style>
  <w:style w:type="character" w:styleId="ae">
    <w:name w:val="Hyperlink"/>
    <w:basedOn w:val="a1"/>
    <w:uiPriority w:val="99"/>
    <w:unhideWhenUsed/>
    <w:rsid w:val="003D71CC"/>
    <w:rPr>
      <w:color w:val="0000FF" w:themeColor="hyperlink"/>
      <w:u w:val="single"/>
    </w:rPr>
  </w:style>
  <w:style w:type="paragraph" w:styleId="af">
    <w:name w:val="Title"/>
    <w:basedOn w:val="a0"/>
    <w:next w:val="a0"/>
    <w:link w:val="af0"/>
    <w:qFormat/>
    <w:rsid w:val="003D71C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f0">
    <w:name w:val="Название Знак"/>
    <w:basedOn w:val="a1"/>
    <w:link w:val="af"/>
    <w:rsid w:val="003D71C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Subtitle"/>
    <w:basedOn w:val="a0"/>
    <w:next w:val="a0"/>
    <w:link w:val="af2"/>
    <w:uiPriority w:val="11"/>
    <w:qFormat/>
    <w:rsid w:val="003D71C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7365D" w:themeColor="text2" w:themeShade="BF"/>
      <w:spacing w:val="15"/>
      <w:lang w:eastAsia="en-US"/>
    </w:rPr>
  </w:style>
  <w:style w:type="character" w:customStyle="1" w:styleId="af2">
    <w:name w:val="Подзаголовок Знак"/>
    <w:basedOn w:val="a1"/>
    <w:link w:val="af1"/>
    <w:uiPriority w:val="11"/>
    <w:rsid w:val="003D71CC"/>
    <w:rPr>
      <w:rFonts w:asciiTheme="majorHAnsi" w:eastAsiaTheme="majorEastAsia" w:hAnsiTheme="majorHAnsi" w:cstheme="majorBidi"/>
      <w:i/>
      <w:iCs/>
      <w:color w:val="17365D" w:themeColor="text2" w:themeShade="BF"/>
      <w:spacing w:val="15"/>
      <w:sz w:val="24"/>
      <w:szCs w:val="24"/>
    </w:rPr>
  </w:style>
  <w:style w:type="paragraph" w:styleId="af3">
    <w:name w:val="Normal (Web)"/>
    <w:basedOn w:val="a0"/>
    <w:uiPriority w:val="99"/>
    <w:unhideWhenUsed/>
    <w:rsid w:val="003D71CC"/>
    <w:pPr>
      <w:spacing w:before="100" w:beforeAutospacing="1" w:after="100" w:afterAutospacing="1"/>
    </w:pPr>
  </w:style>
  <w:style w:type="character" w:styleId="af4">
    <w:name w:val="Subtle Emphasis"/>
    <w:basedOn w:val="a1"/>
    <w:uiPriority w:val="19"/>
    <w:qFormat/>
    <w:rsid w:val="003D71CC"/>
    <w:rPr>
      <w:i/>
      <w:iCs/>
      <w:color w:val="808080" w:themeColor="text1" w:themeTint="7F"/>
    </w:rPr>
  </w:style>
  <w:style w:type="character" w:customStyle="1" w:styleId="af5">
    <w:name w:val="Текст сноски Знак"/>
    <w:basedOn w:val="a1"/>
    <w:link w:val="af6"/>
    <w:uiPriority w:val="99"/>
    <w:semiHidden/>
    <w:rsid w:val="003D71CC"/>
    <w:rPr>
      <w:sz w:val="20"/>
      <w:szCs w:val="20"/>
    </w:rPr>
  </w:style>
  <w:style w:type="paragraph" w:styleId="af6">
    <w:name w:val="footnote text"/>
    <w:basedOn w:val="a0"/>
    <w:link w:val="af5"/>
    <w:uiPriority w:val="99"/>
    <w:semiHidden/>
    <w:unhideWhenUsed/>
    <w:rsid w:val="003D71CC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14">
    <w:name w:val="Текст сноски Знак1"/>
    <w:basedOn w:val="a1"/>
    <w:link w:val="af6"/>
    <w:uiPriority w:val="99"/>
    <w:semiHidden/>
    <w:rsid w:val="003D71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3D71CC"/>
    <w:pPr>
      <w:spacing w:line="276" w:lineRule="auto"/>
      <w:ind w:left="660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51">
    <w:name w:val="toc 5"/>
    <w:basedOn w:val="a0"/>
    <w:next w:val="a0"/>
    <w:autoRedefine/>
    <w:uiPriority w:val="39"/>
    <w:unhideWhenUsed/>
    <w:rsid w:val="003D71CC"/>
    <w:pPr>
      <w:spacing w:line="276" w:lineRule="auto"/>
      <w:ind w:left="880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61">
    <w:name w:val="toc 6"/>
    <w:basedOn w:val="a0"/>
    <w:next w:val="a0"/>
    <w:autoRedefine/>
    <w:uiPriority w:val="39"/>
    <w:unhideWhenUsed/>
    <w:rsid w:val="003D71CC"/>
    <w:pPr>
      <w:spacing w:line="276" w:lineRule="auto"/>
      <w:ind w:left="1100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71">
    <w:name w:val="toc 7"/>
    <w:basedOn w:val="a0"/>
    <w:next w:val="a0"/>
    <w:autoRedefine/>
    <w:uiPriority w:val="39"/>
    <w:unhideWhenUsed/>
    <w:rsid w:val="003D71CC"/>
    <w:pPr>
      <w:spacing w:line="276" w:lineRule="auto"/>
      <w:ind w:left="1320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81">
    <w:name w:val="toc 8"/>
    <w:basedOn w:val="a0"/>
    <w:next w:val="a0"/>
    <w:autoRedefine/>
    <w:uiPriority w:val="39"/>
    <w:unhideWhenUsed/>
    <w:rsid w:val="003D71CC"/>
    <w:pPr>
      <w:spacing w:line="276" w:lineRule="auto"/>
      <w:ind w:left="1540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91">
    <w:name w:val="toc 9"/>
    <w:basedOn w:val="a0"/>
    <w:next w:val="a0"/>
    <w:autoRedefine/>
    <w:uiPriority w:val="39"/>
    <w:unhideWhenUsed/>
    <w:rsid w:val="003D71CC"/>
    <w:pPr>
      <w:spacing w:line="276" w:lineRule="auto"/>
      <w:ind w:left="1760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character" w:customStyle="1" w:styleId="bday">
    <w:name w:val="bday"/>
    <w:basedOn w:val="a1"/>
    <w:rsid w:val="003D71CC"/>
  </w:style>
  <w:style w:type="character" w:customStyle="1" w:styleId="dday">
    <w:name w:val="dday"/>
    <w:basedOn w:val="a1"/>
    <w:rsid w:val="003D71CC"/>
  </w:style>
  <w:style w:type="character" w:customStyle="1" w:styleId="country-name">
    <w:name w:val="country-name"/>
    <w:basedOn w:val="a1"/>
    <w:rsid w:val="003D71CC"/>
  </w:style>
  <w:style w:type="paragraph" w:customStyle="1" w:styleId="warning">
    <w:name w:val="warning"/>
    <w:basedOn w:val="a0"/>
    <w:rsid w:val="003D71CC"/>
    <w:pPr>
      <w:spacing w:before="100" w:beforeAutospacing="1" w:after="100" w:afterAutospacing="1"/>
    </w:pPr>
  </w:style>
  <w:style w:type="character" w:styleId="af7">
    <w:name w:val="Strong"/>
    <w:basedOn w:val="a1"/>
    <w:uiPriority w:val="22"/>
    <w:qFormat/>
    <w:rsid w:val="003D71CC"/>
    <w:rPr>
      <w:b/>
      <w:bCs/>
    </w:rPr>
  </w:style>
  <w:style w:type="character" w:styleId="af8">
    <w:name w:val="Emphasis"/>
    <w:basedOn w:val="a1"/>
    <w:uiPriority w:val="20"/>
    <w:qFormat/>
    <w:rsid w:val="003D71CC"/>
    <w:rPr>
      <w:i/>
      <w:iCs/>
    </w:rPr>
  </w:style>
  <w:style w:type="paragraph" w:customStyle="1" w:styleId="10">
    <w:name w:val="Стиль1"/>
    <w:basedOn w:val="11"/>
    <w:qFormat/>
    <w:rsid w:val="003D71CC"/>
    <w:pPr>
      <w:numPr>
        <w:numId w:val="1"/>
      </w:numPr>
    </w:pPr>
    <w:rPr>
      <w:lang w:eastAsia="en-US"/>
    </w:rPr>
  </w:style>
  <w:style w:type="paragraph" w:customStyle="1" w:styleId="22">
    <w:name w:val="Стиль2"/>
    <w:basedOn w:val="11"/>
    <w:qFormat/>
    <w:rsid w:val="003D71CC"/>
    <w:pPr>
      <w:shd w:val="clear" w:color="auto" w:fill="FFFFFF" w:themeFill="background1"/>
      <w:ind w:left="432" w:hanging="432"/>
    </w:pPr>
    <w:rPr>
      <w:lang w:eastAsia="en-US"/>
    </w:rPr>
  </w:style>
  <w:style w:type="paragraph" w:customStyle="1" w:styleId="1">
    <w:name w:val="ЗАГОЛОВОК 1 уровня"/>
    <w:basedOn w:val="a4"/>
    <w:qFormat/>
    <w:rsid w:val="003D71CC"/>
    <w:pPr>
      <w:numPr>
        <w:numId w:val="2"/>
      </w:numPr>
    </w:pPr>
    <w:rPr>
      <w:rFonts w:ascii="Arial" w:eastAsiaTheme="minorHAnsi" w:hAnsi="Arial"/>
      <w:color w:val="17365D" w:themeColor="text2" w:themeShade="BF"/>
      <w:sz w:val="28"/>
      <w:lang w:eastAsia="en-US"/>
    </w:rPr>
  </w:style>
  <w:style w:type="paragraph" w:customStyle="1" w:styleId="Default">
    <w:name w:val="Default"/>
    <w:rsid w:val="003D71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ourhr1">
    <w:name w:val="sourhr1"/>
    <w:basedOn w:val="a1"/>
    <w:rsid w:val="003D71CC"/>
    <w:rPr>
      <w:color w:val="0000FF"/>
      <w:u w:val="single"/>
    </w:rPr>
  </w:style>
  <w:style w:type="paragraph" w:customStyle="1" w:styleId="32">
    <w:name w:val="Стиль3"/>
    <w:basedOn w:val="11"/>
    <w:qFormat/>
    <w:rsid w:val="003D71CC"/>
    <w:pPr>
      <w:ind w:left="432" w:hanging="432"/>
    </w:pPr>
    <w:rPr>
      <w:color w:val="auto"/>
      <w:lang w:eastAsia="en-US"/>
    </w:rPr>
  </w:style>
  <w:style w:type="character" w:customStyle="1" w:styleId="w">
    <w:name w:val="w"/>
    <w:basedOn w:val="a1"/>
    <w:rsid w:val="003D71CC"/>
  </w:style>
  <w:style w:type="character" w:customStyle="1" w:styleId="xbe">
    <w:name w:val="_xbe"/>
    <w:basedOn w:val="a1"/>
    <w:rsid w:val="003D71CC"/>
  </w:style>
  <w:style w:type="paragraph" w:styleId="a">
    <w:name w:val="List Bullet"/>
    <w:basedOn w:val="a0"/>
    <w:uiPriority w:val="99"/>
    <w:unhideWhenUsed/>
    <w:rsid w:val="003D71CC"/>
    <w:pPr>
      <w:numPr>
        <w:numId w:val="3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1">
    <w:name w:val="m1"/>
    <w:basedOn w:val="a1"/>
    <w:rsid w:val="003D71CC"/>
    <w:rPr>
      <w:i/>
      <w:iCs/>
    </w:rPr>
  </w:style>
  <w:style w:type="character" w:customStyle="1" w:styleId="latex1">
    <w:name w:val="latex1"/>
    <w:basedOn w:val="a1"/>
    <w:rsid w:val="003D71CC"/>
  </w:style>
  <w:style w:type="character" w:customStyle="1" w:styleId="mathjax1">
    <w:name w:val="mathjax1"/>
    <w:basedOn w:val="a1"/>
    <w:rsid w:val="003D71CC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Definition">
    <w:name w:val="Definition"/>
    <w:uiPriority w:val="99"/>
    <w:rsid w:val="003D71CC"/>
    <w:rPr>
      <w:rFonts w:cs="Georgia"/>
      <w:color w:val="000000"/>
    </w:rPr>
  </w:style>
  <w:style w:type="character" w:styleId="af9">
    <w:name w:val="Intense Emphasis"/>
    <w:basedOn w:val="a1"/>
    <w:uiPriority w:val="21"/>
    <w:qFormat/>
    <w:rsid w:val="003D71CC"/>
    <w:rPr>
      <w:b/>
      <w:bCs/>
      <w:i/>
      <w:iCs/>
      <w:color w:val="4F81BD" w:themeColor="accent1"/>
    </w:rPr>
  </w:style>
  <w:style w:type="character" w:customStyle="1" w:styleId="mwe-math-mathml-inline">
    <w:name w:val="mwe-math-mathml-inline"/>
    <w:basedOn w:val="a1"/>
    <w:rsid w:val="003D71CC"/>
  </w:style>
  <w:style w:type="character" w:customStyle="1" w:styleId="mw-headline">
    <w:name w:val="mw-headline"/>
    <w:basedOn w:val="a1"/>
    <w:rsid w:val="003D71CC"/>
  </w:style>
  <w:style w:type="character" w:customStyle="1" w:styleId="mw-editsection1">
    <w:name w:val="mw-editsection1"/>
    <w:basedOn w:val="a1"/>
    <w:rsid w:val="003D71CC"/>
  </w:style>
  <w:style w:type="character" w:customStyle="1" w:styleId="mw-editsection-bracket">
    <w:name w:val="mw-editsection-bracket"/>
    <w:basedOn w:val="a1"/>
    <w:rsid w:val="003D71CC"/>
  </w:style>
  <w:style w:type="character" w:customStyle="1" w:styleId="mw-editsection-divider1">
    <w:name w:val="mw-editsection-divider1"/>
    <w:basedOn w:val="a1"/>
    <w:rsid w:val="003D71CC"/>
    <w:rPr>
      <w:color w:val="555555"/>
    </w:rPr>
  </w:style>
  <w:style w:type="paragraph" w:customStyle="1" w:styleId="maintext">
    <w:name w:val="maintext"/>
    <w:basedOn w:val="a0"/>
    <w:rsid w:val="003D71CC"/>
    <w:pPr>
      <w:spacing w:before="100" w:beforeAutospacing="1" w:after="100" w:afterAutospacing="1"/>
    </w:pPr>
  </w:style>
  <w:style w:type="paragraph" w:styleId="afa">
    <w:name w:val="Body Text Indent"/>
    <w:basedOn w:val="a0"/>
    <w:link w:val="afb"/>
    <w:uiPriority w:val="99"/>
    <w:semiHidden/>
    <w:unhideWhenUsed/>
    <w:rsid w:val="003D71CC"/>
    <w:pPr>
      <w:ind w:left="1701" w:hanging="1701"/>
      <w:jc w:val="center"/>
    </w:pPr>
    <w:rPr>
      <w:sz w:val="28"/>
      <w:szCs w:val="28"/>
    </w:rPr>
  </w:style>
  <w:style w:type="character" w:customStyle="1" w:styleId="afb">
    <w:name w:val="Основной текст с отступом Знак"/>
    <w:basedOn w:val="a1"/>
    <w:link w:val="afa"/>
    <w:uiPriority w:val="99"/>
    <w:semiHidden/>
    <w:rsid w:val="003D71C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ts-math">
    <w:name w:val="ts-math"/>
    <w:basedOn w:val="a1"/>
    <w:rsid w:val="003D71CC"/>
  </w:style>
  <w:style w:type="character" w:customStyle="1" w:styleId="poowx">
    <w:name w:val="poowx"/>
    <w:basedOn w:val="a1"/>
    <w:rsid w:val="003D71CC"/>
  </w:style>
  <w:style w:type="paragraph" w:customStyle="1" w:styleId="Text">
    <w:name w:val="Text"/>
    <w:basedOn w:val="a0"/>
    <w:rsid w:val="003D71CC"/>
    <w:pPr>
      <w:tabs>
        <w:tab w:val="left" w:pos="8505"/>
      </w:tabs>
      <w:ind w:firstLine="680"/>
      <w:jc w:val="both"/>
    </w:pPr>
    <w:rPr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Vova</dc:creator>
  <cp:lastModifiedBy>Vova</cp:lastModifiedBy>
  <cp:revision>1</cp:revision>
  <dcterms:created xsi:type="dcterms:W3CDTF">2026-04-27T10:31:00Z</dcterms:created>
  <dcterms:modified xsi:type="dcterms:W3CDTF">2026-04-27T10:35:00Z</dcterms:modified>
</cp:coreProperties>
</file>