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5DB2DA" w:rsidRDefault="375DB2DA" w14:paraId="14980ECF" w14:textId="51348023"/>
    <w:p w:rsidR="375DB2DA" w:rsidRDefault="375DB2DA" w14:paraId="0A9C8D33" w14:textId="183C1DC1"/>
    <w:p w:rsidR="375DB2DA" w:rsidP="375DB2DA" w:rsidRDefault="375DB2DA" w14:paraId="55547696" w14:textId="75416F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proofErr w:type="spellStart"/>
      <w:r w:rsidRPr="375DB2DA" w:rsidR="375DB2DA">
        <w:rPr>
          <w:sz w:val="32"/>
          <w:szCs w:val="32"/>
        </w:rPr>
        <w:t>Проект</w:t>
      </w:r>
      <w:proofErr w:type="spellEnd"/>
      <w:r w:rsidRPr="375DB2DA" w:rsidR="375DB2DA">
        <w:rPr>
          <w:sz w:val="32"/>
          <w:szCs w:val="32"/>
        </w:rPr>
        <w:t xml:space="preserve"> </w:t>
      </w:r>
      <w:proofErr w:type="spellStart"/>
      <w:r w:rsidRPr="375DB2DA" w:rsidR="375DB2DA">
        <w:rPr>
          <w:sz w:val="32"/>
          <w:szCs w:val="32"/>
        </w:rPr>
        <w:t>по</w:t>
      </w:r>
      <w:proofErr w:type="spellEnd"/>
      <w:r w:rsidRPr="375DB2DA" w:rsidR="375DB2DA">
        <w:rPr>
          <w:sz w:val="32"/>
          <w:szCs w:val="32"/>
        </w:rPr>
        <w:t xml:space="preserve"> </w:t>
      </w:r>
      <w:proofErr w:type="spellStart"/>
      <w:r w:rsidRPr="375DB2DA" w:rsidR="375DB2DA">
        <w:rPr>
          <w:sz w:val="32"/>
          <w:szCs w:val="32"/>
        </w:rPr>
        <w:t>курсу</w:t>
      </w:r>
      <w:proofErr w:type="spellEnd"/>
      <w:r w:rsidRPr="375DB2DA" w:rsidR="375DB2DA">
        <w:rPr>
          <w:sz w:val="32"/>
          <w:szCs w:val="32"/>
        </w:rPr>
        <w:t xml:space="preserve"> </w:t>
      </w:r>
      <w:r w:rsidRPr="375DB2DA" w:rsidR="375DB2DA">
        <w:rPr>
          <w:sz w:val="32"/>
          <w:szCs w:val="32"/>
        </w:rPr>
        <w:t>от</w:t>
      </w:r>
      <w:r w:rsidRPr="375DB2DA" w:rsidR="375DB2DA">
        <w:rPr>
          <w:sz w:val="32"/>
          <w:szCs w:val="32"/>
        </w:rPr>
        <w:t xml:space="preserve"> Megafon</w:t>
      </w:r>
    </w:p>
    <w:p w:rsidR="375DB2DA" w:rsidP="375DB2DA" w:rsidRDefault="375DB2DA" w14:paraId="6EB1E7D0" w14:textId="049CF610">
      <w:pPr>
        <w:pStyle w:val="Normal"/>
      </w:pPr>
    </w:p>
    <w:p w:rsidR="375DB2DA" w:rsidP="375DB2DA" w:rsidRDefault="375DB2DA" w14:paraId="1346BE16" w14:textId="52C6A459">
      <w:pPr>
        <w:pStyle w:val="Normal"/>
      </w:pPr>
      <w:r w:rsidR="375DB2DA">
        <w:rPr/>
        <w:t xml:space="preserve">Выполнил: Кузнецов </w:t>
      </w:r>
      <w:proofErr w:type="spellStart"/>
      <w:r w:rsidR="375DB2DA">
        <w:rPr/>
        <w:t>Виктор</w:t>
      </w:r>
      <w:proofErr w:type="spellEnd"/>
      <w:r w:rsidR="375DB2DA">
        <w:rPr/>
        <w:t xml:space="preserve"> </w:t>
      </w:r>
      <w:proofErr w:type="spellStart"/>
      <w:r w:rsidR="375DB2DA">
        <w:rPr/>
        <w:t>Владимирович</w:t>
      </w:r>
      <w:proofErr w:type="spellEnd"/>
    </w:p>
    <w:p w:rsidR="375DB2DA" w:rsidP="375DB2DA" w:rsidRDefault="375DB2DA" w14:paraId="7398F94A" w14:textId="54172E17">
      <w:pPr>
        <w:pStyle w:val="Normal"/>
      </w:pPr>
    </w:p>
    <w:p w:rsidR="375DB2DA" w:rsidP="375DB2DA" w:rsidRDefault="375DB2DA" w14:paraId="7D226FCA" w14:textId="2903056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7935"/>
      </w:tblGrid>
      <w:tr w:rsidR="375DB2DA" w:rsidTr="375DB2DA" w14:paraId="1D46D459">
        <w:tc>
          <w:tcPr>
            <w:tcW w:w="1425" w:type="dxa"/>
            <w:tcMar/>
          </w:tcPr>
          <w:p w:rsidR="375DB2DA" w:rsidP="375DB2DA" w:rsidRDefault="375DB2DA" w14:paraId="3540E24B" w14:textId="5E9D6CED">
            <w:pPr>
              <w:pStyle w:val="Normal"/>
            </w:pPr>
          </w:p>
        </w:tc>
        <w:tc>
          <w:tcPr>
            <w:tcW w:w="7935" w:type="dxa"/>
            <w:tcMar/>
          </w:tcPr>
          <w:p w:rsidR="375DB2DA" w:rsidP="375DB2DA" w:rsidRDefault="375DB2DA" w14:paraId="086DDBA9" w14:textId="36E33ECA">
            <w:pPr>
              <w:pStyle w:val="Normal"/>
            </w:pPr>
            <w:proofErr w:type="spellStart"/>
            <w:r w:rsidR="375DB2DA">
              <w:rPr/>
              <w:t>Данный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проект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выполнен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на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основании</w:t>
            </w:r>
            <w:proofErr w:type="spellEnd"/>
            <w:r w:rsidR="375DB2DA">
              <w:rPr/>
              <w:t xml:space="preserve"> </w:t>
            </w:r>
            <w:r w:rsidR="375DB2DA">
              <w:rPr/>
              <w:t>дата</w:t>
            </w:r>
            <w:r w:rsidR="375DB2DA">
              <w:rPr/>
              <w:t>сета</w:t>
            </w:r>
            <w:r w:rsidR="375DB2DA">
              <w:rPr/>
              <w:t xml:space="preserve"> </w:t>
            </w:r>
            <w:proofErr w:type="spellStart"/>
            <w:r w:rsidR="375DB2DA">
              <w:rPr/>
              <w:t>представленного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Мегафон</w:t>
            </w:r>
            <w:proofErr w:type="spellEnd"/>
            <w:r w:rsidR="375DB2DA">
              <w:rPr/>
              <w:t>.</w:t>
            </w:r>
          </w:p>
          <w:p w:rsidR="375DB2DA" w:rsidP="375DB2DA" w:rsidRDefault="375DB2DA" w14:paraId="4B948324" w14:textId="626FA7F6">
            <w:pPr>
              <w:pStyle w:val="Normal"/>
            </w:pPr>
            <w:proofErr w:type="spellStart"/>
            <w:r w:rsidR="375DB2DA">
              <w:rPr/>
              <w:t>Для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приведении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датасета</w:t>
            </w:r>
            <w:proofErr w:type="spellEnd"/>
            <w:r w:rsidR="375DB2DA">
              <w:rPr/>
              <w:t xml:space="preserve">  к </w:t>
            </w:r>
            <w:proofErr w:type="spellStart"/>
            <w:r w:rsidR="375DB2DA">
              <w:rPr/>
              <w:t>нормальному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виду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был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применена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библиотека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Dask</w:t>
            </w:r>
            <w:proofErr w:type="spellEnd"/>
            <w:r w:rsidR="375DB2DA">
              <w:rPr/>
              <w:t xml:space="preserve"> с </w:t>
            </w:r>
            <w:proofErr w:type="spellStart"/>
            <w:r w:rsidR="375DB2DA">
              <w:rPr/>
              <w:t>сохранением</w:t>
            </w:r>
            <w:proofErr w:type="spellEnd"/>
            <w:r w:rsidR="375DB2DA">
              <w:rPr/>
              <w:t xml:space="preserve"> в </w:t>
            </w:r>
            <w:proofErr w:type="spellStart"/>
            <w:r w:rsidR="375DB2DA">
              <w:rPr/>
              <w:t>формате</w:t>
            </w:r>
            <w:proofErr w:type="spellEnd"/>
            <w:r w:rsidR="375DB2DA">
              <w:rPr/>
              <w:t xml:space="preserve"> parquet с </w:t>
            </w:r>
            <w:proofErr w:type="spellStart"/>
            <w:r w:rsidR="375DB2DA">
              <w:rPr/>
              <w:t>приведением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типов</w:t>
            </w:r>
            <w:proofErr w:type="spellEnd"/>
            <w:r w:rsidR="375DB2DA">
              <w:rPr/>
              <w:t xml:space="preserve"> данных.  </w:t>
            </w:r>
          </w:p>
          <w:p w:rsidR="375DB2DA" w:rsidP="375DB2DA" w:rsidRDefault="375DB2DA" w14:paraId="6B9F7711" w14:textId="0FC9B97A">
            <w:pPr>
              <w:pStyle w:val="Normal"/>
            </w:pPr>
          </w:p>
          <w:p w:rsidR="375DB2DA" w:rsidP="375DB2DA" w:rsidRDefault="375DB2DA" w14:paraId="19188DEB" w14:textId="7D1D57A8">
            <w:pPr>
              <w:pStyle w:val="Normal"/>
            </w:pPr>
          </w:p>
          <w:p w:rsidR="375DB2DA" w:rsidP="375DB2DA" w:rsidRDefault="375DB2DA" w14:paraId="1B3263A1" w14:textId="5816D376">
            <w:pPr>
              <w:pStyle w:val="Normal"/>
            </w:pPr>
            <w:hyperlink r:id="Rc2bfd2abd0244654">
              <w:r w:rsidRPr="375DB2DA" w:rsidR="375DB2DA">
                <w:rPr>
                  <w:rStyle w:val="Hyperlink"/>
                </w:rPr>
                <w:t>Apache Parquet</w:t>
              </w:r>
            </w:hyperlink>
            <w:r w:rsidR="375DB2DA">
              <w:rPr/>
              <w:t xml:space="preserve"> - </w:t>
            </w:r>
            <w:r w:rsidR="375DB2DA">
              <w:rPr/>
              <w:t>это</w:t>
            </w:r>
            <w:r w:rsidR="375DB2DA">
              <w:rPr/>
              <w:t xml:space="preserve"> </w:t>
            </w:r>
            <w:r w:rsidR="375DB2DA">
              <w:rPr/>
              <w:t>бесплатный</w:t>
            </w:r>
            <w:r w:rsidR="375DB2DA">
              <w:rPr/>
              <w:t xml:space="preserve"> и </w:t>
            </w:r>
            <w:r w:rsidR="375DB2DA">
              <w:rPr/>
              <w:t>ориентированный</w:t>
            </w:r>
            <w:r w:rsidR="375DB2DA">
              <w:rPr/>
              <w:t xml:space="preserve"> </w:t>
            </w:r>
            <w:r w:rsidR="375DB2DA">
              <w:rPr/>
              <w:t>на</w:t>
            </w:r>
            <w:r w:rsidR="375DB2DA">
              <w:rPr/>
              <w:t xml:space="preserve"> </w:t>
            </w:r>
            <w:r w:rsidR="375DB2DA">
              <w:rPr/>
              <w:t>столбцы</w:t>
            </w:r>
            <w:r w:rsidR="375DB2DA">
              <w:rPr/>
              <w:t xml:space="preserve"> </w:t>
            </w:r>
            <w:r w:rsidR="375DB2DA">
              <w:rPr/>
              <w:t>формат</w:t>
            </w:r>
            <w:r w:rsidR="375DB2DA">
              <w:rPr/>
              <w:t xml:space="preserve"> </w:t>
            </w:r>
            <w:r w:rsidR="375DB2DA">
              <w:rPr/>
              <w:t>хранения</w:t>
            </w:r>
            <w:r w:rsidR="375DB2DA">
              <w:rPr/>
              <w:t xml:space="preserve"> </w:t>
            </w:r>
            <w:r w:rsidR="375DB2DA">
              <w:rPr/>
              <w:t>данных</w:t>
            </w:r>
            <w:r w:rsidR="375DB2DA">
              <w:rPr/>
              <w:t xml:space="preserve"> с </w:t>
            </w:r>
            <w:r w:rsidR="375DB2DA">
              <w:rPr/>
              <w:t>открытым</w:t>
            </w:r>
            <w:r w:rsidR="375DB2DA">
              <w:rPr/>
              <w:t xml:space="preserve"> </w:t>
            </w:r>
            <w:r w:rsidR="375DB2DA">
              <w:rPr/>
              <w:t>исходным</w:t>
            </w:r>
            <w:r w:rsidR="375DB2DA">
              <w:rPr/>
              <w:t xml:space="preserve"> </w:t>
            </w:r>
            <w:r w:rsidR="375DB2DA">
              <w:rPr/>
              <w:t>кодом</w:t>
            </w:r>
            <w:r w:rsidR="375DB2DA">
              <w:rPr/>
              <w:t xml:space="preserve"> </w:t>
            </w:r>
            <w:r w:rsidR="375DB2DA">
              <w:rPr/>
              <w:t>экосистемы</w:t>
            </w:r>
            <w:r w:rsidR="375DB2DA">
              <w:rPr/>
              <w:t xml:space="preserve"> Apache Hadoop. </w:t>
            </w:r>
            <w:r w:rsidR="375DB2DA">
              <w:rPr/>
              <w:t>Он</w:t>
            </w:r>
            <w:r w:rsidR="375DB2DA">
              <w:rPr/>
              <w:t xml:space="preserve"> </w:t>
            </w:r>
            <w:r w:rsidR="375DB2DA">
              <w:rPr/>
              <w:t>похож</w:t>
            </w:r>
            <w:r w:rsidR="375DB2DA">
              <w:rPr/>
              <w:t xml:space="preserve"> </w:t>
            </w:r>
            <w:r w:rsidR="375DB2DA">
              <w:rPr/>
              <w:t>на</w:t>
            </w:r>
            <w:r w:rsidR="375DB2DA">
              <w:rPr/>
              <w:t xml:space="preserve"> </w:t>
            </w:r>
            <w:r w:rsidR="375DB2DA">
              <w:rPr/>
              <w:t>другие</w:t>
            </w:r>
            <w:r w:rsidR="375DB2DA">
              <w:rPr/>
              <w:t xml:space="preserve"> </w:t>
            </w:r>
            <w:r w:rsidR="375DB2DA">
              <w:rPr/>
              <w:t>форматы</w:t>
            </w:r>
            <w:r w:rsidR="375DB2DA">
              <w:rPr/>
              <w:t xml:space="preserve"> </w:t>
            </w:r>
            <w:r w:rsidR="375DB2DA">
              <w:rPr/>
              <w:t>файлов</w:t>
            </w:r>
            <w:r w:rsidR="375DB2DA">
              <w:rPr/>
              <w:t xml:space="preserve"> с </w:t>
            </w:r>
            <w:r w:rsidR="375DB2DA">
              <w:rPr/>
              <w:t>столбчатым</w:t>
            </w:r>
            <w:r w:rsidR="375DB2DA">
              <w:rPr/>
              <w:t xml:space="preserve"> </w:t>
            </w:r>
            <w:r w:rsidR="375DB2DA">
              <w:rPr/>
              <w:t>хранилищем</w:t>
            </w:r>
            <w:r w:rsidR="375DB2DA">
              <w:rPr/>
              <w:t xml:space="preserve">, </w:t>
            </w:r>
            <w:r w:rsidR="375DB2DA">
              <w:rPr/>
              <w:t>доступные</w:t>
            </w:r>
            <w:r w:rsidR="375DB2DA">
              <w:rPr/>
              <w:t xml:space="preserve"> в Hadoop, а </w:t>
            </w:r>
            <w:r w:rsidR="375DB2DA">
              <w:rPr/>
              <w:t>именно</w:t>
            </w:r>
            <w:r w:rsidR="375DB2DA">
              <w:rPr/>
              <w:t xml:space="preserve"> </w:t>
            </w:r>
            <w:r w:rsidR="375DB2DA">
              <w:rPr/>
              <w:t>RCFile</w:t>
            </w:r>
            <w:r w:rsidR="375DB2DA">
              <w:rPr/>
              <w:t xml:space="preserve"> и ORC. </w:t>
            </w:r>
            <w:r w:rsidR="375DB2DA">
              <w:rPr/>
              <w:t>Он</w:t>
            </w:r>
            <w:r w:rsidR="375DB2DA">
              <w:rPr/>
              <w:t xml:space="preserve"> </w:t>
            </w:r>
            <w:r w:rsidR="375DB2DA">
              <w:rPr/>
              <w:t>совместим</w:t>
            </w:r>
            <w:r w:rsidR="375DB2DA">
              <w:rPr/>
              <w:t xml:space="preserve"> с </w:t>
            </w:r>
            <w:r w:rsidR="375DB2DA">
              <w:rPr/>
              <w:t>большинством</w:t>
            </w:r>
            <w:r w:rsidR="375DB2DA">
              <w:rPr/>
              <w:t xml:space="preserve"> </w:t>
            </w:r>
            <w:r w:rsidR="375DB2DA">
              <w:rPr/>
              <w:t>фреймворков</w:t>
            </w:r>
            <w:r w:rsidR="375DB2DA">
              <w:rPr/>
              <w:t xml:space="preserve"> </w:t>
            </w:r>
            <w:r w:rsidR="375DB2DA">
              <w:rPr/>
              <w:t>обработки</w:t>
            </w:r>
            <w:r w:rsidR="375DB2DA">
              <w:rPr/>
              <w:t xml:space="preserve"> </w:t>
            </w:r>
            <w:r w:rsidR="375DB2DA">
              <w:rPr/>
              <w:t>данных</w:t>
            </w:r>
            <w:r w:rsidR="375DB2DA">
              <w:rPr/>
              <w:t xml:space="preserve"> в </w:t>
            </w:r>
            <w:r w:rsidR="375DB2DA">
              <w:rPr/>
              <w:t>среде</w:t>
            </w:r>
            <w:r w:rsidR="375DB2DA">
              <w:rPr/>
              <w:t xml:space="preserve"> Hadoop. </w:t>
            </w:r>
            <w:r w:rsidR="375DB2DA">
              <w:rPr/>
              <w:t>Он</w:t>
            </w:r>
            <w:r w:rsidR="375DB2DA">
              <w:rPr/>
              <w:t xml:space="preserve"> </w:t>
            </w:r>
            <w:r w:rsidR="375DB2DA">
              <w:rPr/>
              <w:t>обеспечивает</w:t>
            </w:r>
            <w:r w:rsidR="375DB2DA">
              <w:rPr/>
              <w:t xml:space="preserve"> </w:t>
            </w:r>
            <w:r w:rsidR="375DB2DA">
              <w:rPr/>
              <w:t>эффективные</w:t>
            </w:r>
            <w:r w:rsidR="375DB2DA">
              <w:rPr/>
              <w:t xml:space="preserve"> </w:t>
            </w:r>
            <w:r w:rsidR="375DB2DA">
              <w:rPr/>
              <w:t>схемы</w:t>
            </w:r>
            <w:r w:rsidR="375DB2DA">
              <w:rPr/>
              <w:t xml:space="preserve"> </w:t>
            </w:r>
            <w:r w:rsidR="375DB2DA">
              <w:rPr/>
              <w:t>сжатия</w:t>
            </w:r>
            <w:r w:rsidR="375DB2DA">
              <w:rPr/>
              <w:t xml:space="preserve"> и </w:t>
            </w:r>
            <w:r w:rsidR="375DB2DA">
              <w:rPr/>
              <w:t>кодирования</w:t>
            </w:r>
            <w:r w:rsidR="375DB2DA">
              <w:rPr/>
              <w:t xml:space="preserve"> </w:t>
            </w:r>
            <w:r w:rsidR="375DB2DA">
              <w:rPr/>
              <w:t>данных</w:t>
            </w:r>
            <w:r w:rsidR="375DB2DA">
              <w:rPr/>
              <w:t xml:space="preserve"> с </w:t>
            </w:r>
            <w:r w:rsidR="375DB2DA">
              <w:rPr/>
              <w:t>повышенной</w:t>
            </w:r>
            <w:r w:rsidR="375DB2DA">
              <w:rPr/>
              <w:t xml:space="preserve"> </w:t>
            </w:r>
            <w:r w:rsidR="375DB2DA">
              <w:rPr/>
              <w:t>производительностью</w:t>
            </w:r>
            <w:r w:rsidR="375DB2DA">
              <w:rPr/>
              <w:t xml:space="preserve"> </w:t>
            </w:r>
            <w:r w:rsidR="375DB2DA">
              <w:rPr/>
              <w:t>для</w:t>
            </w:r>
            <w:r w:rsidR="375DB2DA">
              <w:rPr/>
              <w:t xml:space="preserve"> </w:t>
            </w:r>
            <w:r w:rsidR="375DB2DA">
              <w:rPr/>
              <w:t>обработки</w:t>
            </w:r>
            <w:r w:rsidR="375DB2DA">
              <w:rPr/>
              <w:t xml:space="preserve"> </w:t>
            </w:r>
            <w:r w:rsidR="375DB2DA">
              <w:rPr/>
              <w:t>сложных</w:t>
            </w:r>
            <w:r w:rsidR="375DB2DA">
              <w:rPr/>
              <w:t xml:space="preserve"> </w:t>
            </w:r>
            <w:r w:rsidR="375DB2DA">
              <w:rPr/>
              <w:t>объемных</w:t>
            </w:r>
            <w:r w:rsidR="375DB2DA">
              <w:rPr/>
              <w:t xml:space="preserve"> </w:t>
            </w:r>
            <w:r w:rsidR="375DB2DA">
              <w:rPr/>
              <w:t>данных</w:t>
            </w:r>
            <w:r w:rsidR="375DB2DA">
              <w:rPr/>
              <w:t>.</w:t>
            </w:r>
          </w:p>
          <w:p w:rsidR="375DB2DA" w:rsidP="375DB2DA" w:rsidRDefault="375DB2DA" w14:paraId="6A0212A6" w14:textId="0ECDBA5E">
            <w:pPr>
              <w:pStyle w:val="Normal"/>
            </w:pPr>
          </w:p>
          <w:p w:rsidR="375DB2DA" w:rsidP="375DB2DA" w:rsidRDefault="375DB2DA" w14:paraId="514E242C" w14:textId="51CCFDAD">
            <w:pPr>
              <w:pStyle w:val="Normal"/>
            </w:pPr>
            <w:r w:rsidR="375DB2DA">
              <w:rPr/>
              <w:t xml:space="preserve">Apache Parquet </w:t>
            </w:r>
            <w:proofErr w:type="spellStart"/>
            <w:r w:rsidR="375DB2DA">
              <w:rPr/>
              <w:t>реализован</w:t>
            </w:r>
            <w:proofErr w:type="spellEnd"/>
            <w:r w:rsidR="375DB2DA">
              <w:rPr/>
              <w:t xml:space="preserve"> с </w:t>
            </w:r>
            <w:proofErr w:type="spellStart"/>
            <w:r w:rsidR="375DB2DA">
              <w:rPr/>
              <w:t>использованием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алгоритма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измельчения</w:t>
            </w:r>
            <w:proofErr w:type="spellEnd"/>
            <w:r w:rsidR="375DB2DA">
              <w:rPr/>
              <w:t xml:space="preserve"> и </w:t>
            </w:r>
            <w:proofErr w:type="spellStart"/>
            <w:r w:rsidR="375DB2DA">
              <w:rPr/>
              <w:t>сборки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записей</w:t>
            </w:r>
            <w:proofErr w:type="spellEnd"/>
            <w:r w:rsidR="375DB2DA">
              <w:rPr/>
              <w:t xml:space="preserve">, </w:t>
            </w:r>
            <w:proofErr w:type="spellStart"/>
            <w:r w:rsidR="375DB2DA">
              <w:rPr/>
              <w:t>который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вмещает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сложные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структуры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данных</w:t>
            </w:r>
            <w:proofErr w:type="spellEnd"/>
            <w:r w:rsidR="375DB2DA">
              <w:rPr/>
              <w:t xml:space="preserve">, </w:t>
            </w:r>
            <w:proofErr w:type="spellStart"/>
            <w:r w:rsidR="375DB2DA">
              <w:rPr/>
              <w:t>которые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могут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быть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использованы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для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хранения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данных</w:t>
            </w:r>
            <w:proofErr w:type="spellEnd"/>
            <w:r w:rsidR="375DB2DA">
              <w:rPr/>
              <w:t xml:space="preserve">. </w:t>
            </w:r>
            <w:proofErr w:type="spellStart"/>
            <w:r w:rsidR="375DB2DA">
              <w:rPr/>
              <w:t>Значения</w:t>
            </w:r>
            <w:proofErr w:type="spellEnd"/>
            <w:r w:rsidR="375DB2DA">
              <w:rPr/>
              <w:t xml:space="preserve"> в </w:t>
            </w:r>
            <w:proofErr w:type="spellStart"/>
            <w:r w:rsidR="375DB2DA">
              <w:rPr/>
              <w:t>каждом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столбце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физически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хранятся</w:t>
            </w:r>
            <w:proofErr w:type="spellEnd"/>
            <w:r w:rsidR="375DB2DA">
              <w:rPr/>
              <w:t xml:space="preserve"> в </w:t>
            </w:r>
            <w:proofErr w:type="spellStart"/>
            <w:r w:rsidR="375DB2DA">
              <w:rPr/>
              <w:t>смежных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ячейках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памяти</w:t>
            </w:r>
            <w:proofErr w:type="spellEnd"/>
            <w:r w:rsidR="375DB2DA">
              <w:rPr/>
              <w:t xml:space="preserve">, и </w:t>
            </w:r>
            <w:proofErr w:type="spellStart"/>
            <w:r w:rsidR="375DB2DA">
              <w:rPr/>
              <w:t>это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столбчатое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хранилище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обеспечивает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следующие</w:t>
            </w:r>
            <w:proofErr w:type="spellEnd"/>
            <w:r w:rsidR="375DB2DA">
              <w:rPr/>
              <w:t xml:space="preserve"> преимущества:</w:t>
            </w:r>
          </w:p>
          <w:p w:rsidR="375DB2DA" w:rsidP="375DB2DA" w:rsidRDefault="375DB2DA" w14:paraId="16D187C9" w14:textId="1CC2E4E5">
            <w:pPr>
              <w:pStyle w:val="Normal"/>
            </w:pPr>
            <w:r w:rsidR="375DB2DA">
              <w:rPr/>
              <w:t xml:space="preserve"> </w:t>
            </w:r>
          </w:p>
          <w:p w:rsidR="375DB2DA" w:rsidP="375DB2DA" w:rsidRDefault="375DB2DA" w14:paraId="15FF303F" w14:textId="39681637">
            <w:pPr>
              <w:pStyle w:val="Normal"/>
            </w:pPr>
            <w:r w:rsidR="375DB2DA">
              <w:rPr/>
              <w:t>Сжатие по столбцам эффективно и экономит место для хранения</w:t>
            </w:r>
          </w:p>
          <w:p w:rsidR="375DB2DA" w:rsidP="375DB2DA" w:rsidRDefault="375DB2DA" w14:paraId="0CD0D09F" w14:textId="0144D6A2">
            <w:pPr>
              <w:pStyle w:val="Normal"/>
            </w:pPr>
            <w:r w:rsidR="375DB2DA">
              <w:rPr/>
              <w:t>Методы сжатия, специфичные для конкретного типа, могут быть применены, поскольку значения столбцов, как правило, имеют один и тот же тип</w:t>
            </w:r>
          </w:p>
          <w:p w:rsidR="375DB2DA" w:rsidP="375DB2DA" w:rsidRDefault="375DB2DA" w14:paraId="2F9D9FD6" w14:textId="095DADAA">
            <w:pPr>
              <w:pStyle w:val="Normal"/>
            </w:pPr>
            <w:r w:rsidR="375DB2DA">
              <w:rPr/>
              <w:t>Запросы, извлекающие определенные значения столбцов, не должны считывать все данные строк, что повышает производительность</w:t>
            </w:r>
          </w:p>
          <w:p w:rsidR="375DB2DA" w:rsidP="375DB2DA" w:rsidRDefault="375DB2DA" w14:paraId="57BECC8B" w14:textId="589A8B0C">
            <w:pPr>
              <w:pStyle w:val="Normal"/>
            </w:pPr>
            <w:r w:rsidR="375DB2DA">
              <w:rPr/>
              <w:t>Различные методы кодирования могут быть применены к различным столбцам</w:t>
            </w:r>
          </w:p>
          <w:p w:rsidR="375DB2DA" w:rsidP="375DB2DA" w:rsidRDefault="375DB2DA" w14:paraId="4E3218C7" w14:textId="76B29FDA">
            <w:pPr>
              <w:pStyle w:val="Normal"/>
            </w:pPr>
            <w:r w:rsidR="375DB2DA">
              <w:rPr/>
              <w:t xml:space="preserve">Apache Parquet </w:t>
            </w:r>
            <w:proofErr w:type="spellStart"/>
            <w:r w:rsidR="375DB2DA">
              <w:rPr/>
              <w:t>реализован</w:t>
            </w:r>
            <w:proofErr w:type="spellEnd"/>
            <w:r w:rsidR="375DB2DA">
              <w:rPr/>
              <w:t xml:space="preserve"> с </w:t>
            </w:r>
            <w:proofErr w:type="spellStart"/>
            <w:r w:rsidR="375DB2DA">
              <w:rPr/>
              <w:t>использованием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фреймворка</w:t>
            </w:r>
            <w:proofErr w:type="spellEnd"/>
            <w:r w:rsidR="375DB2DA">
              <w:rPr/>
              <w:t xml:space="preserve"> Apache </w:t>
            </w:r>
            <w:proofErr w:type="spellStart"/>
            <w:r w:rsidR="375DB2DA">
              <w:rPr/>
              <w:t>Thrift</w:t>
            </w:r>
            <w:proofErr w:type="spellEnd"/>
            <w:r w:rsidR="375DB2DA">
              <w:rPr/>
              <w:t xml:space="preserve">, </w:t>
            </w:r>
            <w:proofErr w:type="spellStart"/>
            <w:r w:rsidR="375DB2DA">
              <w:rPr/>
              <w:t>что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повышает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его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гибкость</w:t>
            </w:r>
            <w:proofErr w:type="spellEnd"/>
            <w:r w:rsidR="375DB2DA">
              <w:rPr/>
              <w:t xml:space="preserve">; </w:t>
            </w:r>
            <w:proofErr w:type="spellStart"/>
            <w:r w:rsidR="375DB2DA">
              <w:rPr/>
              <w:t>он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может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работать</w:t>
            </w:r>
            <w:proofErr w:type="spellEnd"/>
            <w:r w:rsidR="375DB2DA">
              <w:rPr/>
              <w:t xml:space="preserve"> с </w:t>
            </w:r>
            <w:proofErr w:type="spellStart"/>
            <w:r w:rsidR="375DB2DA">
              <w:rPr/>
              <w:t>рядом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языков</w:t>
            </w:r>
            <w:proofErr w:type="spellEnd"/>
            <w:r w:rsidR="375DB2DA">
              <w:rPr/>
              <w:t xml:space="preserve"> </w:t>
            </w:r>
            <w:r w:rsidR="375DB2DA">
              <w:rPr/>
              <w:t>программирования</w:t>
            </w:r>
            <w:r w:rsidR="375DB2DA">
              <w:rPr/>
              <w:t xml:space="preserve">, </w:t>
            </w:r>
            <w:proofErr w:type="spellStart"/>
            <w:r w:rsidR="375DB2DA">
              <w:rPr/>
              <w:t>таких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как</w:t>
            </w:r>
            <w:proofErr w:type="spellEnd"/>
            <w:r w:rsidR="375DB2DA">
              <w:rPr/>
              <w:t xml:space="preserve"> C++, Java, Python, PHP и </w:t>
            </w:r>
            <w:proofErr w:type="spellStart"/>
            <w:r w:rsidR="375DB2DA">
              <w:rPr/>
              <w:t>т.д</w:t>
            </w:r>
            <w:proofErr w:type="spellEnd"/>
            <w:r w:rsidR="375DB2DA">
              <w:rPr/>
              <w:t>.</w:t>
            </w:r>
          </w:p>
          <w:p w:rsidR="375DB2DA" w:rsidP="375DB2DA" w:rsidRDefault="375DB2DA" w14:paraId="618BD3D0" w14:textId="2400EDE6">
            <w:pPr>
              <w:pStyle w:val="Normal"/>
            </w:pPr>
            <w:r w:rsidR="375DB2DA">
              <w:rPr/>
              <w:t xml:space="preserve"> </w:t>
            </w:r>
          </w:p>
          <w:p w:rsidR="375DB2DA" w:rsidP="375DB2DA" w:rsidRDefault="375DB2DA" w14:paraId="009A3CF4" w14:textId="54850621">
            <w:pPr>
              <w:pStyle w:val="Normal"/>
            </w:pPr>
            <w:proofErr w:type="spellStart"/>
            <w:r w:rsidR="375DB2DA">
              <w:rPr/>
              <w:t>По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состоянию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на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август</w:t>
            </w:r>
            <w:proofErr w:type="spellEnd"/>
            <w:r w:rsidR="375DB2DA">
              <w:rPr/>
              <w:t xml:space="preserve"> 2015 года Parquet </w:t>
            </w:r>
            <w:proofErr w:type="spellStart"/>
            <w:r w:rsidR="375DB2DA">
              <w:rPr/>
              <w:t>поддерживает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фреймворки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обработки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больших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данных</w:t>
            </w:r>
            <w:proofErr w:type="spellEnd"/>
            <w:r w:rsidR="375DB2DA">
              <w:rPr/>
              <w:t xml:space="preserve">, </w:t>
            </w:r>
            <w:proofErr w:type="spellStart"/>
            <w:r w:rsidR="375DB2DA">
              <w:rPr/>
              <w:t>включая</w:t>
            </w:r>
            <w:proofErr w:type="spellEnd"/>
            <w:r w:rsidR="375DB2DA">
              <w:rPr/>
              <w:t xml:space="preserve"> Apache </w:t>
            </w:r>
            <w:proofErr w:type="spellStart"/>
            <w:r w:rsidR="375DB2DA">
              <w:rPr/>
              <w:t>Hive</w:t>
            </w:r>
            <w:proofErr w:type="spellEnd"/>
            <w:r w:rsidR="375DB2DA">
              <w:rPr/>
              <w:t xml:space="preserve">, Apache Drill, Apache Impala, Apache Crunch, Apache </w:t>
            </w:r>
            <w:proofErr w:type="spellStart"/>
            <w:r w:rsidR="375DB2DA">
              <w:rPr/>
              <w:t>Pig</w:t>
            </w:r>
            <w:proofErr w:type="spellEnd"/>
            <w:r w:rsidR="375DB2DA">
              <w:rPr/>
              <w:t xml:space="preserve">, </w:t>
            </w:r>
            <w:proofErr w:type="spellStart"/>
            <w:r w:rsidR="375DB2DA">
              <w:rPr/>
              <w:t>Cascading</w:t>
            </w:r>
            <w:proofErr w:type="spellEnd"/>
            <w:r w:rsidR="375DB2DA">
              <w:rPr/>
              <w:t>, Presto и Apache Spark.</w:t>
            </w:r>
          </w:p>
          <w:p w:rsidR="375DB2DA" w:rsidP="375DB2DA" w:rsidRDefault="375DB2DA" w14:paraId="5AE8D9BC" w14:textId="50403132">
            <w:pPr>
              <w:pStyle w:val="Normal"/>
            </w:pPr>
            <w:hyperlink r:id="R9885619cf51041c5">
              <w:r w:rsidRPr="375DB2DA" w:rsidR="375DB2DA">
                <w:rPr>
                  <w:rStyle w:val="Hyperlink"/>
                </w:rPr>
                <w:t>Wiki</w:t>
              </w:r>
            </w:hyperlink>
          </w:p>
          <w:p w:rsidR="375DB2DA" w:rsidP="375DB2DA" w:rsidRDefault="375DB2DA" w14:paraId="05E456A7" w14:textId="1A026ED2">
            <w:pPr>
              <w:pStyle w:val="Normal"/>
            </w:pPr>
          </w:p>
          <w:p w:rsidR="375DB2DA" w:rsidP="375DB2DA" w:rsidRDefault="375DB2DA" w14:paraId="58D4AC38" w14:textId="473172E3">
            <w:pPr>
              <w:pStyle w:val="Normal"/>
            </w:pPr>
          </w:p>
          <w:p w:rsidR="375DB2DA" w:rsidP="375DB2DA" w:rsidRDefault="375DB2DA" w14:paraId="06558195" w14:textId="7901A7EC">
            <w:pPr>
              <w:pStyle w:val="Normal"/>
            </w:pPr>
            <w:r w:rsidR="375DB2DA">
              <w:rPr/>
              <w:t xml:space="preserve">В </w:t>
            </w:r>
            <w:proofErr w:type="spellStart"/>
            <w:r w:rsidR="375DB2DA">
              <w:rPr/>
              <w:t>данных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состоят</w:t>
            </w:r>
            <w:proofErr w:type="spellEnd"/>
            <w:r w:rsidR="375DB2DA">
              <w:rPr/>
              <w:t xml:space="preserve"> из:</w:t>
            </w:r>
          </w:p>
          <w:p w:rsidR="375DB2DA" w:rsidP="375DB2DA" w:rsidRDefault="375DB2DA" w14:paraId="1F6DD0CB" w14:textId="712B3A0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75DB2DA">
              <w:rPr/>
              <w:t>Констант</w:t>
            </w:r>
            <w:proofErr w:type="spellEnd"/>
            <w:r w:rsidR="375DB2DA">
              <w:rPr/>
              <w:t xml:space="preserve"> - 7</w:t>
            </w:r>
          </w:p>
          <w:p w:rsidR="375DB2DA" w:rsidP="375DB2DA" w:rsidRDefault="375DB2DA" w14:paraId="64B4CAF8" w14:textId="58B714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375DB2DA">
              <w:rPr/>
              <w:t>Бинарных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значений</w:t>
            </w:r>
            <w:proofErr w:type="spellEnd"/>
            <w:r w:rsidR="375DB2DA">
              <w:rPr/>
              <w:t xml:space="preserve"> - 23</w:t>
            </w:r>
          </w:p>
          <w:p w:rsidR="375DB2DA" w:rsidP="375DB2DA" w:rsidRDefault="375DB2DA" w14:paraId="1150E3DB" w14:textId="5A53363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375DB2DA">
              <w:rPr/>
              <w:t>Категорий</w:t>
            </w:r>
            <w:proofErr w:type="spellEnd"/>
            <w:r w:rsidR="375DB2DA">
              <w:rPr/>
              <w:t xml:space="preserve"> - 63</w:t>
            </w:r>
          </w:p>
          <w:p w:rsidR="375DB2DA" w:rsidP="375DB2DA" w:rsidRDefault="375DB2DA" w14:paraId="2A49F094" w14:textId="0EB3F13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375DB2DA">
              <w:rPr/>
              <w:t>Численных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значений</w:t>
            </w:r>
            <w:proofErr w:type="spellEnd"/>
            <w:r w:rsidR="375DB2DA">
              <w:rPr/>
              <w:t xml:space="preserve"> - 171</w:t>
            </w:r>
          </w:p>
          <w:p w:rsidR="375DB2DA" w:rsidP="375DB2DA" w:rsidRDefault="375DB2DA" w14:paraId="6A922D20" w14:textId="6D950CD8">
            <w:pPr>
              <w:pStyle w:val="Normal"/>
            </w:pPr>
          </w:p>
          <w:p w:rsidR="375DB2DA" w:rsidP="375DB2DA" w:rsidRDefault="375DB2DA" w14:paraId="445E2B31" w14:textId="022332F8">
            <w:pPr>
              <w:pStyle w:val="Normal"/>
            </w:pPr>
          </w:p>
          <w:p w:rsidR="375DB2DA" w:rsidP="375DB2DA" w:rsidRDefault="375DB2DA" w14:paraId="2E9296D5" w14:textId="07537053">
            <w:pPr>
              <w:pStyle w:val="Normal"/>
            </w:pPr>
          </w:p>
          <w:p w:rsidR="375DB2DA" w:rsidP="375DB2DA" w:rsidRDefault="375DB2DA" w14:paraId="3D56E6F8" w14:textId="17A2F867">
            <w:pPr>
              <w:pStyle w:val="Normal"/>
            </w:pPr>
            <w:proofErr w:type="spellStart"/>
            <w:r w:rsidR="375DB2DA">
              <w:rPr/>
              <w:t>Для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базовой</w:t>
            </w:r>
            <w:proofErr w:type="spellEnd"/>
            <w:r w:rsidR="375DB2DA">
              <w:rPr/>
              <w:t xml:space="preserve"> </w:t>
            </w:r>
            <w:r w:rsidR="375DB2DA">
              <w:rPr/>
              <w:t>модели</w:t>
            </w:r>
            <w:r w:rsidR="375DB2DA">
              <w:rPr/>
              <w:t xml:space="preserve"> </w:t>
            </w:r>
            <w:r w:rsidR="375DB2DA">
              <w:rPr/>
              <w:t>взята</w:t>
            </w:r>
            <w:r w:rsidR="375DB2DA">
              <w:rPr/>
              <w:t xml:space="preserve"> </w:t>
            </w:r>
            <w:proofErr w:type="spellStart"/>
            <w:r w:rsidR="375DB2DA">
              <w:rPr/>
              <w:t>Логическая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регрессия</w:t>
            </w:r>
            <w:proofErr w:type="spellEnd"/>
            <w:r w:rsidR="375DB2DA">
              <w:rPr/>
              <w:t>.</w:t>
            </w:r>
          </w:p>
          <w:p w:rsidR="375DB2DA" w:rsidP="375DB2DA" w:rsidRDefault="375DB2DA" w14:paraId="0FF33564" w14:textId="31909217">
            <w:pPr>
              <w:pStyle w:val="Normal"/>
            </w:pPr>
            <w:r>
              <w:drawing>
                <wp:inline wp14:editId="7994861D" wp14:anchorId="4DCC8E60">
                  <wp:extent cx="2209800" cy="1657350"/>
                  <wp:effectExtent l="0" t="0" r="0" b="0"/>
                  <wp:docPr id="14067748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121775241241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5DB2DA" w:rsidP="375DB2DA" w:rsidRDefault="375DB2DA" w14:paraId="780F0DD0" w14:textId="7F59E44F">
            <w:pPr>
              <w:pStyle w:val="Normal"/>
            </w:pPr>
            <w:r w:rsidR="375DB2DA">
              <w:rPr/>
              <w:t>Логистическая регрессия или логит-модель (англ. logit model) — это статистическая модель, используемая для прогнозирования вероятности возникновения некоторого события путём его сравнения с логистической кривой. Эта регреcсия выдаёт ответ в виде вероятности бинарного события (1 или 0).</w:t>
            </w:r>
          </w:p>
          <w:p w:rsidR="375DB2DA" w:rsidP="375DB2DA" w:rsidRDefault="375DB2DA" w14:paraId="7E879053" w14:textId="4F25D2CC">
            <w:pPr>
              <w:pStyle w:val="Normal"/>
            </w:pPr>
            <w:r>
              <w:drawing>
                <wp:inline wp14:editId="110840FC" wp14:anchorId="4545CD03">
                  <wp:extent cx="2600325" cy="2600325"/>
                  <wp:effectExtent l="0" t="0" r="0" b="0"/>
                  <wp:docPr id="9540715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a1c9002f514a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5DB2DA" w:rsidP="375DB2DA" w:rsidRDefault="375DB2DA" w14:paraId="5176F322" w14:textId="0F20C589">
            <w:pPr>
              <w:pStyle w:val="Normal"/>
            </w:pPr>
          </w:p>
          <w:p w:rsidR="375DB2DA" w:rsidP="375DB2DA" w:rsidRDefault="375DB2DA" w14:paraId="3776AD49" w14:textId="240673B6">
            <w:pPr>
              <w:pStyle w:val="Normal"/>
            </w:pPr>
            <w:proofErr w:type="spellStart"/>
            <w:r w:rsidR="375DB2DA">
              <w:rPr/>
              <w:t>Для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нахождения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лучшей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модели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были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проведены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сравнения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следующими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моделями</w:t>
            </w:r>
            <w:proofErr w:type="spellEnd"/>
            <w:r w:rsidR="375DB2DA">
              <w:rPr/>
              <w:t>:</w:t>
            </w:r>
          </w:p>
          <w:p w:rsidR="375DB2DA" w:rsidP="375DB2DA" w:rsidRDefault="375DB2DA" w14:paraId="30501B09" w14:textId="5ED8B787">
            <w:pPr>
              <w:pStyle w:val="Normal"/>
            </w:pPr>
            <w:r w:rsidR="375DB2DA">
              <w:rPr/>
              <w:t>LogisticRegression</w:t>
            </w:r>
          </w:p>
          <w:p w:rsidR="375DB2DA" w:rsidP="375DB2DA" w:rsidRDefault="375DB2DA" w14:paraId="115F5A64" w14:textId="74C70C48">
            <w:pPr>
              <w:pStyle w:val="Normal"/>
            </w:pPr>
            <w:proofErr w:type="spellStart"/>
            <w:r w:rsidR="375DB2DA">
              <w:rPr/>
              <w:t>GradientBoostingClassifier</w:t>
            </w:r>
            <w:proofErr w:type="spellEnd"/>
          </w:p>
          <w:p w:rsidR="375DB2DA" w:rsidP="375DB2DA" w:rsidRDefault="375DB2DA" w14:paraId="5990A12A" w14:textId="2D773453">
            <w:pPr>
              <w:pStyle w:val="Normal"/>
            </w:pPr>
            <w:r w:rsidR="375DB2DA">
              <w:rPr/>
              <w:t>MLPClassifier</w:t>
            </w:r>
          </w:p>
          <w:p w:rsidR="375DB2DA" w:rsidP="375DB2DA" w:rsidRDefault="375DB2DA" w14:paraId="457D663B" w14:textId="02842CEA">
            <w:pPr>
              <w:pStyle w:val="Normal"/>
            </w:pPr>
            <w:r w:rsidR="375DB2DA">
              <w:rPr/>
              <w:t>CatBoostClassifier</w:t>
            </w:r>
          </w:p>
          <w:p w:rsidR="375DB2DA" w:rsidP="375DB2DA" w:rsidRDefault="375DB2DA" w14:paraId="7430BAE4" w14:textId="561B8CEC">
            <w:pPr>
              <w:pStyle w:val="Normal"/>
            </w:pPr>
          </w:p>
          <w:p w:rsidR="375DB2DA" w:rsidP="375DB2DA" w:rsidRDefault="375DB2DA" w14:paraId="37503F73" w14:textId="4653146C">
            <w:pPr>
              <w:pStyle w:val="Normal"/>
            </w:pPr>
          </w:p>
          <w:p w:rsidR="375DB2DA" w:rsidP="375DB2DA" w:rsidRDefault="375DB2DA" w14:paraId="6587A813" w14:textId="09A8704A">
            <w:pPr>
              <w:pStyle w:val="Normal"/>
            </w:pPr>
          </w:p>
          <w:p w:rsidR="375DB2DA" w:rsidP="375DB2DA" w:rsidRDefault="375DB2DA" w14:paraId="65FF82CB" w14:textId="325E6A2B">
            <w:pPr>
              <w:pStyle w:val="Normal"/>
            </w:pPr>
            <w:r>
              <w:drawing>
                <wp:inline wp14:editId="77190ACA" wp14:anchorId="23039168">
                  <wp:extent cx="4600575" cy="9201150"/>
                  <wp:effectExtent l="0" t="0" r="0" b="0"/>
                  <wp:docPr id="19889273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2ae1133d424d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20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5DB2DA" w:rsidP="375DB2DA" w:rsidRDefault="375DB2DA" w14:paraId="01073A51" w14:textId="75A76BFC">
            <w:pPr>
              <w:pStyle w:val="Normal"/>
            </w:pPr>
            <w:proofErr w:type="spellStart"/>
            <w:r w:rsidR="375DB2DA">
              <w:rPr/>
              <w:t>На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матрице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решений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были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получены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следующие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значения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для</w:t>
            </w:r>
            <w:proofErr w:type="spellEnd"/>
            <w:r w:rsidR="375DB2DA">
              <w:rPr/>
              <w:t xml:space="preserve"> F1:</w:t>
            </w:r>
          </w:p>
          <w:p w:rsidR="375DB2DA" w:rsidP="375DB2DA" w:rsidRDefault="375DB2DA" w14:paraId="1472FF0E" w14:textId="23B115FD">
            <w:pPr>
              <w:pStyle w:val="Normal"/>
            </w:pP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Базовая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модель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</w:p>
          <w:p w:rsidR="375DB2DA" w:rsidP="375DB2DA" w:rsidRDefault="375DB2DA" w14:paraId="30E85BA0" w14:textId="6E42C64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</w:pP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macro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avg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precision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= 0.49, AUC_PR = 0.046, AUC_ROC = 0.506</w:t>
            </w:r>
          </w:p>
          <w:p w:rsidR="375DB2DA" w:rsidP="375DB2DA" w:rsidRDefault="375DB2DA" w14:paraId="705E52AD" w14:textId="04098F2A">
            <w:pPr>
              <w:pStyle w:val="Normal"/>
            </w:pP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[[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443978  60673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]</w:t>
            </w:r>
          </w:p>
          <w:p w:rsidR="375DB2DA" w:rsidP="375DB2DA" w:rsidRDefault="375DB2DA" w14:paraId="4B2581EF" w14:textId="0AAFE99B">
            <w:pPr>
              <w:pStyle w:val="Normal"/>
            </w:pP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[ 20911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  2960]]</w:t>
            </w:r>
          </w:p>
          <w:p w:rsidR="375DB2DA" w:rsidP="375DB2DA" w:rsidRDefault="375DB2DA" w14:paraId="608F11F2" w14:textId="722D919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</w:pPr>
          </w:p>
          <w:p w:rsidR="375DB2DA" w:rsidP="375DB2DA" w:rsidRDefault="375DB2DA" w14:paraId="795D0174" w14:textId="2E123669">
            <w:pPr>
              <w:pStyle w:val="Normal"/>
            </w:pPr>
            <w:proofErr w:type="spellStart"/>
            <w:r w:rsidR="375DB2DA">
              <w:rPr/>
              <w:t>LogisticRegression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macro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avg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precision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= 0.70, AUC_PR = 0.310, AUC_ROC = 0.892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[[483865  20786]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[ 11590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 12281]]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proofErr w:type="spellStart"/>
            <w:r w:rsidR="375DB2DA">
              <w:rPr/>
              <w:t>GradientBoostingClassifier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macro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avg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precision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= 0.49, AUC_PR = 0.488, AUC_ROC = 0.889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Confusion matrix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[[504651      0]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[ 23871      0]]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proofErr w:type="spellStart"/>
            <w:r w:rsidR="375DB2DA">
              <w:rPr/>
              <w:t>CatBoostClassifier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macro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avg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precision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= 0.70, AUC_PR = 0.311, AUC_ROC = 0.890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Confusion matrix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[[</w:t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484238  20413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[ 11796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 12075]]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proofErr w:type="spellStart"/>
            <w:r w:rsidR="375DB2DA">
              <w:rPr/>
              <w:t>MLPClassifier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macro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avg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precision</w:t>
            </w:r>
            <w:proofErr w:type="spell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= 0.49, AUC_PR = 0.054, AUC_ROC = 0.500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Confusion matrix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[[504643      8]</w:t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/>
            </w:r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</w:t>
            </w:r>
            <w:proofErr w:type="gramStart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>[ 23870</w:t>
            </w:r>
            <w:proofErr w:type="gramEnd"/>
            <w:r w:rsidRPr="375DB2DA" w:rsidR="375DB2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fr-FR"/>
              </w:rPr>
              <w:t xml:space="preserve">      1]]</w:t>
            </w:r>
            <w:r w:rsidR="375DB2DA">
              <w:rPr/>
              <w:t xml:space="preserve">  </w:t>
            </w:r>
          </w:p>
          <w:p w:rsidR="375DB2DA" w:rsidP="375DB2DA" w:rsidRDefault="375DB2DA" w14:paraId="43E6F35F" w14:textId="1E6B76F2">
            <w:pPr>
              <w:pStyle w:val="Normal"/>
              <w:bidi w:val="0"/>
            </w:pPr>
          </w:p>
          <w:p w:rsidR="375DB2DA" w:rsidP="375DB2DA" w:rsidRDefault="375DB2DA" w14:paraId="20C0DF28" w14:textId="0CCE2433">
            <w:pPr>
              <w:pStyle w:val="Normal"/>
            </w:pPr>
            <w:proofErr w:type="spellStart"/>
            <w:r w:rsidR="375DB2DA">
              <w:rPr/>
              <w:t>Была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выбран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модель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для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предсказания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CatBoostClassifier</w:t>
            </w:r>
            <w:proofErr w:type="spellEnd"/>
            <w:r w:rsidR="375DB2DA">
              <w:rPr/>
              <w:t xml:space="preserve"> в </w:t>
            </w:r>
            <w:proofErr w:type="spellStart"/>
            <w:r w:rsidR="375DB2DA">
              <w:rPr/>
              <w:t>связи</w:t>
            </w:r>
            <w:proofErr w:type="spellEnd"/>
            <w:r w:rsidR="375DB2DA">
              <w:rPr/>
              <w:t xml:space="preserve"> с </w:t>
            </w:r>
            <w:proofErr w:type="spellStart"/>
            <w:r w:rsidR="375DB2DA">
              <w:rPr/>
              <w:t>тем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что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он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давал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точность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на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целевой</w:t>
            </w:r>
            <w:proofErr w:type="spellEnd"/>
            <w:r w:rsidR="375DB2DA">
              <w:rPr/>
              <w:t xml:space="preserve"> </w:t>
            </w:r>
            <w:proofErr w:type="spellStart"/>
            <w:r w:rsidR="375DB2DA">
              <w:rPr/>
              <w:t>метрике</w:t>
            </w:r>
            <w:proofErr w:type="spellEnd"/>
            <w:r w:rsidR="375DB2DA">
              <w:rPr/>
              <w:t xml:space="preserve"> F1 70% и AUC ROC 89% </w:t>
            </w:r>
          </w:p>
        </w:tc>
      </w:tr>
    </w:tbl>
    <w:p w:rsidR="375DB2DA" w:rsidP="375DB2DA" w:rsidRDefault="375DB2DA" w14:paraId="6B29D9B6" w14:textId="447C4386">
      <w:pPr>
        <w:pStyle w:val="Normal"/>
      </w:pPr>
    </w:p>
    <w:p w:rsidR="375DB2DA" w:rsidP="375DB2DA" w:rsidRDefault="375DB2DA" w14:paraId="78B8B47A" w14:textId="61E98533">
      <w:pPr>
        <w:pStyle w:val="Normal"/>
      </w:pPr>
    </w:p>
    <w:p w:rsidR="375DB2DA" w:rsidP="375DB2DA" w:rsidRDefault="375DB2DA" w14:paraId="63008EDD" w14:textId="53BA7695">
      <w:pPr>
        <w:pStyle w:val="Normal"/>
      </w:pPr>
    </w:p>
    <w:p w:rsidR="375DB2DA" w:rsidP="375DB2DA" w:rsidRDefault="375DB2DA" w14:paraId="0F2A73E8" w14:textId="1FA7DD88">
      <w:pPr>
        <w:pStyle w:val="Normal"/>
      </w:pPr>
    </w:p>
    <w:p w:rsidR="375DB2DA" w:rsidP="375DB2DA" w:rsidRDefault="375DB2DA" w14:paraId="5FB33031" w14:textId="50F5AC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761FE"/>
    <w:rsid w:val="0DB761FE"/>
    <w:rsid w:val="375DB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DF8A"/>
  <w15:chartTrackingRefBased/>
  <w15:docId w15:val="{4cb01945-fb93-40bc-b533-1ce983e80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arquet.apache.org/documentation/latest/" TargetMode="External" Id="Rc2bfd2abd0244654" /><Relationship Type="http://schemas.openxmlformats.org/officeDocument/2006/relationships/hyperlink" Target="https://en.wikipedia.org/wiki/Apache_Parquet" TargetMode="External" Id="R9885619cf51041c5" /><Relationship Type="http://schemas.openxmlformats.org/officeDocument/2006/relationships/image" Target="/media/image.png" Id="R45121775241241f7" /><Relationship Type="http://schemas.openxmlformats.org/officeDocument/2006/relationships/image" Target="/media/image2.png" Id="Rb5a1c9002f514a74" /><Relationship Type="http://schemas.openxmlformats.org/officeDocument/2006/relationships/image" Target="/media/image3.png" Id="R082ae1133d424d94" /><Relationship Type="http://schemas.openxmlformats.org/officeDocument/2006/relationships/numbering" Target="/word/numbering.xml" Id="R190c8f35a2ca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2021-06-17T18:53:49.7502810Z</dcterms:created>
  <dcterms:modified xsi:type="dcterms:W3CDTF">2021-06-19T19:13:57.7782215Z</dcterms:modified>
  <dc:creator>Viktor Vladimirovich</dc:creator>
  <lastModifiedBy>Viktor Vladimirovich</lastModifiedBy>
</coreProperties>
</file>