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jc w:val="center"/>
        <w:rPr>
          <w:rFonts w:ascii="Times New Roman" w:eastAsiaTheme="minorEastAsia" w:hAnsi="Times New Roman" w:cs="Times New Roman"/>
          <w:caps/>
          <w:lang w:eastAsia="ru-RU"/>
        </w:rPr>
      </w:pPr>
      <w:r>
        <w:rPr>
          <w:rFonts w:ascii="Times New Roman" w:eastAsiaTheme="minorEastAsia" w:hAnsi="Times New Roman" w:cs="Times New Roman"/>
          <w:caps/>
          <w:lang w:eastAsia="ru-RU"/>
        </w:rPr>
        <w:t>Министерство образования и науки Российской Федерации</w:t>
      </w:r>
    </w:p>
    <w:p w:rsidR="004C2A21" w:rsidRDefault="004C2A21" w:rsidP="004C2A21">
      <w:pPr>
        <w:spacing w:after="0" w:line="360" w:lineRule="auto"/>
        <w:jc w:val="center"/>
        <w:rPr>
          <w:rFonts w:ascii="Times New Roman" w:eastAsiaTheme="minorEastAsia" w:hAnsi="Times New Roman" w:cs="Times New Roman"/>
          <w:spacing w:val="-20"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spacing w:val="-20"/>
          <w:sz w:val="32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caps/>
          <w:spacing w:val="-20"/>
          <w:lang w:eastAsia="ru-RU"/>
        </w:rPr>
      </w:pPr>
      <w:r>
        <w:rPr>
          <w:rFonts w:ascii="Times New Roman" w:eastAsiaTheme="minorEastAsia" w:hAnsi="Times New Roman" w:cs="Times New Roman"/>
          <w:caps/>
          <w:spacing w:val="-20"/>
          <w:lang w:eastAsia="ru-RU"/>
        </w:rPr>
        <w:t>«Национальный исследовательский Томский политехнический Университет»</w:t>
      </w:r>
    </w:p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7C4736" wp14:editId="05C4C9DF">
            <wp:extent cx="937260" cy="937260"/>
            <wp:effectExtent l="0" t="0" r="0" b="0"/>
            <wp:docPr id="1" name="Рисунок 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Институт</w:t>
      </w:r>
    </w:p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ИЯТШ</w:t>
      </w:r>
    </w:p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01.03.02 «Прикладная математика и информатика»</w:t>
      </w: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Pr="008C2655" w:rsidRDefault="004C2A21" w:rsidP="004C2A21">
      <w:pPr>
        <w:ind w:left="3261" w:hanging="3261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Лабораторная работа №3</w:t>
      </w: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</w:p>
    <w:p w:rsidR="004C2A21" w:rsidRDefault="004C2A21" w:rsidP="004C2A21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  <w:lang w:eastAsia="ru-RU"/>
        </w:rPr>
      </w:pPr>
      <w:r w:rsidRPr="00B70154">
        <w:rPr>
          <w:caps/>
          <w:spacing w:val="20"/>
          <w:sz w:val="24"/>
        </w:rPr>
        <w:t>Случайные процессы. Процесс Винера. Стохастическое интегрирование</w:t>
      </w: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 дисциплине:</w:t>
      </w: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Теория случайных процессов</w:t>
      </w:r>
    </w:p>
    <w:p w:rsidR="004C2A21" w:rsidRDefault="002D19B0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2</w:t>
      </w:r>
      <w:r w:rsidR="004C2A21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 вариант</w:t>
      </w: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4C2A21" w:rsidRDefault="004C2A21" w:rsidP="004C2A2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1951"/>
        <w:gridCol w:w="1559"/>
        <w:gridCol w:w="284"/>
        <w:gridCol w:w="4252"/>
        <w:gridCol w:w="284"/>
        <w:gridCol w:w="1524"/>
      </w:tblGrid>
      <w:tr w:rsidR="004C2A21" w:rsidTr="00A248C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Выполнил:</w:t>
            </w:r>
          </w:p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3" w:type="dxa"/>
            <w:gridSpan w:val="5"/>
            <w:vAlign w:val="bottom"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2A21" w:rsidTr="00A248C5">
        <w:trPr>
          <w:trHeight w:hRule="exact" w:val="340"/>
          <w:jc w:val="center"/>
        </w:trPr>
        <w:tc>
          <w:tcPr>
            <w:tcW w:w="1951" w:type="dxa"/>
            <w:vAlign w:val="bottom"/>
            <w:hideMark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студент группы</w:t>
            </w:r>
          </w:p>
        </w:tc>
        <w:tc>
          <w:tcPr>
            <w:tcW w:w="1559" w:type="dxa"/>
            <w:vAlign w:val="bottom"/>
            <w:hideMark/>
          </w:tcPr>
          <w:p w:rsidR="004C2A21" w:rsidRDefault="00A248C5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u w:val="single"/>
                <w:lang w:eastAsia="ru-RU"/>
              </w:rPr>
              <w:t>0В01</w:t>
            </w:r>
          </w:p>
        </w:tc>
        <w:tc>
          <w:tcPr>
            <w:tcW w:w="284" w:type="dxa"/>
            <w:vAlign w:val="bottom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bottom"/>
            <w:hideMark/>
          </w:tcPr>
          <w:p w:rsidR="004C2A21" w:rsidRDefault="002D19B0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Белясов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А.А.</w:t>
            </w:r>
          </w:p>
        </w:tc>
        <w:tc>
          <w:tcPr>
            <w:tcW w:w="284" w:type="dxa"/>
            <w:vAlign w:val="bottom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vAlign w:val="bottom"/>
            <w:hideMark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2A21" w:rsidTr="00A248C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hideMark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C2A21" w:rsidTr="00A248C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eastAsia="ru-RU"/>
              </w:rPr>
              <w:t>Проверил:</w:t>
            </w:r>
          </w:p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03" w:type="dxa"/>
            <w:gridSpan w:val="5"/>
            <w:vAlign w:val="bottom"/>
            <w:hideMark/>
          </w:tcPr>
          <w:p w:rsidR="004C2A21" w:rsidRDefault="002D19B0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Крицкий</w:t>
            </w:r>
            <w:proofErr w:type="spellEnd"/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О.Л.</w:t>
            </w:r>
          </w:p>
        </w:tc>
      </w:tr>
      <w:tr w:rsidR="004C2A21" w:rsidTr="00A248C5">
        <w:trPr>
          <w:trHeight w:hRule="exact" w:val="340"/>
          <w:jc w:val="center"/>
        </w:trPr>
        <w:tc>
          <w:tcPr>
            <w:tcW w:w="1951" w:type="dxa"/>
            <w:vAlign w:val="bottom"/>
            <w:hideMark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1559" w:type="dxa"/>
            <w:vAlign w:val="bottom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  <w:vAlign w:val="bottom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  <w:vAlign w:val="bottom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4C2A21" w:rsidTr="00A248C5">
        <w:trPr>
          <w:trHeight w:hRule="exact" w:val="340"/>
          <w:jc w:val="center"/>
        </w:trPr>
        <w:tc>
          <w:tcPr>
            <w:tcW w:w="1951" w:type="dxa"/>
            <w:vAlign w:val="bottom"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59" w:type="dxa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2" w:type="dxa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4" w:type="dxa"/>
            <w:vAlign w:val="bottom"/>
          </w:tcPr>
          <w:p w:rsidR="004C2A21" w:rsidRDefault="004C2A21" w:rsidP="00A248C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4" w:type="dxa"/>
          </w:tcPr>
          <w:p w:rsidR="004C2A21" w:rsidRDefault="004C2A21" w:rsidP="00A248C5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4C2A21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:rsidR="004C2A21" w:rsidRDefault="002D19B0" w:rsidP="004C2A21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Томск – 2023</w:t>
      </w:r>
    </w:p>
    <w:p w:rsidR="00C470D8" w:rsidRPr="00C470D8" w:rsidRDefault="00C470D8" w:rsidP="00C470D8">
      <w:pPr>
        <w:pStyle w:val="Default"/>
        <w:ind w:firstLine="567"/>
        <w:jc w:val="both"/>
        <w:rPr>
          <w:b/>
        </w:rPr>
      </w:pPr>
      <w:r w:rsidRPr="00C470D8">
        <w:rPr>
          <w:b/>
        </w:rPr>
        <w:lastRenderedPageBreak/>
        <w:t>Теоретическая справка</w:t>
      </w:r>
    </w:p>
    <w:p w:rsidR="00C470D8" w:rsidRDefault="00C470D8" w:rsidP="00C470D8">
      <w:pPr>
        <w:pStyle w:val="Default"/>
        <w:ind w:firstLine="567"/>
        <w:jc w:val="both"/>
      </w:pPr>
      <w:proofErr w:type="spellStart"/>
      <w:r>
        <w:t>Винеровский</w:t>
      </w:r>
      <w:proofErr w:type="spellEnd"/>
      <w:r>
        <w:t xml:space="preserve"> процесс является наиболее простым и изученным среди случайных процессов. Его широкие применения в экономической теории, в теории фракталов, в финансовой математике обусловливают повышенный теоретический интерес к его свойствам. В основе </w:t>
      </w:r>
      <w:proofErr w:type="spellStart"/>
      <w:r>
        <w:t>винеровского</w:t>
      </w:r>
      <w:proofErr w:type="spellEnd"/>
      <w:r>
        <w:t xml:space="preserve"> процесса лежат так называемые </w:t>
      </w:r>
      <w:proofErr w:type="spellStart"/>
      <w:r>
        <w:t>марковские</w:t>
      </w:r>
      <w:proofErr w:type="spellEnd"/>
      <w:r>
        <w:t xml:space="preserve"> процессы, когда вероятность занять системой определенное местоположение в заданном диапазоне в будущий момент времени однозначно определяется только текущими ее координатами и не зависит от прошлых состояний. В соответствии с этим допущением можно получить следующее определение: </w:t>
      </w:r>
    </w:p>
    <w:p w:rsidR="00C470D8" w:rsidRDefault="00C470D8" w:rsidP="00C470D8">
      <w:pPr>
        <w:pStyle w:val="Default"/>
        <w:ind w:firstLine="567"/>
        <w:jc w:val="both"/>
      </w:pPr>
      <w:proofErr w:type="spellStart"/>
      <w:r>
        <w:t>Винеровским</w:t>
      </w:r>
      <w:proofErr w:type="spellEnd"/>
      <w:r>
        <w:t xml:space="preserve"> </w:t>
      </w:r>
      <w:proofErr w:type="gramStart"/>
      <w:r>
        <w:t xml:space="preserve">процессом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(t, ω)</m:t>
        </m:r>
      </m:oMath>
      <w:r>
        <w:t xml:space="preserve"> называют</w:t>
      </w:r>
      <w:proofErr w:type="gramEnd"/>
      <w:r>
        <w:t xml:space="preserve"> случайный процесс, для которого выполнены следующие аксиомы: </w:t>
      </w:r>
    </w:p>
    <w:p w:rsidR="00C470D8" w:rsidRDefault="00C470D8" w:rsidP="00C470D8">
      <w:pPr>
        <w:pStyle w:val="Default"/>
        <w:ind w:left="857" w:hanging="313"/>
        <w:jc w:val="both"/>
      </w:pPr>
      <w:r>
        <w:t xml:space="preserve">1) для любого разбиения временного интервала [0, </w:t>
      </w:r>
      <w:r>
        <w:rPr>
          <w:i/>
          <w:iCs/>
        </w:rPr>
        <w:t>T</w:t>
      </w:r>
      <w:r>
        <w:t xml:space="preserve">] точками </w:t>
      </w:r>
      <m:oMath>
        <m: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=T </m:t>
        </m:r>
      </m:oMath>
      <w:proofErr w:type="gramStart"/>
      <w:r>
        <w:t xml:space="preserve">приращения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-W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..., 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-W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</m:oMath>
      <w:r>
        <w:t xml:space="preserve"> независимы</w:t>
      </w:r>
      <w:proofErr w:type="gramEnd"/>
      <w:r>
        <w:t xml:space="preserve">; </w:t>
      </w:r>
    </w:p>
    <w:p w:rsidR="00C470D8" w:rsidRDefault="00C470D8" w:rsidP="00C470D8">
      <w:pPr>
        <w:pStyle w:val="Default"/>
        <w:ind w:left="857" w:hanging="313"/>
        <w:jc w:val="both"/>
      </w:pPr>
      <w:r>
        <w:t xml:space="preserve">2) </w:t>
      </w:r>
      <w:proofErr w:type="gramStart"/>
      <w:r>
        <w:t xml:space="preserve">пусть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s</m:t>
        </m:r>
        <m:r>
          <w:rPr>
            <w:rFonts w:ascii="Cambria Math" w:hAnsi="Cambria Math"/>
          </w:rPr>
          <m:t xml:space="preserve"> ∈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s</m:t>
        </m:r>
      </m:oMath>
      <w:r>
        <w:t>.</w:t>
      </w:r>
      <w:proofErr w:type="gramEnd"/>
      <w:r>
        <w:t xml:space="preserve"> Тогда случайная </w:t>
      </w:r>
      <w:proofErr w:type="gramStart"/>
      <w:r>
        <w:t xml:space="preserve">величина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,</m:t>
        </m:r>
      </m:oMath>
      <w:r>
        <w:t xml:space="preserve"> распределена</w:t>
      </w:r>
      <w:proofErr w:type="gramEnd"/>
      <w:r>
        <w:t xml:space="preserve"> нормально с нулевым средним и дисперсией </w:t>
      </w:r>
      <m:oMath>
        <m:r>
          <w:rPr>
            <w:rFonts w:ascii="Cambria Math" w:hAnsi="Cambria Math"/>
          </w:rPr>
          <m:t>t-s</m:t>
        </m:r>
      </m:oMath>
      <w:r>
        <w:t xml:space="preserve">; </w:t>
      </w:r>
    </w:p>
    <w:p w:rsidR="00C470D8" w:rsidRPr="001A4426" w:rsidRDefault="00C470D8" w:rsidP="00C470D8">
      <w:pPr>
        <w:pStyle w:val="Default"/>
        <w:ind w:left="857" w:hanging="313"/>
        <w:jc w:val="both"/>
      </w:pPr>
      <w:r>
        <w:t xml:space="preserve">3) </w:t>
      </w:r>
      <w:proofErr w:type="gramStart"/>
      <w:r>
        <w:t xml:space="preserve">реализации </w:t>
      </w: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t,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 xml:space="preserve"> </w:t>
      </w:r>
      <w:r>
        <w:t>непрерывны</w:t>
      </w:r>
      <w:proofErr w:type="gramEnd"/>
      <w:r>
        <w:t xml:space="preserve"> по </w:t>
      </w:r>
      <w:r>
        <w:rPr>
          <w:i/>
          <w:iCs/>
        </w:rPr>
        <w:t xml:space="preserve">t </w:t>
      </w:r>
      <w:r>
        <w:t xml:space="preserve">на </w:t>
      </w:r>
      <w:r>
        <w:rPr>
          <w:i/>
          <w:iCs/>
        </w:rPr>
        <w:t>T</w:t>
      </w:r>
      <w:r>
        <w:t xml:space="preserve"> </w:t>
      </w:r>
    </w:p>
    <w:p w:rsidR="00C470D8" w:rsidRDefault="00C470D8" w:rsidP="00C470D8">
      <w:pPr>
        <w:pStyle w:val="Default"/>
        <w:ind w:firstLine="567"/>
        <w:jc w:val="both"/>
      </w:pPr>
      <w:r w:rsidRPr="001A4426">
        <w:rPr>
          <w:b/>
          <w:bCs/>
        </w:rPr>
        <w:t>Замечание.</w:t>
      </w:r>
      <w:r>
        <w:rPr>
          <w:i/>
          <w:iCs/>
        </w:rPr>
        <w:t xml:space="preserve"> </w:t>
      </w:r>
      <w:r>
        <w:t xml:space="preserve">Определение </w:t>
      </w:r>
      <w:proofErr w:type="spellStart"/>
      <w:r>
        <w:t>винеровского</w:t>
      </w:r>
      <w:proofErr w:type="spellEnd"/>
      <w:r>
        <w:t xml:space="preserve"> процесса справедливо с точностью до произвольной случайной величины ϕ, которая играет роль константы, то есть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W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ω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 ω</m:t>
            </m:r>
          </m:e>
        </m:d>
        <m:r>
          <w:rPr>
            <w:rFonts w:ascii="Cambria Math" w:hAnsi="Cambria Math"/>
          </w:rPr>
          <m:t>+φ</m:t>
        </m:r>
      </m:oMath>
    </w:p>
    <w:p w:rsidR="00C470D8" w:rsidRDefault="00C470D8" w:rsidP="00C470D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470D8" w:rsidRPr="001A4426" w:rsidRDefault="00C470D8" w:rsidP="00C470D8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1A4426">
        <w:rPr>
          <w:rFonts w:ascii="Times New Roman" w:hAnsi="Times New Roman" w:cs="Times New Roman"/>
          <w:i/>
          <w:iCs/>
          <w:sz w:val="24"/>
          <w:szCs w:val="24"/>
        </w:rPr>
        <w:t>Метод трапеций</w:t>
      </w:r>
    </w:p>
    <w:p w:rsidR="00C470D8" w:rsidRDefault="00C470D8" w:rsidP="00C470D8">
      <w:pPr>
        <w:spacing w:after="0"/>
        <w:ind w:firstLine="567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последовательные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ординаты, тогда получим: </w:t>
      </w:r>
    </w:p>
    <w:tbl>
      <w:tblPr>
        <w:tblW w:w="10259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90"/>
        <w:gridCol w:w="769"/>
      </w:tblGrid>
      <w:tr w:rsidR="00C470D8" w:rsidTr="00C470D8">
        <w:trPr>
          <w:trHeight w:val="414"/>
        </w:trPr>
        <w:tc>
          <w:tcPr>
            <w:tcW w:w="949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70D8" w:rsidRPr="0065440F" w:rsidRDefault="00C470D8" w:rsidP="00C470D8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dx=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+…+ 2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m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+…+f''(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)] ,</m:t>
                </m:r>
              </m:oMath>
            </m:oMathPara>
          </w:p>
        </w:tc>
        <w:tc>
          <w:tcPr>
            <w:tcW w:w="7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0D8" w:rsidRDefault="00C470D8" w:rsidP="00C470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470D8" w:rsidRDefault="00C470D8" w:rsidP="00C470D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Выражение во второй квадратной скобке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равно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m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(b&lt;ξ&lt;a)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C470D8" w:rsidRDefault="00C470D8" w:rsidP="00C470D8">
      <w:pPr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Заменим функцию </w:t>
      </w:r>
      <w:r>
        <w:rPr>
          <w:rFonts w:ascii="Times New Roman" w:hAnsi="Times New Roman" w:cs="Times New Roman"/>
          <w:i/>
          <w:sz w:val="24"/>
          <w:lang w:val="en-US"/>
        </w:rPr>
        <w:t>f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) на ее многочлен Лагранжа первой степени на интервале [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+1</w:t>
      </w:r>
      <w:r w:rsidR="00DF0B6E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: </w:t>
      </w:r>
    </w:p>
    <w:p w:rsidR="00C470D8" w:rsidRDefault="00C470D8" w:rsidP="00C470D8">
      <w:pPr>
        <w:ind w:firstLine="708"/>
        <w:jc w:val="center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</w:rPr>
              <m:t>L</m:t>
            </m:r>
          </m:e>
          <m:sub>
            <m:r>
              <w:rPr>
                <w:rFonts w:ascii="Cambria Math" w:hAnsi="Times New Roman" w:cs="Times New Roman"/>
                <w:sz w:val="24"/>
              </w:rPr>
              <m:t>1,i</m:t>
            </m:r>
          </m:sub>
        </m:sSub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h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  <m:r>
                  <w:rPr>
                    <w:rFonts w:ascii="Cambria Math" w:hAnsi="Times New Roman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r>
              <w:rPr>
                <w:rFonts w:ascii="Cambria Math" w:hAnsi="Times New Roman" w:cs="Times New Roman"/>
                <w:sz w:val="24"/>
              </w:rPr>
              <m:t>+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/>
          <w:sz w:val="24"/>
        </w:rPr>
        <w:t>.</w:t>
      </w:r>
    </w:p>
    <w:p w:rsidR="00C470D8" w:rsidRDefault="00C470D8" w:rsidP="00C470D8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Тогда на интервале [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i/>
          <w:sz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vertAlign w:val="subscript"/>
        </w:rPr>
        <w:t>+1</w:t>
      </w:r>
      <w:r>
        <w:rPr>
          <w:rFonts w:ascii="Times New Roman" w:hAnsi="Times New Roman" w:cs="Times New Roman"/>
          <w:sz w:val="24"/>
        </w:rPr>
        <w:t>] искомый интеграл запишется так:</w:t>
      </w:r>
    </w:p>
    <w:p w:rsidR="00C470D8" w:rsidRDefault="00C470D8" w:rsidP="00C470D8">
      <w:pPr>
        <w:jc w:val="center"/>
        <w:rPr>
          <w:rFonts w:ascii="Times New Roman" w:hAnsi="Times New Roman" w:cs="Times New Roman"/>
          <w:sz w:val="24"/>
        </w:rPr>
      </w:pPr>
      <m:oMath>
        <m:nary>
          <m:nary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i</m:t>
                </m:r>
              </m:sub>
            </m:sSub>
          </m:sup>
          <m:e>
            <m:r>
              <w:rPr>
                <w:rFonts w:ascii="Cambria Math" w:hAnsi="Times New Roman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4"/>
              </w:rPr>
              <m:t>dx</m:t>
            </m:r>
          </m:e>
        </m:nary>
        <m:r>
          <w:rPr>
            <w:rFonts w:ascii="Cambria Math" w:hAnsi="Times New Roman" w:cs="Times New Roman"/>
            <w:sz w:val="24"/>
          </w:rPr>
          <m:t>≈</m:t>
        </m:r>
        <m:nary>
          <m:nary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i</m:t>
                </m:r>
                <m:r>
                  <w:rPr>
                    <w:rFonts w:ascii="Cambria Math" w:hAnsi="Times New Roman" w:cs="Times New Roman"/>
                    <w:sz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i</m:t>
                </m:r>
              </m:sub>
            </m:sSub>
          </m:sup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</w:rPr>
                  <m:t>L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</w:rPr>
                  <m:t>1,i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</w:rPr>
                  <m:t>x</m:t>
                </m:r>
              </m:e>
            </m:d>
            <m:r>
              <w:rPr>
                <w:rFonts w:ascii="Cambria Math" w:hAnsi="Times New Roman" w:cs="Times New Roman"/>
                <w:sz w:val="24"/>
              </w:rPr>
              <m:t>dx</m:t>
            </m:r>
          </m:e>
        </m:nary>
        <m:r>
          <w:rPr>
            <w:rFonts w:ascii="Cambria Math" w:hAnsi="Times New Roman" w:cs="Times New Roman"/>
            <w:sz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</w:rPr>
              <m:t>h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nary>
              <m:nary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Times New Roman" w:cs="Times New Roman"/>
                    <w:sz w:val="24"/>
                  </w:rPr>
                  <m:t>dx</m:t>
                </m:r>
              </m:e>
            </m:nary>
            <m:r>
              <w:rPr>
                <w:rFonts w:ascii="Cambria Math" w:hAnsi="Times New Roman" w:cs="Times New Roman"/>
                <w:sz w:val="24"/>
              </w:rPr>
              <m:t>+f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</m:d>
            <m:nary>
              <m:nary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</w:rPr>
                      <m:t>i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</w:rPr>
                      <m:t>x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</w:rPr>
                  <m:t>dx</m:t>
                </m:r>
              </m:e>
            </m:nary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</m:oMath>
      <w:r>
        <w:rPr>
          <w:rFonts w:ascii="Times New Roman" w:hAnsi="Times New Roman" w:cs="Times New Roman"/>
          <w:sz w:val="24"/>
        </w:rPr>
        <w:t>,</w:t>
      </w:r>
    </w:p>
    <w:p w:rsidR="00C470D8" w:rsidRDefault="00C470D8" w:rsidP="00C470D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откуда окончательно имеем: </w:t>
      </w:r>
    </w:p>
    <w:tbl>
      <w:tblPr>
        <w:tblW w:w="10250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80"/>
        <w:gridCol w:w="770"/>
      </w:tblGrid>
      <w:tr w:rsidR="00C470D8" w:rsidTr="00C470D8">
        <w:trPr>
          <w:trHeight w:val="598"/>
        </w:trPr>
        <w:tc>
          <w:tcPr>
            <w:tcW w:w="94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70D8" w:rsidRPr="00937437" w:rsidRDefault="00C470D8" w:rsidP="00C470D8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nary>
                  <m:nary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i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1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i</m:t>
                        </m:r>
                      </m:sub>
                    </m:sSub>
                  </m:sup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</w:rPr>
                      <m:t>dx</m:t>
                    </m:r>
                  </m:e>
                </m:nary>
                <m:r>
                  <w:rPr>
                    <w:rFonts w:ascii="Cambria Math" w:hAnsi="Times New Roman" w:cs="Times New Roman"/>
                    <w:sz w:val="24"/>
                  </w:rPr>
                  <m:t>≈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</w:rPr>
                      <m:t>h</m:t>
                    </m: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</w:rPr>
                                  <m:t>i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d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h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up>
                </m:sSup>
                <m:r>
                  <w:rPr>
                    <w:rFonts w:ascii="Cambria Math" w:hAnsi="Times New Roman" w:cs="Times New Roman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</w:rPr>
                      <m:t>h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</w:rPr>
                      <m:t>2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i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-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Times New Roman" w:cs="Times New Roman"/>
                                <w:sz w:val="24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0D8" w:rsidRDefault="00C470D8" w:rsidP="00C470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470D8" w:rsidRDefault="00C470D8" w:rsidP="00C470D8">
      <w:pPr>
        <w:spacing w:after="0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Суммируя интегралы по каждому промежутку и учитывая, что внутренние точки будут участвовать в сумме дважды, получаем формулу </w:t>
      </w:r>
      <w:r w:rsidR="00DF0B6E">
        <w:rPr>
          <w:rFonts w:ascii="Times New Roman" w:hAnsi="Times New Roman" w:cs="Times New Roman"/>
          <w:sz w:val="24"/>
        </w:rPr>
        <w:t>трапеций, записанную выше</w:t>
      </w:r>
      <w:r>
        <w:rPr>
          <w:rFonts w:ascii="Times New Roman" w:hAnsi="Times New Roman" w:cs="Times New Roman"/>
          <w:sz w:val="24"/>
        </w:rPr>
        <w:t>.</w:t>
      </w:r>
    </w:p>
    <w:p w:rsidR="00C470D8" w:rsidRDefault="00C470D8" w:rsidP="00C470D8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470D8" w:rsidRPr="001A4426" w:rsidRDefault="00C470D8" w:rsidP="00C470D8">
      <w:pPr>
        <w:spacing w:after="0"/>
        <w:ind w:firstLine="567"/>
        <w:rPr>
          <w:rFonts w:ascii="Times New Roman" w:hAnsi="Times New Roman" w:cs="Times New Roman"/>
          <w:i/>
          <w:iCs/>
          <w:sz w:val="24"/>
          <w:szCs w:val="24"/>
        </w:rPr>
      </w:pPr>
      <w:r w:rsidRPr="001A4426">
        <w:rPr>
          <w:rFonts w:ascii="Times New Roman" w:hAnsi="Times New Roman" w:cs="Times New Roman"/>
          <w:i/>
          <w:iCs/>
          <w:sz w:val="24"/>
          <w:szCs w:val="24"/>
        </w:rPr>
        <w:t xml:space="preserve">Метод Монте-Карло </w:t>
      </w:r>
    </w:p>
    <w:p w:rsidR="00C470D8" w:rsidRPr="005D1D5F" w:rsidRDefault="00C470D8" w:rsidP="00C470D8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proofErr w:type="gramStart"/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> непрерывна</w:t>
      </w:r>
      <w:proofErr w:type="gramEnd"/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ограниченной замкнутой области S. Нам требуется вычислить m-кратный определенный интеграл 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dx</m:t>
            </m:r>
          </m:e>
        </m:nary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470D8" w:rsidRPr="005D1D5F" w:rsidRDefault="00C470D8" w:rsidP="00C470D8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Преобразуем данный интеграл так, чтобы новая область интегрирования полностью содержалась внутри m-мерного единичного куба, сделаем замену </w:t>
      </w:r>
      <w:proofErr w:type="gramStart"/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переменных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+(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b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0≤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≤1,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i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e>
        </m:acc>
      </m:oMath>
    </w:p>
    <w:p w:rsidR="00C470D8" w:rsidRPr="005D1D5F" w:rsidRDefault="00C470D8" w:rsidP="00C470D8"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  <w:t xml:space="preserve">Выберем m равномерно распределенных случайных чисел на </w:t>
      </w:r>
      <w:proofErr w:type="gramStart"/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отрезке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[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;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]</m:t>
        </m:r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Выбрав достаточно большое число точек N, приближенно можно положить</w:t>
      </w:r>
      <w:proofErr w:type="gramStart"/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ср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p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f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)</m:t>
            </m:r>
          </m:e>
        </m:nary>
      </m:oMath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5D1D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отсюда искомый интеграл выражается формулой </w:t>
      </w:r>
    </w:p>
    <w:tbl>
      <w:tblPr>
        <w:tblW w:w="10305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31"/>
        <w:gridCol w:w="774"/>
      </w:tblGrid>
      <w:tr w:rsidR="00C470D8" w:rsidRPr="005D1D5F" w:rsidTr="00C470D8">
        <w:trPr>
          <w:trHeight w:val="760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70D8" w:rsidRPr="005D1D5F" w:rsidRDefault="00C470D8" w:rsidP="00C470D8">
            <w:pPr>
              <w:pStyle w:val="a5"/>
              <w:spacing w:before="0" w:beforeAutospacing="0" w:after="0" w:afterAutospacing="0"/>
              <w:ind w:firstLine="708"/>
              <w:jc w:val="both"/>
            </w:pPr>
            <m:oMathPara>
              <m:oMathParaPr>
                <m:jc m:val="center"/>
              </m:oMathParaPr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ср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0D8" w:rsidRPr="005D1D5F" w:rsidRDefault="00C470D8" w:rsidP="00C470D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D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(3)</w:t>
            </w:r>
          </w:p>
        </w:tc>
      </w:tr>
    </w:tbl>
    <w:p w:rsidR="00C470D8" w:rsidRPr="005D1D5F" w:rsidRDefault="00C470D8" w:rsidP="00C470D8">
      <w:pPr>
        <w:pStyle w:val="a5"/>
        <w:spacing w:before="0" w:beforeAutospacing="0" w:after="0" w:afterAutospacing="0"/>
        <w:ind w:firstLine="567"/>
        <w:jc w:val="both"/>
      </w:pPr>
      <w:proofErr w:type="gramStart"/>
      <w:r w:rsidRPr="005D1D5F">
        <w:t xml:space="preserve">Значение </w:t>
      </w:r>
      <m:oMath>
        <m:r>
          <w:rPr>
            <w:rFonts w:ascii="Cambria Math" w:hAnsi="Cambria Math"/>
          </w:rPr>
          <m:t>N</m:t>
        </m:r>
      </m:oMath>
      <w:r w:rsidRPr="005D1D5F">
        <w:t xml:space="preserve"> при</w:t>
      </w:r>
      <w:proofErr w:type="gramEnd"/>
      <w:r w:rsidRPr="005D1D5F">
        <w:t xml:space="preserve"> данном методе определяется из соотношения: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 xml:space="preserve">4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δ</m:t>
            </m:r>
          </m:den>
        </m:f>
      </m:oMath>
      <w:r>
        <w:t>.</w:t>
      </w:r>
    </w:p>
    <w:p w:rsidR="00C470D8" w:rsidRPr="002B7B0C" w:rsidRDefault="00C470D8" w:rsidP="00C470D8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B7B0C">
        <w:rPr>
          <w:rFonts w:ascii="Times New Roman" w:hAnsi="Times New Roman" w:cs="Times New Roman"/>
          <w:sz w:val="24"/>
          <w:szCs w:val="24"/>
        </w:rPr>
        <w:t xml:space="preserve">Рассмотрим интеграл </w:t>
      </w:r>
      <w:proofErr w:type="gramStart"/>
      <w:r w:rsidRPr="002B7B0C">
        <w:rPr>
          <w:rFonts w:ascii="Times New Roman" w:hAnsi="Times New Roman" w:cs="Times New Roman"/>
          <w:sz w:val="24"/>
          <w:szCs w:val="24"/>
        </w:rPr>
        <w:t>вида</w:t>
      </w:r>
      <w:r w:rsidRPr="002B7B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nary>
      </m:oMath>
      <w:r w:rsidRPr="002B7B0C"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 w:rsidRPr="002B7B0C">
        <w:rPr>
          <w:rFonts w:ascii="Times New Roman" w:eastAsiaTheme="minorEastAsia" w:hAnsi="Times New Roman" w:cs="Times New Roman"/>
          <w:sz w:val="24"/>
          <w:szCs w:val="24"/>
        </w:rPr>
        <w:t xml:space="preserve"> разобьем интервал интегрирования </w:t>
      </w:r>
      <m:oMath>
        <m:r>
          <w:rPr>
            <w:rFonts w:ascii="Cambria Math" w:hAnsi="Cambria Math" w:cs="Times New Roman"/>
            <w:sz w:val="24"/>
            <w:szCs w:val="24"/>
          </w:rPr>
          <m:t>0=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&lt;…&lt;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=T</m:t>
        </m:r>
      </m:oMath>
      <w:r w:rsidRPr="002B7B0C">
        <w:rPr>
          <w:rFonts w:ascii="Times New Roman" w:eastAsiaTheme="minorEastAsia" w:hAnsi="Times New Roman" w:cs="Times New Roman"/>
          <w:sz w:val="24"/>
          <w:szCs w:val="24"/>
        </w:rPr>
        <w:t xml:space="preserve">, тогда согласно методу Монте-Карло, можно записать: </w:t>
      </w:r>
    </w:p>
    <w:tbl>
      <w:tblPr>
        <w:tblW w:w="10265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94"/>
        <w:gridCol w:w="771"/>
      </w:tblGrid>
      <w:tr w:rsidR="00C470D8" w:rsidRPr="002B7B0C" w:rsidTr="00C470D8">
        <w:trPr>
          <w:trHeight w:val="1028"/>
        </w:trPr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70D8" w:rsidRPr="002B7B0C" w:rsidRDefault="00C470D8" w:rsidP="00C470D8">
            <w:pPr>
              <w:spacing w:after="0" w:line="240" w:lineRule="auto"/>
              <w:jc w:val="both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nary>
                      <m:naryPr>
                        <m:limLoc m:val="subSup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</m:e>
                    </m:rad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,</m:t>
                </m:r>
              </m:oMath>
            </m:oMathPara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0D8" w:rsidRPr="002B7B0C" w:rsidRDefault="00C470D8" w:rsidP="00C470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B7B0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B7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2B7B0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470D8" w:rsidRPr="002B7B0C" w:rsidRDefault="00C470D8" w:rsidP="00C470D8">
      <w:pPr>
        <w:pStyle w:val="a5"/>
        <w:spacing w:before="0" w:beforeAutospacing="0" w:after="0" w:afterAutospacing="0"/>
        <w:jc w:val="both"/>
        <w:rPr>
          <w:color w:val="000000" w:themeColor="text1"/>
        </w:rPr>
      </w:pPr>
      <w:proofErr w:type="gramStart"/>
      <w:r w:rsidRPr="002B7B0C">
        <w:rPr>
          <w:color w:val="000000" w:themeColor="text1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*j</m:t>
        </m:r>
      </m:oMath>
      <w:r>
        <w:t>.</w:t>
      </w:r>
      <w:proofErr w:type="gramEnd"/>
    </w:p>
    <w:p w:rsidR="00C470D8" w:rsidRPr="002B7B0C" w:rsidRDefault="00C470D8" w:rsidP="00C470D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70D8" w:rsidRPr="002B7B0C" w:rsidRDefault="00C470D8" w:rsidP="00C470D8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7B0C">
        <w:rPr>
          <w:rFonts w:ascii="Times New Roman" w:hAnsi="Times New Roman" w:cs="Times New Roman"/>
          <w:i/>
          <w:iCs/>
          <w:sz w:val="24"/>
          <w:szCs w:val="24"/>
        </w:rPr>
        <w:t xml:space="preserve">Метод Рунге-Кутта четвертого порядка </w:t>
      </w:r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Пусть </w:t>
      </w:r>
      <w:proofErr w:type="gramStart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[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b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]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задана</w:t>
      </w:r>
      <w:proofErr w:type="gramEnd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равномерная сетка с шагом h. Проинтегрируем уравнение (1) на промежутке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]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получим: </w:t>
      </w:r>
    </w:p>
    <w:tbl>
      <w:tblPr>
        <w:tblStyle w:val="ae"/>
        <w:tblW w:w="1025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81"/>
        <w:gridCol w:w="569"/>
      </w:tblGrid>
      <w:tr w:rsidR="00C470D8" w:rsidRPr="00EE79AA" w:rsidTr="00C470D8">
        <w:trPr>
          <w:trHeight w:val="840"/>
        </w:trPr>
        <w:tc>
          <w:tcPr>
            <w:tcW w:w="9681" w:type="dxa"/>
            <w:vAlign w:val="center"/>
          </w:tcPr>
          <w:p w:rsidR="00C470D8" w:rsidRPr="00EE79AA" w:rsidRDefault="00C470D8" w:rsidP="00C470D8">
            <w:pPr>
              <w:spacing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sub>
                    </m:sSub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0,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-1</m:t>
                    </m:r>
                  </m:e>
                </m:ba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 </m:t>
                </m:r>
              </m:oMath>
            </m:oMathPara>
          </w:p>
        </w:tc>
        <w:tc>
          <w:tcPr>
            <w:tcW w:w="569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Так, если заменить интеграл в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) формулой левых прямоугольников, то получается классический метод Эйлера. Тем не менее существует общий способ, предложенный Карлом Рунге и Мартином Кутта, построения одн</w:t>
      </w:r>
      <w:r w:rsidR="00DF0B6E">
        <w:rPr>
          <w:rFonts w:ascii="Times New Roman" w:eastAsia="Times New Roman" w:hAnsi="Times New Roman" w:cs="Times New Roman"/>
          <w:sz w:val="24"/>
          <w:szCs w:val="24"/>
          <w:lang w:eastAsia="ru-RU"/>
        </w:rPr>
        <w:t>ошаговых вычислительных правил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его. Пусть:</w:t>
      </w:r>
    </w:p>
    <w:p w:rsidR="00C470D8" w:rsidRPr="00EE79AA" w:rsidRDefault="00C470D8" w:rsidP="00C470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+1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y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</m:oMath>
      </m:oMathPara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) примет вид:</w:t>
      </w:r>
    </w:p>
    <w:tbl>
      <w:tblPr>
        <w:tblStyle w:val="ae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7"/>
      </w:tblGrid>
      <w:tr w:rsidR="00C470D8" w:rsidRPr="00EE79AA" w:rsidTr="00C470D8">
        <w:tc>
          <w:tcPr>
            <w:tcW w:w="9634" w:type="dxa"/>
            <w:vAlign w:val="center"/>
          </w:tcPr>
          <w:p w:rsidR="00C470D8" w:rsidRPr="00555FB5" w:rsidRDefault="00C470D8" w:rsidP="00C470D8">
            <w:pPr>
              <w:spacing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sub>
                  <m:sup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+1</m:t>
                        </m:r>
                      </m:sub>
                    </m:sSub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вычисления интеграла в их методе вводится новая </w:t>
      </w:r>
      <w:proofErr w:type="gramStart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α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t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</m:den>
        </m:f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перейти к промежутку интегрирования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[0, 1]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Выполнив данную замену в интеграле, получим:</w:t>
      </w:r>
    </w:p>
    <w:tbl>
      <w:tblPr>
        <w:tblStyle w:val="ae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634"/>
        <w:gridCol w:w="567"/>
      </w:tblGrid>
      <w:tr w:rsidR="00C470D8" w:rsidRPr="00EE79AA" w:rsidTr="00C470D8">
        <w:tc>
          <w:tcPr>
            <w:tcW w:w="9634" w:type="dxa"/>
            <w:vAlign w:val="center"/>
          </w:tcPr>
          <w:p w:rsidR="00C470D8" w:rsidRPr="00EE79AA" w:rsidRDefault="00C470D8" w:rsidP="00C470D8">
            <w:pPr>
              <w:spacing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= </m:t>
                </m:r>
                <m:nary>
                  <m:naryPr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∙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,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α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∙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h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dα</m:t>
                    </m:r>
                  </m:e>
                </m:nary>
              </m:oMath>
            </m:oMathPara>
          </w:p>
        </w:tc>
        <w:tc>
          <w:tcPr>
            <w:tcW w:w="567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470D8" w:rsidRPr="00EE79AA" w:rsidRDefault="00DF0B6E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Зададим три группы параметров</w:t>
      </w:r>
      <w:r w:rsidR="00C470D8"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470D8" w:rsidRPr="00EE79AA" w:rsidRDefault="00C470D8" w:rsidP="00C470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: 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α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q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;</m:t>
          </m:r>
        </m:oMath>
      </m:oMathPara>
    </w:p>
    <w:p w:rsidR="00C470D8" w:rsidRPr="00EE79AA" w:rsidRDefault="00C470D8" w:rsidP="00C470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β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:  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20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;</m:t>
                  </m: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  <w:lang w:eastAsia="ru-RU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  <w:lang w:eastAsia="ru-RU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q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qq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ru-RU"/>
                        </w:rPr>
                        <m:t>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;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:  </m:t>
          </m:r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i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ba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1,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q</m:t>
              </m:r>
            </m:e>
          </m:ba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;</m:t>
          </m:r>
        </m:oMath>
      </m:oMathPara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proofErr w:type="gramStart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β</m:t>
            </m:r>
          </m:e>
        </m:d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определим</w:t>
      </w:r>
      <w:proofErr w:type="gramEnd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следующие величины:</w:t>
      </w:r>
    </w:p>
    <w:tbl>
      <w:tblPr>
        <w:tblStyle w:val="ae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05"/>
        <w:gridCol w:w="496"/>
      </w:tblGrid>
      <w:tr w:rsidR="00C470D8" w:rsidRPr="00EE79AA" w:rsidTr="00C470D8">
        <w:tc>
          <w:tcPr>
            <w:tcW w:w="9918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∙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h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-1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1,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283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Величины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</w:t>
      </w:r>
      <w:proofErr w:type="gramEnd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рассматривать как приближенные значения подынтегральной функции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∙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,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y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h</m:t>
                </m:r>
              </m:e>
            </m:d>
          </m:e>
        </m:d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умноженные на h, если соответствующим образом подобрать параметр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β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помощи набора </w:t>
      </w:r>
      <w:proofErr w:type="gramStart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параметров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</m:d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составляется</w:t>
      </w:r>
      <w:proofErr w:type="gramEnd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линейная комбинация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=0</m:t>
            </m:r>
          </m:sub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q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</m:e>
        </m:nary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в данном случае будет иметь смысл квадратурной суммы:</w:t>
      </w:r>
    </w:p>
    <w:tbl>
      <w:tblPr>
        <w:tblStyle w:val="ae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705"/>
        <w:gridCol w:w="496"/>
      </w:tblGrid>
      <w:tr w:rsidR="00C470D8" w:rsidRPr="00EE79AA" w:rsidTr="00C470D8">
        <w:tc>
          <w:tcPr>
            <w:tcW w:w="9918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≅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3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Численный метод общего вида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для решения задачи Коши в действительности построен, но в зависимости от порядка точности решения нужно выбирать </w:t>
      </w:r>
      <w:proofErr w:type="gramStart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β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 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один из приемов подбора данных параметров. </w:t>
      </w:r>
      <m:oMath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α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, 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β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 (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A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)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подбираются так, чтобы разложение:</w:t>
      </w:r>
    </w:p>
    <w:tbl>
      <w:tblPr>
        <w:tblStyle w:val="ae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585"/>
        <w:gridCol w:w="616"/>
      </w:tblGrid>
      <w:tr w:rsidR="00C470D8" w:rsidRPr="00EE79AA" w:rsidTr="00C470D8">
        <w:tc>
          <w:tcPr>
            <w:tcW w:w="9918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∆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h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h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2!</m:t>
                    </m:r>
                  </m:den>
                </m:f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m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 xml:space="preserve">+. . .  и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=0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q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83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470D8" w:rsidRPr="00EE79AA" w:rsidRDefault="00C470D8" w:rsidP="00C470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proofErr w:type="gramStart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степеням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совпадали</w:t>
      </w:r>
      <w:proofErr w:type="gramEnd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членов с наиболее высокими степенями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h</m:t>
        </m:r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Подобрав параметры, получим следующую итерационную формулу для задачи Коши для обыкновенного дифференциального уравнения первого порядка с начальными условиями:</w:t>
      </w:r>
    </w:p>
    <w:tbl>
      <w:tblPr>
        <w:tblStyle w:val="ae"/>
        <w:tblW w:w="10201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585"/>
        <w:gridCol w:w="616"/>
      </w:tblGrid>
      <w:tr w:rsidR="00C470D8" w:rsidRPr="00EE79AA" w:rsidTr="00C470D8">
        <w:tc>
          <w:tcPr>
            <w:tcW w:w="9918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h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6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ru-RU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,</m:t>
                </m:r>
              </m:oMath>
            </m:oMathPara>
          </w:p>
        </w:tc>
        <w:tc>
          <w:tcPr>
            <w:tcW w:w="283" w:type="dxa"/>
            <w:vAlign w:val="center"/>
          </w:tcPr>
          <w:p w:rsidR="00C470D8" w:rsidRPr="00EE79AA" w:rsidRDefault="00C470D8" w:rsidP="00C470D8">
            <w:pPr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  <w:r w:rsidRPr="00EE79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C470D8" w:rsidRPr="00EE79AA" w:rsidRDefault="00C470D8" w:rsidP="00C470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</m:t>
            </m:r>
          </m:sub>
        </m:sSub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3</m:t>
            </m:r>
          </m:sub>
        </m:sSub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sub>
        </m:sSub>
      </m:oMath>
      <w:r w:rsidR="00DF0B6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вычисляются следующим образом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470D8" w:rsidRPr="00EE79AA" w:rsidRDefault="00C470D8" w:rsidP="00C47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</m:oMath>
      </m:oMathPara>
    </w:p>
    <w:p w:rsidR="00C470D8" w:rsidRPr="00EE79AA" w:rsidRDefault="00C470D8" w:rsidP="00C47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</m:oMath>
      </m:oMathPara>
    </w:p>
    <w:p w:rsidR="00C470D8" w:rsidRPr="00EE79AA" w:rsidRDefault="00C470D8" w:rsidP="00C47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h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</m:oMath>
      </m:oMathPara>
    </w:p>
    <w:p w:rsidR="00C470D8" w:rsidRPr="00EE79AA" w:rsidRDefault="00C470D8" w:rsidP="00C470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h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3</m:t>
                </m:r>
              </m:sub>
            </m:sSub>
          </m:e>
        </m:d>
      </m:oMath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(1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EE79AA">
        <w:rPr>
          <w:rFonts w:ascii="Times New Roman" w:eastAsia="Times New Roman" w:hAnsi="Times New Roman" w:cs="Times New Roman"/>
          <w:sz w:val="24"/>
          <w:szCs w:val="24"/>
          <w:lang w:eastAsia="ru-RU"/>
        </w:rPr>
        <w:t>) является одной из самых распространенных формул Рунге-Кутта, используемых в практических расчетах.</w:t>
      </w:r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E79AA">
        <w:rPr>
          <w:rFonts w:ascii="Times New Roman" w:hAnsi="Times New Roman" w:cs="Times New Roman"/>
          <w:sz w:val="24"/>
          <w:szCs w:val="24"/>
        </w:rPr>
        <w:t xml:space="preserve">Уравнение </w:t>
      </w:r>
      <w:proofErr w:type="gramStart"/>
      <w:r w:rsidRPr="00EE79AA">
        <w:rPr>
          <w:rFonts w:ascii="Times New Roman" w:hAnsi="Times New Roman" w:cs="Times New Roman"/>
          <w:sz w:val="24"/>
          <w:szCs w:val="24"/>
        </w:rPr>
        <w:t xml:space="preserve">вида </w:t>
      </w:r>
      <m:oMath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dt+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 принято</w:t>
      </w:r>
      <w:proofErr w:type="gramEnd"/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 называть </w:t>
      </w:r>
      <w:r w:rsidR="00DF0B6E">
        <w:rPr>
          <w:rFonts w:ascii="Times New Roman" w:eastAsiaTheme="minorEastAsia" w:hAnsi="Times New Roman" w:cs="Times New Roman"/>
          <w:sz w:val="24"/>
          <w:szCs w:val="24"/>
        </w:rPr>
        <w:t>линейным однородным уравнением</w:t>
      </w:r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. Для данного уравнения имеем: </w:t>
      </w:r>
    </w:p>
    <w:p w:rsidR="00C470D8" w:rsidRPr="00EE79AA" w:rsidRDefault="00C470D8" w:rsidP="00C470D8">
      <w:pPr>
        <w:spacing w:after="0" w:line="240" w:lineRule="auto"/>
        <w:ind w:firstLine="567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C470D8" w:rsidRPr="002E03DA" w:rsidRDefault="00C470D8" w:rsidP="00C470D8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~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i+1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C470D8" w:rsidRPr="00EE79AA" w:rsidRDefault="00C470D8" w:rsidP="00C470D8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E79AA">
        <w:rPr>
          <w:rFonts w:ascii="Times New Roman" w:eastAsiaTheme="minorEastAsia" w:hAnsi="Times New Roman" w:cs="Times New Roman"/>
          <w:iCs/>
          <w:sz w:val="24"/>
          <w:szCs w:val="24"/>
        </w:rPr>
        <w:t>Отсюда</w:t>
      </w:r>
      <w:proofErr w:type="gramStart"/>
      <w:r w:rsidRPr="00EE79AA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h+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normrnd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0,1,1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EE79AA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 След</w:t>
      </w:r>
      <w:proofErr w:type="spellStart"/>
      <w:r w:rsidRPr="00EE79AA">
        <w:rPr>
          <w:rFonts w:ascii="Times New Roman" w:eastAsiaTheme="minorEastAsia" w:hAnsi="Times New Roman" w:cs="Times New Roman"/>
          <w:sz w:val="24"/>
          <w:szCs w:val="24"/>
        </w:rPr>
        <w:t>овательно</w:t>
      </w:r>
      <w:proofErr w:type="spellEnd"/>
      <w:r w:rsidRPr="00EE79AA">
        <w:rPr>
          <w:rFonts w:ascii="Times New Roman" w:eastAsiaTheme="minorEastAsia" w:hAnsi="Times New Roman" w:cs="Times New Roman"/>
          <w:sz w:val="24"/>
          <w:szCs w:val="24"/>
        </w:rPr>
        <w:t>, для метода Рунге-Кутта четвертого порядка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расчетные формулы</w:t>
      </w:r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 прим</w:t>
      </w:r>
      <w:r>
        <w:rPr>
          <w:rFonts w:ascii="Times New Roman" w:eastAsiaTheme="minorEastAsia" w:hAnsi="Times New Roman" w:cs="Times New Roman"/>
          <w:sz w:val="24"/>
          <w:szCs w:val="24"/>
        </w:rPr>
        <w:t>ут</w:t>
      </w:r>
      <w:r w:rsidRPr="00EE79AA">
        <w:rPr>
          <w:rFonts w:ascii="Times New Roman" w:eastAsiaTheme="minorEastAsia" w:hAnsi="Times New Roman" w:cs="Times New Roman"/>
          <w:sz w:val="24"/>
          <w:szCs w:val="24"/>
        </w:rPr>
        <w:t xml:space="preserve"> вид:</w:t>
      </w:r>
    </w:p>
    <w:tbl>
      <w:tblPr>
        <w:tblW w:w="10171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407"/>
        <w:gridCol w:w="764"/>
      </w:tblGrid>
      <w:tr w:rsidR="00C470D8" w:rsidRPr="00EE79AA" w:rsidTr="00C470D8">
        <w:trPr>
          <w:trHeight w:val="2599"/>
        </w:trPr>
        <w:tc>
          <w:tcPr>
            <w:tcW w:w="94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470D8" w:rsidRPr="00EE79AA" w:rsidRDefault="00C470D8" w:rsidP="00C470D8">
            <w:pPr>
              <w:spacing w:after="0" w:line="240" w:lineRule="auto"/>
              <w:jc w:val="center"/>
              <w:rPr>
                <w:rFonts w:ascii="Times New Roman" w:eastAsia="Cambria Math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i+1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6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4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  <w:lang w:eastAsia="ru-RU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 xml:space="preserve">+h,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+h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 w:val="24"/>
                                    <w:szCs w:val="24"/>
                                    <w:lang w:eastAsia="ru-RU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76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470D8" w:rsidRPr="00EE79AA" w:rsidRDefault="00C470D8" w:rsidP="00C470D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E79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EE79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470D8" w:rsidRDefault="00C470D8" w:rsidP="00C470D8">
      <w:pPr>
        <w:pStyle w:val="a3"/>
        <w:jc w:val="center"/>
      </w:pPr>
    </w:p>
    <w:p w:rsidR="00C470D8" w:rsidRDefault="00C470D8" w:rsidP="004C2A21">
      <w:pPr>
        <w:pStyle w:val="a3"/>
        <w:jc w:val="center"/>
      </w:pPr>
    </w:p>
    <w:p w:rsidR="004C2A21" w:rsidRDefault="004C2A21" w:rsidP="004C2A21">
      <w:pPr>
        <w:pStyle w:val="a3"/>
        <w:jc w:val="center"/>
      </w:pPr>
      <w:r>
        <w:lastRenderedPageBreak/>
        <w:t>Задание.</w:t>
      </w:r>
    </w:p>
    <w:p w:rsidR="004C2A21" w:rsidRDefault="004C2A21" w:rsidP="004C2A21">
      <w:pPr>
        <w:jc w:val="center"/>
        <w:rPr>
          <w:spacing w:val="20"/>
          <w:sz w:val="24"/>
          <w:lang w:val="en-US"/>
        </w:rPr>
      </w:pPr>
    </w:p>
    <w:p w:rsidR="004C2A21" w:rsidRDefault="004C2A21" w:rsidP="004C2A21">
      <w:pPr>
        <w:pStyle w:val="a6"/>
        <w:numPr>
          <w:ilvl w:val="0"/>
          <w:numId w:val="2"/>
        </w:numPr>
        <w:tabs>
          <w:tab w:val="clear" w:pos="502"/>
          <w:tab w:val="num" w:pos="927"/>
        </w:tabs>
        <w:ind w:left="927"/>
      </w:pPr>
      <w:r>
        <w:t>Сгенерировать 10</w:t>
      </w:r>
      <w:r w:rsidRPr="003B1333">
        <w:rPr>
          <w:vertAlign w:val="superscript"/>
        </w:rPr>
        <w:t>3</w:t>
      </w:r>
      <w:r>
        <w:t xml:space="preserve"> значений стандартной случайной величины.</w:t>
      </w:r>
    </w:p>
    <w:p w:rsidR="004C2A21" w:rsidRPr="00531A18" w:rsidRDefault="004C2A21" w:rsidP="004C2A21">
      <w:pPr>
        <w:pStyle w:val="a6"/>
        <w:numPr>
          <w:ilvl w:val="0"/>
          <w:numId w:val="2"/>
        </w:numPr>
        <w:tabs>
          <w:tab w:val="clear" w:pos="502"/>
          <w:tab w:val="num" w:pos="927"/>
        </w:tabs>
        <w:ind w:left="927"/>
      </w:pPr>
      <w:r>
        <w:t xml:space="preserve">Построить график </w:t>
      </w:r>
      <w:proofErr w:type="spellStart"/>
      <w:r>
        <w:t>винеровского</w:t>
      </w:r>
      <w:proofErr w:type="spellEnd"/>
      <w:r>
        <w:t xml:space="preserve"> процесса для моментов </w:t>
      </w:r>
      <w:r w:rsidRPr="000904BE">
        <w:rPr>
          <w:i/>
          <w:lang w:val="en-US"/>
        </w:rPr>
        <w:t>t</w:t>
      </w:r>
      <w:r w:rsidRPr="00B67A47">
        <w:t xml:space="preserve"> </w:t>
      </w:r>
      <w:r>
        <w:t>из интервала 0</w:t>
      </w:r>
      <w:r w:rsidRPr="00595AD1">
        <w:rPr>
          <w:i/>
        </w:rPr>
        <w:t>≤</w:t>
      </w:r>
      <w:r w:rsidRPr="000904BE">
        <w:rPr>
          <w:i/>
          <w:lang w:val="en-US"/>
        </w:rPr>
        <w:t>t</w:t>
      </w:r>
      <w:r w:rsidRPr="00595AD1">
        <w:rPr>
          <w:i/>
        </w:rPr>
        <w:t>≤</w:t>
      </w:r>
      <w:r w:rsidRPr="00433BAA">
        <w:t>4</w:t>
      </w:r>
      <w:r>
        <w:t xml:space="preserve"> года с шагом </w:t>
      </w:r>
      <w:r w:rsidRPr="003B1333">
        <w:rPr>
          <w:i/>
          <w:lang w:val="en-US"/>
        </w:rPr>
        <w:t>h</w:t>
      </w:r>
      <w:r w:rsidRPr="00B67A47">
        <w:t>=4</w:t>
      </w:r>
      <w:r>
        <w:rPr>
          <w:lang w:val="en-US"/>
        </w:rPr>
        <w:t>x</w:t>
      </w:r>
      <w:r>
        <w:t>10</w:t>
      </w:r>
      <w:r w:rsidRPr="00B67A47">
        <w:rPr>
          <w:vertAlign w:val="superscript"/>
        </w:rPr>
        <w:t>-3</w:t>
      </w:r>
      <w:r>
        <w:t>.</w:t>
      </w:r>
    </w:p>
    <w:p w:rsidR="004C2A21" w:rsidRDefault="004C2A21" w:rsidP="004C2A21">
      <w:pPr>
        <w:pStyle w:val="a6"/>
        <w:numPr>
          <w:ilvl w:val="0"/>
          <w:numId w:val="2"/>
        </w:numPr>
        <w:tabs>
          <w:tab w:val="clear" w:pos="502"/>
          <w:tab w:val="num" w:pos="927"/>
        </w:tabs>
        <w:ind w:left="927"/>
      </w:pPr>
      <w:r>
        <w:t xml:space="preserve">Построить и изобразить реализацию </w:t>
      </w:r>
      <w:proofErr w:type="spellStart"/>
      <w:r>
        <w:t>винеровского</w:t>
      </w:r>
      <w:proofErr w:type="spellEnd"/>
      <w:r>
        <w:t xml:space="preserve"> процесса как случайное блуждание: пусть </w:t>
      </w:r>
      <w:proofErr w:type="spellStart"/>
      <w:r w:rsidRPr="005370BD">
        <w:rPr>
          <w:i/>
          <w:lang w:val="en-US"/>
        </w:rPr>
        <w:t>x</w:t>
      </w:r>
      <w:r w:rsidRPr="005370BD">
        <w:rPr>
          <w:i/>
          <w:vertAlign w:val="subscript"/>
          <w:lang w:val="en-US"/>
        </w:rPr>
        <w:t>k</w:t>
      </w:r>
      <w:proofErr w:type="spellEnd"/>
      <w:r w:rsidRPr="00595AD1">
        <w:t xml:space="preserve"> –</w:t>
      </w:r>
      <w:r>
        <w:t xml:space="preserve"> СВ, имеющая биномиальное распределение и принимающая значения ± 1 с одинаковыми вероятностями </w:t>
      </w:r>
      <w:r w:rsidRPr="005370BD">
        <w:rPr>
          <w:i/>
          <w:lang w:val="en-US"/>
        </w:rPr>
        <w:t>p</w:t>
      </w:r>
      <w:r w:rsidRPr="00595AD1">
        <w:rPr>
          <w:i/>
        </w:rPr>
        <w:t xml:space="preserve"> </w:t>
      </w:r>
      <w:r w:rsidRPr="00595AD1">
        <w:t xml:space="preserve">= 0.5 </w:t>
      </w:r>
      <w:r>
        <w:t xml:space="preserve">и </w:t>
      </w:r>
      <w:r w:rsidRPr="005370BD">
        <w:rPr>
          <w:i/>
          <w:lang w:val="en-US"/>
        </w:rPr>
        <w:t>q</w:t>
      </w:r>
      <w:r w:rsidRPr="00595AD1">
        <w:rPr>
          <w:i/>
        </w:rPr>
        <w:t xml:space="preserve"> </w:t>
      </w:r>
      <w:r w:rsidRPr="00595AD1">
        <w:t xml:space="preserve">= 0.5. </w:t>
      </w:r>
      <w:r>
        <w:t xml:space="preserve">Пусть </w:t>
      </w:r>
      <w:r w:rsidRPr="007D3AFF">
        <w:rPr>
          <w:i/>
          <w:lang w:val="en-US"/>
        </w:rPr>
        <w:t>N</w:t>
      </w:r>
      <w:r w:rsidRPr="004C2A21">
        <w:t xml:space="preserve"> </w:t>
      </w:r>
      <w:r>
        <w:t xml:space="preserve">– число таких случайных величин. </w:t>
      </w:r>
      <w:proofErr w:type="gramStart"/>
      <w:r>
        <w:t xml:space="preserve">Тогда </w:t>
      </w:r>
      <w:r w:rsidRPr="007D3AFF">
        <w:rPr>
          <w:position w:val="-26"/>
        </w:rPr>
        <w:object w:dxaOrig="16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31.8pt" o:ole="">
            <v:imagedata r:id="rId6" o:title=""/>
          </v:shape>
          <o:OLEObject Type="Embed" ProgID="Equation.3" ShapeID="_x0000_i1025" DrawAspect="Content" ObjectID="_1745868338" r:id="rId7"/>
        </w:object>
      </w:r>
      <w:r>
        <w:t xml:space="preserve"> для</w:t>
      </w:r>
      <w:proofErr w:type="gramEnd"/>
      <w:r>
        <w:t xml:space="preserve"> некоторого момента времени </w:t>
      </w:r>
      <w:r w:rsidRPr="007D3AFF">
        <w:rPr>
          <w:i/>
          <w:lang w:val="en-US"/>
        </w:rPr>
        <w:t>t</w:t>
      </w:r>
      <w:r w:rsidRPr="00595AD1">
        <w:t xml:space="preserve">.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использовать </w:t>
      </w:r>
      <w:r w:rsidRPr="007D3AFF">
        <w:rPr>
          <w:i/>
          <w:lang w:val="en-US"/>
        </w:rPr>
        <w:t>N</w:t>
      </w:r>
      <w:r w:rsidRPr="00595AD1">
        <w:t xml:space="preserve"> = 10</w:t>
      </w:r>
      <w:r w:rsidRPr="00595AD1">
        <w:rPr>
          <w:vertAlign w:val="superscript"/>
        </w:rPr>
        <w:t>4</w:t>
      </w:r>
      <w:r w:rsidRPr="00595AD1">
        <w:rPr>
          <w:vertAlign w:val="subscript"/>
        </w:rPr>
        <w:softHyphen/>
      </w:r>
      <w:r w:rsidRPr="00595AD1">
        <w:rPr>
          <w:vertAlign w:val="subscript"/>
        </w:rPr>
        <w:softHyphen/>
      </w:r>
      <w:r w:rsidRPr="00595AD1">
        <w:rPr>
          <w:vertAlign w:val="subscript"/>
        </w:rPr>
        <w:softHyphen/>
      </w:r>
      <w:r>
        <w:t xml:space="preserve"> величин, задействовать функцию </w:t>
      </w:r>
      <w:r>
        <w:rPr>
          <w:lang w:val="en-US"/>
        </w:rPr>
        <w:t>pause</w:t>
      </w:r>
      <w:r>
        <w:t xml:space="preserve"> в </w:t>
      </w:r>
      <w:proofErr w:type="spellStart"/>
      <w:r>
        <w:rPr>
          <w:lang w:val="en-US"/>
        </w:rPr>
        <w:t>Matlab</w:t>
      </w:r>
      <w:proofErr w:type="spellEnd"/>
      <w:r>
        <w:t xml:space="preserve">, чтобы график </w:t>
      </w:r>
      <w:proofErr w:type="spellStart"/>
      <w:r>
        <w:t>винеровского</w:t>
      </w:r>
      <w:proofErr w:type="spellEnd"/>
      <w:r>
        <w:t xml:space="preserve"> процесса выводился в реальном времени.</w:t>
      </w:r>
      <w:r w:rsidRPr="00595AD1">
        <w:t xml:space="preserve"> </w:t>
      </w:r>
    </w:p>
    <w:p w:rsidR="004C2A21" w:rsidRDefault="004C2A21" w:rsidP="004C2A21">
      <w:pPr>
        <w:pStyle w:val="a6"/>
        <w:numPr>
          <w:ilvl w:val="0"/>
          <w:numId w:val="2"/>
        </w:numPr>
        <w:tabs>
          <w:tab w:val="clear" w:pos="502"/>
          <w:tab w:val="num" w:pos="927"/>
        </w:tabs>
        <w:ind w:left="927"/>
      </w:pPr>
      <w:r>
        <w:t xml:space="preserve">В соответствии с номером варианта сгенерировать процесс ценообразования рискового актива по формуле </w:t>
      </w:r>
      <w:r w:rsidRPr="00595AD1">
        <w:t>(</w:t>
      </w:r>
      <w:r w:rsidRPr="00067022">
        <w:rPr>
          <w:b/>
        </w:rPr>
        <w:t>не забудьте перевести волатильность в исходном задании в доли</w:t>
      </w:r>
      <w:r w:rsidRPr="00595AD1">
        <w:t>)</w:t>
      </w:r>
    </w:p>
    <w:p w:rsidR="004C2A21" w:rsidRDefault="004C2A21" w:rsidP="004C2A21">
      <w:pPr>
        <w:pStyle w:val="a6"/>
        <w:ind w:left="0"/>
        <w:jc w:val="center"/>
      </w:pPr>
      <w:r w:rsidRPr="00A572DF">
        <w:rPr>
          <w:position w:val="-34"/>
        </w:rPr>
        <w:object w:dxaOrig="3660" w:dyaOrig="800">
          <v:shape id="_x0000_i1026" type="#_x0000_t75" style="width:183pt;height:40.2pt" o:ole="">
            <v:imagedata r:id="rId8" o:title=""/>
          </v:shape>
          <o:OLEObject Type="Embed" ProgID="Equation.3" ShapeID="_x0000_i1026" DrawAspect="Content" ObjectID="_1745868339" r:id="rId9"/>
        </w:object>
      </w:r>
      <w:r>
        <w:t>.</w:t>
      </w:r>
    </w:p>
    <w:p w:rsidR="004C2A21" w:rsidRPr="0037430E" w:rsidRDefault="004C2A21" w:rsidP="004C2A21">
      <w:pPr>
        <w:pStyle w:val="a6"/>
        <w:ind w:left="851"/>
        <w:rPr>
          <w:lang w:val="en-US"/>
        </w:rPr>
      </w:pPr>
      <w:r>
        <w:t>Интегралы вычислять численно методом трапеций и Монте-Карло для первого и второго интегралов соответственно с погрешностью не ниже 10</w:t>
      </w:r>
      <w:r w:rsidRPr="00B67A47">
        <w:rPr>
          <w:vertAlign w:val="superscript"/>
        </w:rPr>
        <w:t>-</w:t>
      </w:r>
      <w:r>
        <w:rPr>
          <w:vertAlign w:val="superscript"/>
        </w:rPr>
        <w:t>2</w:t>
      </w:r>
      <w:r>
        <w:t xml:space="preserve"> и вероятностью не ниже 0,95. Последовательно положить моменты времени равными </w:t>
      </w:r>
      <w:r w:rsidRPr="0037430E">
        <w:rPr>
          <w:i/>
          <w:lang w:val="en-US"/>
        </w:rPr>
        <w:t>t</w:t>
      </w:r>
      <w:r>
        <w:t>=0,</w:t>
      </w:r>
      <w:proofErr w:type="gramStart"/>
      <w:r>
        <w:t>5;1;…</w:t>
      </w:r>
      <w:proofErr w:type="gramEnd"/>
      <w:r>
        <w:t>; 4</w:t>
      </w:r>
      <w:r>
        <w:rPr>
          <w:lang w:val="en-US"/>
        </w:rPr>
        <w:t xml:space="preserve"> </w:t>
      </w:r>
      <w:r>
        <w:t>года.</w:t>
      </w:r>
    </w:p>
    <w:p w:rsidR="004C2A21" w:rsidRDefault="004C2A21" w:rsidP="004C2A21">
      <w:pPr>
        <w:pStyle w:val="a6"/>
        <w:numPr>
          <w:ilvl w:val="0"/>
          <w:numId w:val="2"/>
        </w:numPr>
        <w:tabs>
          <w:tab w:val="clear" w:pos="502"/>
          <w:tab w:val="num" w:pos="927"/>
        </w:tabs>
        <w:ind w:left="927"/>
      </w:pPr>
      <w:r>
        <w:t xml:space="preserve">Сравнить полученные данные для </w:t>
      </w:r>
      <w:r w:rsidRPr="000B0E85">
        <w:rPr>
          <w:i/>
          <w:lang w:val="en-US"/>
        </w:rPr>
        <w:t>S</w:t>
      </w:r>
      <w:r w:rsidRPr="000B0E85">
        <w:rPr>
          <w:i/>
          <w:vertAlign w:val="subscript"/>
          <w:lang w:val="en-US"/>
        </w:rPr>
        <w:t>t</w:t>
      </w:r>
      <w:r w:rsidRPr="00B67A47">
        <w:t xml:space="preserve"> </w:t>
      </w:r>
      <w:r>
        <w:rPr>
          <w:lang w:val="en-US"/>
        </w:rPr>
        <w:t>c</w:t>
      </w:r>
      <w:r w:rsidRPr="00B67A47">
        <w:t xml:space="preserve"> </w:t>
      </w:r>
      <w:r>
        <w:t xml:space="preserve">данными для котировок облигаций </w:t>
      </w:r>
      <w:r w:rsidRPr="0077643E">
        <w:rPr>
          <w:position w:val="-24"/>
        </w:rPr>
        <w:object w:dxaOrig="1960" w:dyaOrig="600">
          <v:shape id="_x0000_i1027" type="#_x0000_t75" style="width:97.8pt;height:30pt" o:ole="">
            <v:imagedata r:id="rId10" o:title=""/>
          </v:shape>
          <o:OLEObject Type="Embed" ProgID="Equation.3" ShapeID="_x0000_i1027" DrawAspect="Content" ObjectID="_1745868340" r:id="rId11"/>
        </w:object>
      </w:r>
      <w:r>
        <w:t xml:space="preserve">в те же моменты времени. </w:t>
      </w:r>
    </w:p>
    <w:p w:rsidR="00E5029C" w:rsidRDefault="004C2A21" w:rsidP="004C2A21">
      <w:pPr>
        <w:pStyle w:val="a8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C2A21">
        <w:rPr>
          <w:rFonts w:ascii="Times New Roman" w:hAnsi="Times New Roman" w:cs="Times New Roman"/>
          <w:sz w:val="24"/>
          <w:szCs w:val="24"/>
        </w:rPr>
        <w:t xml:space="preserve">Решить методом Рунге-Кутты четвертого порядка точности дифференциальное </w:t>
      </w:r>
      <w:proofErr w:type="gramStart"/>
      <w:r w:rsidRPr="004C2A21">
        <w:rPr>
          <w:rFonts w:ascii="Times New Roman" w:hAnsi="Times New Roman" w:cs="Times New Roman"/>
          <w:sz w:val="24"/>
          <w:szCs w:val="24"/>
        </w:rPr>
        <w:t xml:space="preserve">уравнение </w:t>
      </w:r>
      <w:r w:rsidRPr="004C2A21">
        <w:rPr>
          <w:rFonts w:ascii="Times New Roman" w:hAnsi="Times New Roman" w:cs="Times New Roman"/>
          <w:position w:val="-12"/>
          <w:sz w:val="24"/>
          <w:szCs w:val="24"/>
        </w:rPr>
        <w:object w:dxaOrig="3060" w:dyaOrig="360">
          <v:shape id="_x0000_i1028" type="#_x0000_t75" style="width:153pt;height:18pt" o:ole="">
            <v:imagedata r:id="rId12" o:title=""/>
          </v:shape>
          <o:OLEObject Type="Embed" ProgID="Equation.3" ShapeID="_x0000_i1028" DrawAspect="Content" ObjectID="_1745868341" r:id="rId13"/>
        </w:object>
      </w:r>
      <w:r w:rsidRPr="004C2A2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C2A21">
        <w:rPr>
          <w:rFonts w:ascii="Times New Roman" w:hAnsi="Times New Roman" w:cs="Times New Roman"/>
          <w:sz w:val="24"/>
          <w:szCs w:val="24"/>
        </w:rPr>
        <w:t xml:space="preserve"> Сравнить с результатом, найденным в п.3 в те же моменты времени </w:t>
      </w:r>
      <w:r w:rsidRPr="004C2A21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4C2A2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1257"/>
        <w:gridCol w:w="1379"/>
        <w:gridCol w:w="1290"/>
      </w:tblGrid>
      <w:tr w:rsidR="00AA2783" w:rsidRPr="00AD6EA0" w:rsidTr="00C470D8">
        <w:tc>
          <w:tcPr>
            <w:tcW w:w="1616" w:type="dxa"/>
          </w:tcPr>
          <w:p w:rsidR="00AA2783" w:rsidRDefault="00AA2783" w:rsidP="00C470D8">
            <w:pPr>
              <w:pStyle w:val="a6"/>
              <w:spacing w:line="240" w:lineRule="auto"/>
              <w:ind w:left="0"/>
              <w:jc w:val="center"/>
            </w:pPr>
            <w:r>
              <w:t>№ варианта</w:t>
            </w:r>
          </w:p>
        </w:tc>
        <w:tc>
          <w:tcPr>
            <w:tcW w:w="1257" w:type="dxa"/>
          </w:tcPr>
          <w:p w:rsidR="00AA2783" w:rsidRPr="00031823" w:rsidRDefault="00AA2783" w:rsidP="00C470D8">
            <w:pPr>
              <w:pStyle w:val="a6"/>
              <w:spacing w:line="240" w:lineRule="auto"/>
              <w:ind w:left="0"/>
              <w:jc w:val="center"/>
            </w:pPr>
            <w:r w:rsidRPr="0093196A">
              <w:rPr>
                <w:i/>
                <w:lang w:val="en-US"/>
              </w:rPr>
              <w:t>S</w:t>
            </w:r>
            <w:r w:rsidRPr="00031823">
              <w:rPr>
                <w:vertAlign w:val="subscript"/>
              </w:rPr>
              <w:t>0</w:t>
            </w:r>
          </w:p>
        </w:tc>
        <w:tc>
          <w:tcPr>
            <w:tcW w:w="1379" w:type="dxa"/>
          </w:tcPr>
          <w:p w:rsidR="00AA2783" w:rsidRPr="00CB32F1" w:rsidRDefault="00AA2783" w:rsidP="00C470D8">
            <w:pPr>
              <w:pStyle w:val="a6"/>
              <w:spacing w:line="240" w:lineRule="auto"/>
              <w:ind w:left="0"/>
              <w:jc w:val="center"/>
            </w:pPr>
            <w:r>
              <w:t>µ</w:t>
            </w:r>
            <w:r w:rsidRPr="0093196A">
              <w:rPr>
                <w:i/>
                <w:vertAlign w:val="subscript"/>
                <w:lang w:val="en-US"/>
              </w:rPr>
              <w:t>t</w:t>
            </w:r>
            <w:r>
              <w:t>, доли</w:t>
            </w:r>
          </w:p>
        </w:tc>
        <w:tc>
          <w:tcPr>
            <w:tcW w:w="1290" w:type="dxa"/>
          </w:tcPr>
          <w:p w:rsidR="00AA2783" w:rsidRPr="00AD6EA0" w:rsidRDefault="00AA2783" w:rsidP="00C470D8">
            <w:pPr>
              <w:pStyle w:val="a6"/>
              <w:spacing w:line="240" w:lineRule="auto"/>
              <w:ind w:left="0"/>
              <w:jc w:val="center"/>
            </w:pPr>
            <w:r>
              <w:t>σ</w:t>
            </w:r>
            <w:r w:rsidRPr="0093196A">
              <w:rPr>
                <w:i/>
                <w:vertAlign w:val="subscript"/>
                <w:lang w:val="en-US"/>
              </w:rPr>
              <w:t>t</w:t>
            </w:r>
            <w:r>
              <w:t>, %</w:t>
            </w:r>
          </w:p>
        </w:tc>
      </w:tr>
      <w:tr w:rsidR="00AA2783" w:rsidRPr="008120E8" w:rsidTr="00C470D8">
        <w:tc>
          <w:tcPr>
            <w:tcW w:w="1616" w:type="dxa"/>
            <w:vAlign w:val="center"/>
          </w:tcPr>
          <w:p w:rsidR="00AA2783" w:rsidRDefault="00AA2783" w:rsidP="00C470D8">
            <w:pPr>
              <w:pStyle w:val="a6"/>
              <w:spacing w:line="240" w:lineRule="auto"/>
              <w:ind w:left="0"/>
              <w:jc w:val="center"/>
            </w:pPr>
            <w:r>
              <w:t>2</w:t>
            </w:r>
          </w:p>
        </w:tc>
        <w:tc>
          <w:tcPr>
            <w:tcW w:w="1257" w:type="dxa"/>
            <w:vAlign w:val="center"/>
          </w:tcPr>
          <w:p w:rsidR="00AA2783" w:rsidRPr="00031823" w:rsidRDefault="00AA2783" w:rsidP="00C470D8">
            <w:pPr>
              <w:pStyle w:val="a6"/>
              <w:spacing w:line="240" w:lineRule="auto"/>
              <w:ind w:left="0"/>
              <w:jc w:val="center"/>
            </w:pPr>
            <w:r w:rsidRPr="00031823">
              <w:t>15</w:t>
            </w:r>
          </w:p>
        </w:tc>
        <w:tc>
          <w:tcPr>
            <w:tcW w:w="1379" w:type="dxa"/>
            <w:vAlign w:val="center"/>
          </w:tcPr>
          <w:p w:rsidR="00AA2783" w:rsidRPr="00031823" w:rsidRDefault="00AA2783" w:rsidP="00C470D8">
            <w:pPr>
              <w:pStyle w:val="a6"/>
              <w:spacing w:line="240" w:lineRule="auto"/>
              <w:ind w:left="0"/>
              <w:jc w:val="center"/>
            </w:pPr>
            <w:r w:rsidRPr="00031823">
              <w:t>0.08</w:t>
            </w:r>
            <w:r w:rsidRPr="00031823">
              <w:rPr>
                <w:i/>
              </w:rPr>
              <w:t xml:space="preserve"> </w:t>
            </w:r>
            <w:r w:rsidRPr="0077643E">
              <w:rPr>
                <w:i/>
                <w:lang w:val="en-US"/>
              </w:rPr>
              <w:t>t</w:t>
            </w:r>
          </w:p>
        </w:tc>
        <w:tc>
          <w:tcPr>
            <w:tcW w:w="1290" w:type="dxa"/>
            <w:vAlign w:val="center"/>
          </w:tcPr>
          <w:p w:rsidR="00AA2783" w:rsidRPr="008120E8" w:rsidRDefault="00AA2783" w:rsidP="00C470D8">
            <w:pPr>
              <w:pStyle w:val="a6"/>
              <w:spacing w:line="240" w:lineRule="auto"/>
              <w:ind w:left="0"/>
              <w:jc w:val="center"/>
            </w:pPr>
            <w:r w:rsidRPr="00031823">
              <w:t>2</w:t>
            </w:r>
            <w:r w:rsidRPr="00E03935">
              <w:rPr>
                <w:i/>
                <w:vertAlign w:val="superscript"/>
                <w:lang w:val="en-US"/>
              </w:rPr>
              <w:t>t</w:t>
            </w:r>
            <w:r w:rsidRPr="008120E8">
              <w:t>+1</w:t>
            </w:r>
          </w:p>
        </w:tc>
      </w:tr>
    </w:tbl>
    <w:p w:rsidR="00D43952" w:rsidRDefault="00C470D8" w:rsidP="004C2A21">
      <w:pPr>
        <w:pStyle w:val="a8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  <w:t>Табл.1 Задание</w:t>
      </w:r>
    </w:p>
    <w:p w:rsidR="00D43952" w:rsidRDefault="00D43952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C2A21" w:rsidRPr="00D43952" w:rsidRDefault="00D43952" w:rsidP="004C2A21">
      <w:pPr>
        <w:pStyle w:val="a8"/>
        <w:ind w:left="5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Практическая </w:t>
      </w:r>
      <w:r w:rsidRPr="00D43952">
        <w:rPr>
          <w:rFonts w:ascii="Times New Roman" w:hAnsi="Times New Roman" w:cs="Times New Roman"/>
          <w:sz w:val="24"/>
          <w:szCs w:val="24"/>
        </w:rPr>
        <w:t>часть:</w:t>
      </w:r>
    </w:p>
    <w:p w:rsidR="00C470D8" w:rsidRDefault="00C470D8" w:rsidP="00C470D8">
      <w:pPr>
        <w:pStyle w:val="a6"/>
        <w:tabs>
          <w:tab w:val="left" w:pos="851"/>
        </w:tabs>
        <w:spacing w:line="240" w:lineRule="auto"/>
      </w:pPr>
      <w:r>
        <w:t>Сгенерируем 10</w:t>
      </w:r>
      <w:r>
        <w:rPr>
          <w:vertAlign w:val="superscript"/>
        </w:rPr>
        <w:t>3</w:t>
      </w:r>
      <w:r>
        <w:t xml:space="preserve"> значений стандартной случайной величины</w:t>
      </w:r>
      <w:r w:rsidRPr="00F8646D">
        <w:rPr>
          <w:szCs w:val="24"/>
        </w:rPr>
        <w:t xml:space="preserve"> </w:t>
      </w:r>
      <w:r>
        <w:rPr>
          <w:szCs w:val="24"/>
        </w:rPr>
        <w:t xml:space="preserve">с помощью функции </w:t>
      </w:r>
      <w:proofErr w:type="spellStart"/>
      <w:proofErr w:type="gramStart"/>
      <w:r w:rsidRPr="00481A74">
        <w:rPr>
          <w:i/>
          <w:iCs/>
          <w:szCs w:val="24"/>
          <w:lang w:val="en-US"/>
        </w:rPr>
        <w:t>normrnd</w:t>
      </w:r>
      <w:proofErr w:type="spellEnd"/>
      <w:r w:rsidRPr="00481A74">
        <w:rPr>
          <w:i/>
          <w:iCs/>
          <w:szCs w:val="24"/>
        </w:rPr>
        <w:t>(</w:t>
      </w:r>
      <w:proofErr w:type="gramEnd"/>
      <w:r w:rsidRPr="00481A74">
        <w:rPr>
          <w:i/>
          <w:iCs/>
          <w:szCs w:val="24"/>
        </w:rPr>
        <w:t>)</w:t>
      </w:r>
      <w:r>
        <w:t>.</w:t>
      </w:r>
    </w:p>
    <w:p w:rsidR="00C470D8" w:rsidRDefault="00C470D8" w:rsidP="00C470D8">
      <w:pPr>
        <w:pStyle w:val="a6"/>
        <w:tabs>
          <w:tab w:val="left" w:pos="851"/>
          <w:tab w:val="num" w:pos="10205"/>
        </w:tabs>
        <w:spacing w:line="240" w:lineRule="auto"/>
      </w:pPr>
      <w:r>
        <w:t xml:space="preserve">Построим график </w:t>
      </w:r>
      <w:proofErr w:type="spellStart"/>
      <w:r>
        <w:t>винеровского</w:t>
      </w:r>
      <w:proofErr w:type="spellEnd"/>
      <w:r>
        <w:t xml:space="preserve"> процесса для моментов </w:t>
      </w:r>
      <w:r>
        <w:rPr>
          <w:i/>
          <w:lang w:val="en-US"/>
        </w:rPr>
        <w:t>t</w:t>
      </w:r>
      <w:r w:rsidRPr="00B21E73">
        <w:t xml:space="preserve"> </w:t>
      </w:r>
      <w:r>
        <w:t xml:space="preserve">из интервала 0 </w:t>
      </w:r>
      <w:r w:rsidRPr="00B21E73">
        <w:rPr>
          <w:i/>
        </w:rPr>
        <w:t>≤</w:t>
      </w:r>
      <w:r>
        <w:rPr>
          <w:i/>
        </w:rPr>
        <w:t xml:space="preserve"> </w:t>
      </w:r>
      <w:r>
        <w:rPr>
          <w:i/>
          <w:lang w:val="en-US"/>
        </w:rPr>
        <w:t>t</w:t>
      </w:r>
      <w:r>
        <w:rPr>
          <w:i/>
        </w:rPr>
        <w:t xml:space="preserve"> </w:t>
      </w:r>
      <w:r w:rsidRPr="00B21E73">
        <w:rPr>
          <w:i/>
        </w:rPr>
        <w:t>≤</w:t>
      </w:r>
      <w:r>
        <w:rPr>
          <w:i/>
        </w:rPr>
        <w:t xml:space="preserve"> </w:t>
      </w:r>
      <w:r>
        <w:t xml:space="preserve">4 года с шагом </w:t>
      </w:r>
      <w:r>
        <w:rPr>
          <w:i/>
          <w:lang w:val="en-US"/>
        </w:rPr>
        <w:t>h</w:t>
      </w:r>
      <w:r>
        <w:t>=4×10</w:t>
      </w:r>
      <w:r>
        <w:rPr>
          <w:vertAlign w:val="superscript"/>
        </w:rPr>
        <w:t>-3</w:t>
      </w:r>
      <w:r>
        <w:t>, рис. 1.</w:t>
      </w:r>
    </w:p>
    <w:p w:rsidR="00C470D8" w:rsidRDefault="00C470D8" w:rsidP="00C470D8">
      <w:pPr>
        <w:pStyle w:val="a8"/>
        <w:keepNext/>
        <w:ind w:left="502"/>
      </w:pPr>
      <w:r w:rsidRPr="00C470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93EDF4" wp14:editId="573B6C2A">
            <wp:extent cx="4711203" cy="36652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143" cy="366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952" w:rsidRPr="00C470D8" w:rsidRDefault="00C470D8" w:rsidP="00C470D8">
      <w:pPr>
        <w:pStyle w:val="af"/>
        <w:rPr>
          <w:rFonts w:ascii="Times New Roman" w:hAnsi="Times New Roman" w:cs="Times New Roman"/>
          <w:sz w:val="24"/>
          <w:szCs w:val="24"/>
        </w:rPr>
      </w:pPr>
      <w:r w:rsidRPr="00C470D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470D8">
        <w:rPr>
          <w:rFonts w:ascii="Times New Roman" w:hAnsi="Times New Roman" w:cs="Times New Roman"/>
          <w:sz w:val="24"/>
          <w:szCs w:val="24"/>
        </w:rPr>
        <w:fldChar w:fldCharType="begin"/>
      </w:r>
      <w:r w:rsidRPr="00C470D8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470D8">
        <w:rPr>
          <w:rFonts w:ascii="Times New Roman" w:hAnsi="Times New Roman" w:cs="Times New Roman"/>
          <w:sz w:val="24"/>
          <w:szCs w:val="24"/>
        </w:rPr>
        <w:fldChar w:fldCharType="separate"/>
      </w:r>
      <w:r w:rsidR="00DF0B6E">
        <w:rPr>
          <w:rFonts w:ascii="Times New Roman" w:hAnsi="Times New Roman" w:cs="Times New Roman"/>
          <w:noProof/>
          <w:sz w:val="24"/>
          <w:szCs w:val="24"/>
        </w:rPr>
        <w:t>1</w:t>
      </w:r>
      <w:r w:rsidRPr="00C470D8">
        <w:rPr>
          <w:rFonts w:ascii="Times New Roman" w:hAnsi="Times New Roman" w:cs="Times New Roman"/>
          <w:sz w:val="24"/>
          <w:szCs w:val="24"/>
        </w:rPr>
        <w:fldChar w:fldCharType="end"/>
      </w:r>
      <w:r w:rsidRPr="00C470D8">
        <w:rPr>
          <w:rFonts w:ascii="Times New Roman" w:hAnsi="Times New Roman" w:cs="Times New Roman"/>
          <w:sz w:val="24"/>
          <w:szCs w:val="24"/>
        </w:rPr>
        <w:t xml:space="preserve">. График </w:t>
      </w:r>
      <w:proofErr w:type="spellStart"/>
      <w:r w:rsidRPr="00C470D8">
        <w:rPr>
          <w:rFonts w:ascii="Times New Roman" w:hAnsi="Times New Roman" w:cs="Times New Roman"/>
          <w:sz w:val="24"/>
          <w:szCs w:val="24"/>
        </w:rPr>
        <w:t>винеровского</w:t>
      </w:r>
      <w:proofErr w:type="spellEnd"/>
      <w:r w:rsidRPr="00C470D8">
        <w:rPr>
          <w:rFonts w:ascii="Times New Roman" w:hAnsi="Times New Roman" w:cs="Times New Roman"/>
          <w:sz w:val="24"/>
          <w:szCs w:val="24"/>
        </w:rPr>
        <w:t xml:space="preserve"> процесса</w:t>
      </w:r>
    </w:p>
    <w:p w:rsidR="00C470D8" w:rsidRPr="00C470D8" w:rsidRDefault="00C470D8" w:rsidP="00C470D8">
      <w:pPr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C470D8">
        <w:rPr>
          <w:rFonts w:ascii="Times New Roman" w:hAnsi="Times New Roman" w:cs="Times New Roman"/>
          <w:sz w:val="24"/>
          <w:szCs w:val="24"/>
        </w:rPr>
        <w:t xml:space="preserve">Построим и изобразим реализацию </w:t>
      </w:r>
      <w:proofErr w:type="spellStart"/>
      <w:r w:rsidRPr="00C470D8">
        <w:rPr>
          <w:rFonts w:ascii="Times New Roman" w:hAnsi="Times New Roman" w:cs="Times New Roman"/>
          <w:sz w:val="24"/>
          <w:szCs w:val="24"/>
        </w:rPr>
        <w:t>винеровского</w:t>
      </w:r>
      <w:proofErr w:type="spellEnd"/>
      <w:r w:rsidRPr="00C470D8">
        <w:rPr>
          <w:rFonts w:ascii="Times New Roman" w:hAnsi="Times New Roman" w:cs="Times New Roman"/>
          <w:sz w:val="24"/>
          <w:szCs w:val="24"/>
        </w:rPr>
        <w:t xml:space="preserve"> процесса как случайное блуждание: пусть </w:t>
      </w:r>
      <w:proofErr w:type="spellStart"/>
      <w:r w:rsidRPr="00C470D8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Pr="00C470D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Pr="00C470D8">
        <w:rPr>
          <w:rFonts w:ascii="Times New Roman" w:hAnsi="Times New Roman" w:cs="Times New Roman"/>
          <w:sz w:val="24"/>
          <w:szCs w:val="24"/>
        </w:rPr>
        <w:t xml:space="preserve"> – СВ, имеющая биномиальное распределение и принимающая значения ± 1 с одинаковыми вероятностями </w:t>
      </w:r>
      <w:r w:rsidRPr="00C470D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C470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70D8">
        <w:rPr>
          <w:rFonts w:ascii="Times New Roman" w:hAnsi="Times New Roman" w:cs="Times New Roman"/>
          <w:sz w:val="24"/>
          <w:szCs w:val="24"/>
        </w:rPr>
        <w:t xml:space="preserve">= 0.5 и </w:t>
      </w:r>
      <w:r w:rsidRPr="00C470D8">
        <w:rPr>
          <w:rFonts w:ascii="Times New Roman" w:hAnsi="Times New Roman" w:cs="Times New Roman"/>
          <w:i/>
          <w:sz w:val="24"/>
          <w:szCs w:val="24"/>
          <w:lang w:val="en-US"/>
        </w:rPr>
        <w:t>q</w:t>
      </w:r>
      <w:r w:rsidRPr="00C470D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470D8">
        <w:rPr>
          <w:rFonts w:ascii="Times New Roman" w:hAnsi="Times New Roman" w:cs="Times New Roman"/>
          <w:sz w:val="24"/>
          <w:szCs w:val="24"/>
        </w:rPr>
        <w:t xml:space="preserve">= 0.5. Пусть </w:t>
      </w:r>
      <w:r w:rsidRPr="00C470D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C470D8">
        <w:rPr>
          <w:rFonts w:ascii="Times New Roman" w:hAnsi="Times New Roman" w:cs="Times New Roman"/>
          <w:sz w:val="24"/>
          <w:szCs w:val="24"/>
        </w:rPr>
        <w:t xml:space="preserve"> – число таких случайных величин. </w:t>
      </w:r>
      <w:proofErr w:type="gramStart"/>
      <w:r w:rsidRPr="00C470D8">
        <w:rPr>
          <w:rFonts w:ascii="Times New Roman" w:hAnsi="Times New Roman" w:cs="Times New Roman"/>
          <w:sz w:val="24"/>
          <w:szCs w:val="24"/>
        </w:rPr>
        <w:t xml:space="preserve">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+...+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rad>
          </m:den>
        </m:f>
      </m:oMath>
      <w:r w:rsidRPr="00C470D8"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 w:rsidRPr="00C470D8">
        <w:rPr>
          <w:rFonts w:ascii="Times New Roman" w:hAnsi="Times New Roman" w:cs="Times New Roman"/>
          <w:sz w:val="24"/>
          <w:szCs w:val="24"/>
        </w:rPr>
        <w:t xml:space="preserve"> некоторого момента времени </w:t>
      </w:r>
      <w:r w:rsidRPr="00C470D8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C470D8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C470D8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C470D8">
        <w:rPr>
          <w:rFonts w:ascii="Times New Roman" w:hAnsi="Times New Roman" w:cs="Times New Roman"/>
          <w:sz w:val="24"/>
          <w:szCs w:val="24"/>
        </w:rPr>
        <w:t xml:space="preserve"> используем </w:t>
      </w:r>
      <w:r w:rsidRPr="00C470D8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C470D8">
        <w:rPr>
          <w:rFonts w:ascii="Times New Roman" w:hAnsi="Times New Roman" w:cs="Times New Roman"/>
          <w:sz w:val="24"/>
          <w:szCs w:val="24"/>
        </w:rPr>
        <w:t xml:space="preserve"> = 10</w:t>
      </w:r>
      <w:r w:rsidRPr="00C470D8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C470D8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C470D8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C470D8"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 w:rsidRPr="00C470D8">
        <w:rPr>
          <w:rFonts w:ascii="Times New Roman" w:hAnsi="Times New Roman" w:cs="Times New Roman"/>
          <w:sz w:val="24"/>
          <w:szCs w:val="24"/>
        </w:rPr>
        <w:t xml:space="preserve"> величин, задействуем функцию </w:t>
      </w:r>
      <w:proofErr w:type="gramStart"/>
      <w:r w:rsidRPr="00C470D8">
        <w:rPr>
          <w:rFonts w:ascii="Times New Roman" w:hAnsi="Times New Roman" w:cs="Times New Roman"/>
          <w:i/>
          <w:iCs/>
          <w:sz w:val="24"/>
          <w:szCs w:val="24"/>
          <w:lang w:val="en-US"/>
        </w:rPr>
        <w:t>pause</w:t>
      </w:r>
      <w:r w:rsidRPr="00C470D8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C470D8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C470D8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470D8"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C470D8">
        <w:rPr>
          <w:rFonts w:ascii="Times New Roman" w:hAnsi="Times New Roman" w:cs="Times New Roman"/>
          <w:sz w:val="24"/>
          <w:szCs w:val="24"/>
        </w:rPr>
        <w:t xml:space="preserve">, чтобы график </w:t>
      </w:r>
      <w:proofErr w:type="spellStart"/>
      <w:r w:rsidRPr="00C470D8">
        <w:rPr>
          <w:rFonts w:ascii="Times New Roman" w:hAnsi="Times New Roman" w:cs="Times New Roman"/>
          <w:sz w:val="24"/>
          <w:szCs w:val="24"/>
        </w:rPr>
        <w:t>винеровского</w:t>
      </w:r>
      <w:proofErr w:type="spellEnd"/>
      <w:r w:rsidRPr="00C470D8">
        <w:rPr>
          <w:rFonts w:ascii="Times New Roman" w:hAnsi="Times New Roman" w:cs="Times New Roman"/>
          <w:sz w:val="24"/>
          <w:szCs w:val="24"/>
        </w:rPr>
        <w:t xml:space="preserve"> процесса выводился в реальном времени. Результат выполнения данного фрагмента представлен на рис. 2.</w:t>
      </w:r>
    </w:p>
    <w:p w:rsidR="00C470D8" w:rsidRDefault="00C470D8" w:rsidP="00C470D8">
      <w:pPr>
        <w:pStyle w:val="a8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:rsidR="00C470D8" w:rsidRDefault="00C470D8" w:rsidP="00C470D8">
      <w:pPr>
        <w:pStyle w:val="a8"/>
        <w:keepNext/>
        <w:ind w:left="502"/>
      </w:pPr>
      <w:r w:rsidRPr="00C470D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9B1CB0" wp14:editId="084C035E">
            <wp:extent cx="3947160" cy="353830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5777" cy="3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D8" w:rsidRPr="00C470D8" w:rsidRDefault="00C470D8" w:rsidP="00C470D8">
      <w:pPr>
        <w:pStyle w:val="af"/>
        <w:rPr>
          <w:rFonts w:ascii="Times New Roman" w:hAnsi="Times New Roman" w:cs="Times New Roman"/>
          <w:sz w:val="24"/>
          <w:szCs w:val="24"/>
        </w:rPr>
      </w:pPr>
      <w:r w:rsidRPr="00C470D8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C470D8">
        <w:rPr>
          <w:rFonts w:ascii="Times New Roman" w:hAnsi="Times New Roman" w:cs="Times New Roman"/>
          <w:sz w:val="24"/>
          <w:szCs w:val="24"/>
        </w:rPr>
        <w:fldChar w:fldCharType="begin"/>
      </w:r>
      <w:r w:rsidRPr="00C470D8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C470D8">
        <w:rPr>
          <w:rFonts w:ascii="Times New Roman" w:hAnsi="Times New Roman" w:cs="Times New Roman"/>
          <w:sz w:val="24"/>
          <w:szCs w:val="24"/>
        </w:rPr>
        <w:fldChar w:fldCharType="separate"/>
      </w:r>
      <w:r w:rsidR="00DF0B6E">
        <w:rPr>
          <w:rFonts w:ascii="Times New Roman" w:hAnsi="Times New Roman" w:cs="Times New Roman"/>
          <w:noProof/>
          <w:sz w:val="24"/>
          <w:szCs w:val="24"/>
        </w:rPr>
        <w:t>2</w:t>
      </w:r>
      <w:r w:rsidRPr="00C470D8">
        <w:rPr>
          <w:rFonts w:ascii="Times New Roman" w:hAnsi="Times New Roman" w:cs="Times New Roman"/>
          <w:sz w:val="24"/>
          <w:szCs w:val="24"/>
        </w:rPr>
        <w:fldChar w:fldCharType="end"/>
      </w:r>
      <w:r w:rsidRPr="00C470D8">
        <w:rPr>
          <w:rFonts w:ascii="Times New Roman" w:hAnsi="Times New Roman" w:cs="Times New Roman"/>
          <w:sz w:val="24"/>
          <w:szCs w:val="24"/>
        </w:rPr>
        <w:t xml:space="preserve">. График </w:t>
      </w:r>
      <w:proofErr w:type="spellStart"/>
      <w:r w:rsidRPr="00C470D8">
        <w:rPr>
          <w:rFonts w:ascii="Times New Roman" w:hAnsi="Times New Roman" w:cs="Times New Roman"/>
          <w:sz w:val="24"/>
          <w:szCs w:val="24"/>
        </w:rPr>
        <w:t>винеровского</w:t>
      </w:r>
      <w:proofErr w:type="spellEnd"/>
      <w:r w:rsidRPr="00C470D8">
        <w:rPr>
          <w:rFonts w:ascii="Times New Roman" w:hAnsi="Times New Roman" w:cs="Times New Roman"/>
          <w:sz w:val="24"/>
          <w:szCs w:val="24"/>
        </w:rPr>
        <w:t xml:space="preserve"> процесса, как случайное блуждание</w:t>
      </w:r>
    </w:p>
    <w:p w:rsidR="00C470D8" w:rsidRDefault="00C470D8" w:rsidP="00C470D8">
      <w:pPr>
        <w:pStyle w:val="a6"/>
        <w:numPr>
          <w:ilvl w:val="0"/>
          <w:numId w:val="21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</w:pPr>
      <w:r>
        <w:t>С</w:t>
      </w:r>
      <w:r w:rsidRPr="00E3514F">
        <w:t>генерир</w:t>
      </w:r>
      <w:r>
        <w:t>уем</w:t>
      </w:r>
      <w:r w:rsidRPr="00E3514F">
        <w:t xml:space="preserve"> процесс ценообразования рискового актива по формуле</w:t>
      </w:r>
      <w:r>
        <w:t>, при этом переведем волатильность в этом задании в доли.</w:t>
      </w:r>
    </w:p>
    <w:p w:rsidR="00C470D8" w:rsidRPr="00E3514F" w:rsidRDefault="00C470D8" w:rsidP="00C470D8">
      <w:pPr>
        <w:pStyle w:val="a6"/>
        <w:numPr>
          <w:ilvl w:val="0"/>
          <w:numId w:val="21"/>
        </w:numPr>
        <w:tabs>
          <w:tab w:val="clear" w:pos="927"/>
          <w:tab w:val="left" w:pos="851"/>
          <w:tab w:val="num" w:pos="10205"/>
        </w:tabs>
        <w:spacing w:line="240" w:lineRule="auto"/>
        <w:ind w:left="0" w:firstLine="567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dt+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</m:e>
        </m:func>
      </m:oMath>
      <w:r w:rsidRPr="00E3514F">
        <w:t>.</w:t>
      </w:r>
    </w:p>
    <w:p w:rsidR="00C470D8" w:rsidRDefault="00C470D8" w:rsidP="00C470D8">
      <w:pPr>
        <w:pStyle w:val="a6"/>
        <w:tabs>
          <w:tab w:val="left" w:pos="851"/>
          <w:tab w:val="num" w:pos="10205"/>
        </w:tabs>
        <w:spacing w:line="240" w:lineRule="auto"/>
        <w:ind w:left="0" w:firstLine="567"/>
      </w:pPr>
      <w:r w:rsidRPr="00E3514F">
        <w:t>Интегралы вычисл</w:t>
      </w:r>
      <w:r>
        <w:t>им</w:t>
      </w:r>
      <w:r w:rsidRPr="00E3514F">
        <w:t xml:space="preserve"> численно методом трапеций и Монте-Карло для первого и второго интегралов соответственно с погрешностью не ниже 10</w:t>
      </w:r>
      <w:r w:rsidRPr="00E3514F">
        <w:rPr>
          <w:vertAlign w:val="superscript"/>
        </w:rPr>
        <w:t>-2</w:t>
      </w:r>
      <w:r w:rsidRPr="00E3514F">
        <w:t xml:space="preserve"> и вероятностью не ниже 0,95. Последовательно положить моменты времени равными </w:t>
      </w:r>
      <w:r w:rsidRPr="00E3514F">
        <w:rPr>
          <w:i/>
          <w:lang w:val="en-US"/>
        </w:rPr>
        <w:t>t</w:t>
      </w:r>
      <w:r w:rsidRPr="000A638F">
        <w:rPr>
          <w:i/>
        </w:rPr>
        <w:t xml:space="preserve"> </w:t>
      </w:r>
      <w:r w:rsidRPr="00E3514F">
        <w:t>=</w:t>
      </w:r>
      <w:r w:rsidRPr="000A638F">
        <w:t xml:space="preserve"> </w:t>
      </w:r>
      <w:r w:rsidRPr="00E3514F">
        <w:t>0,5;</w:t>
      </w:r>
      <w:r w:rsidRPr="000A638F">
        <w:t xml:space="preserve"> </w:t>
      </w:r>
      <w:r w:rsidRPr="00E3514F">
        <w:t>1;</w:t>
      </w:r>
      <w:r w:rsidRPr="000A638F">
        <w:t xml:space="preserve"> </w:t>
      </w:r>
      <w:r w:rsidRPr="00E3514F">
        <w:t>…; 4</w:t>
      </w:r>
      <w:r w:rsidRPr="000A638F">
        <w:t xml:space="preserve"> </w:t>
      </w:r>
      <w:r w:rsidRPr="00E3514F">
        <w:t>года.</w:t>
      </w:r>
    </w:p>
    <w:p w:rsidR="00C470D8" w:rsidRPr="00A97466" w:rsidRDefault="00C470D8" w:rsidP="00C470D8">
      <w:pPr>
        <w:pStyle w:val="a6"/>
        <w:tabs>
          <w:tab w:val="num" w:pos="567"/>
        </w:tabs>
        <w:spacing w:line="240" w:lineRule="auto"/>
        <w:ind w:left="0" w:firstLine="567"/>
      </w:pPr>
      <w:r>
        <w:t>Следовательно</w:t>
      </w:r>
      <w:proofErr w:type="gramStart"/>
      <w:r>
        <w:t xml:space="preserve">,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 xml:space="preserve">4*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10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-4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*0.05</m:t>
            </m:r>
          </m:den>
        </m:f>
        <m:r>
          <w:rPr>
            <w:rFonts w:ascii="Cambria Math" w:hAnsi="Cambria Math"/>
            <w:color w:val="000000" w:themeColor="text1"/>
          </w:rPr>
          <m:t>=50000</m:t>
        </m:r>
      </m:oMath>
      <w:r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Величина </w:t>
      </w:r>
      <m:oMath>
        <m:r>
          <w:rPr>
            <w:rFonts w:ascii="Cambria Math" w:hAnsi="Cambria Math"/>
            <w:szCs w:val="24"/>
          </w:rPr>
          <m:t>ε</m:t>
        </m:r>
      </m:oMath>
      <w:r>
        <w:rPr>
          <w:szCs w:val="24"/>
        </w:rPr>
        <w:t xml:space="preserve"> в</w:t>
      </w:r>
      <w:proofErr w:type="gramEnd"/>
      <w:r>
        <w:rPr>
          <w:szCs w:val="24"/>
        </w:rPr>
        <w:t xml:space="preserve"> формуле (4) реализуется как </w:t>
      </w:r>
      <w:proofErr w:type="spellStart"/>
      <w:r w:rsidRPr="00EE07C8">
        <w:rPr>
          <w:i/>
          <w:iCs/>
          <w:szCs w:val="24"/>
          <w:lang w:val="en-US"/>
        </w:rPr>
        <w:t>normrnd</w:t>
      </w:r>
      <w:proofErr w:type="spellEnd"/>
      <w:r w:rsidRPr="00EE07C8">
        <w:rPr>
          <w:i/>
          <w:iCs/>
          <w:szCs w:val="24"/>
        </w:rPr>
        <w:t>(0,1,1</w:t>
      </w:r>
      <w:r>
        <w:rPr>
          <w:i/>
          <w:iCs/>
          <w:szCs w:val="24"/>
        </w:rPr>
        <w:t xml:space="preserve">). </w:t>
      </w:r>
      <w:r w:rsidRPr="00A97466">
        <w:t>Результат вычислений представлен в таблице 2.</w:t>
      </w:r>
    </w:p>
    <w:p w:rsidR="003D4B8D" w:rsidRDefault="003D4B8D" w:rsidP="003D4B8D">
      <w:pPr>
        <w:pStyle w:val="a6"/>
        <w:tabs>
          <w:tab w:val="num" w:pos="0"/>
        </w:tabs>
        <w:spacing w:line="240" w:lineRule="auto"/>
        <w:ind w:left="0"/>
        <w:jc w:val="center"/>
      </w:pPr>
    </w:p>
    <w:p w:rsidR="003D4B8D" w:rsidRPr="007E36BE" w:rsidRDefault="003D4B8D" w:rsidP="003D4B8D">
      <w:pPr>
        <w:pStyle w:val="a6"/>
        <w:tabs>
          <w:tab w:val="num" w:pos="0"/>
        </w:tabs>
        <w:spacing w:line="240" w:lineRule="auto"/>
        <w:ind w:left="0"/>
        <w:jc w:val="center"/>
      </w:pPr>
      <w:r w:rsidRPr="007E36BE">
        <w:t>Ценообразование рискового актива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3D4B8D" w:rsidRPr="007E36BE" w:rsidTr="00953329">
        <w:trPr>
          <w:trHeight w:val="57"/>
          <w:jc w:val="center"/>
        </w:trPr>
        <w:tc>
          <w:tcPr>
            <w:tcW w:w="422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6" w:type="dxa"/>
            <w:vAlign w:val="center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7E36BE">
              <w:rPr>
                <w:lang w:val="en-US"/>
              </w:rPr>
              <w:t>0</w:t>
            </w:r>
          </w:p>
        </w:tc>
        <w:tc>
          <w:tcPr>
            <w:tcW w:w="756" w:type="dxa"/>
            <w:vAlign w:val="center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7E36BE">
              <w:rPr>
                <w:lang w:val="en-US"/>
              </w:rPr>
              <w:t>0,5</w:t>
            </w:r>
          </w:p>
        </w:tc>
        <w:tc>
          <w:tcPr>
            <w:tcW w:w="756" w:type="dxa"/>
            <w:vAlign w:val="center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7E36BE">
              <w:rPr>
                <w:lang w:val="en-US"/>
              </w:rPr>
              <w:t>1</w:t>
            </w:r>
          </w:p>
        </w:tc>
        <w:tc>
          <w:tcPr>
            <w:tcW w:w="756" w:type="dxa"/>
            <w:vAlign w:val="center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7E36BE">
              <w:rPr>
                <w:lang w:val="en-US"/>
              </w:rPr>
              <w:t>1,5</w:t>
            </w:r>
          </w:p>
        </w:tc>
        <w:tc>
          <w:tcPr>
            <w:tcW w:w="756" w:type="dxa"/>
            <w:vAlign w:val="center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7E36BE">
              <w:rPr>
                <w:lang w:val="en-US"/>
              </w:rPr>
              <w:t>2</w:t>
            </w:r>
          </w:p>
        </w:tc>
        <w:tc>
          <w:tcPr>
            <w:tcW w:w="756" w:type="dxa"/>
            <w:vAlign w:val="center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7E36BE">
              <w:rPr>
                <w:lang w:val="en-US"/>
              </w:rPr>
              <w:t>2,5</w:t>
            </w:r>
          </w:p>
        </w:tc>
        <w:tc>
          <w:tcPr>
            <w:tcW w:w="756" w:type="dxa"/>
            <w:vAlign w:val="center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7E36BE">
              <w:rPr>
                <w:lang w:val="en-US"/>
              </w:rPr>
              <w:t>3</w:t>
            </w:r>
          </w:p>
        </w:tc>
        <w:tc>
          <w:tcPr>
            <w:tcW w:w="756" w:type="dxa"/>
            <w:vAlign w:val="center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7E36BE">
              <w:rPr>
                <w:lang w:val="en-US"/>
              </w:rPr>
              <w:t>3,5</w:t>
            </w:r>
          </w:p>
        </w:tc>
        <w:tc>
          <w:tcPr>
            <w:tcW w:w="756" w:type="dxa"/>
            <w:vAlign w:val="center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7E36BE">
              <w:rPr>
                <w:lang w:val="en-US"/>
              </w:rPr>
              <w:t>4</w:t>
            </w:r>
          </w:p>
        </w:tc>
      </w:tr>
      <w:tr w:rsidR="003D4B8D" w:rsidRPr="007E36BE" w:rsidTr="00953329">
        <w:trPr>
          <w:trHeight w:val="57"/>
          <w:jc w:val="center"/>
        </w:trPr>
        <w:tc>
          <w:tcPr>
            <w:tcW w:w="422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 w:rsidRPr="001059E5">
              <w:t>15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  <w:rPr>
                <w:lang w:val="en-US"/>
              </w:rPr>
            </w:pPr>
            <w:r>
              <w:t>15.04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</w:pPr>
            <w:r>
              <w:t>15.40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</w:pPr>
            <w:r>
              <w:t>17.06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</w:pPr>
            <w:r>
              <w:t>17.09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</w:pPr>
            <w:r>
              <w:t>18.26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</w:pPr>
            <w:r>
              <w:t>21.06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</w:pPr>
            <w:r>
              <w:t>22.02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jc w:val="center"/>
            </w:pPr>
            <w:r>
              <w:t>22.47</w:t>
            </w:r>
          </w:p>
        </w:tc>
      </w:tr>
    </w:tbl>
    <w:p w:rsidR="003D4B8D" w:rsidRPr="007E36BE" w:rsidRDefault="003D4B8D" w:rsidP="003D4B8D">
      <w:pPr>
        <w:pStyle w:val="a6"/>
        <w:tabs>
          <w:tab w:val="left" w:pos="851"/>
        </w:tabs>
        <w:spacing w:line="240" w:lineRule="auto"/>
        <w:ind w:left="0"/>
      </w:pPr>
      <w:r w:rsidRPr="007E36BE">
        <w:t xml:space="preserve">Сравним полученные данные для </w:t>
      </w:r>
      <w:r w:rsidRPr="007E36BE">
        <w:rPr>
          <w:i/>
          <w:lang w:val="en-US"/>
        </w:rPr>
        <w:t>S</w:t>
      </w:r>
      <w:r w:rsidRPr="007E36BE">
        <w:rPr>
          <w:i/>
          <w:vertAlign w:val="subscript"/>
          <w:lang w:val="en-US"/>
        </w:rPr>
        <w:t>t</w:t>
      </w:r>
      <w:r w:rsidRPr="007E36BE">
        <w:t xml:space="preserve"> </w:t>
      </w:r>
      <w:r w:rsidRPr="007E36BE">
        <w:rPr>
          <w:lang w:val="en-US"/>
        </w:rPr>
        <w:t>c</w:t>
      </w:r>
      <w:r w:rsidRPr="007E36BE">
        <w:t xml:space="preserve"> данными для котировок </w:t>
      </w:r>
      <w:proofErr w:type="gramStart"/>
      <w:r w:rsidRPr="007E36BE">
        <w:t xml:space="preserve">облигаций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</m:e>
            </m:d>
          </m:e>
        </m:func>
      </m:oMath>
      <w:r w:rsidRPr="007E36BE">
        <w:t xml:space="preserve"> в</w:t>
      </w:r>
      <w:proofErr w:type="gramEnd"/>
      <w:r w:rsidRPr="007E36BE">
        <w:t xml:space="preserve"> те же моменты времени. Результат вычисления представлен в таблице 3. </w:t>
      </w:r>
    </w:p>
    <w:p w:rsidR="003D4B8D" w:rsidRPr="007E36BE" w:rsidRDefault="003D4B8D" w:rsidP="003D4B8D">
      <w:pPr>
        <w:pStyle w:val="a6"/>
        <w:spacing w:line="240" w:lineRule="auto"/>
        <w:ind w:left="0"/>
        <w:jc w:val="right"/>
      </w:pPr>
      <w:r w:rsidRPr="007E36BE">
        <w:t>Таблица 3</w:t>
      </w:r>
    </w:p>
    <w:p w:rsidR="003D4B8D" w:rsidRPr="007E36BE" w:rsidRDefault="003D4B8D" w:rsidP="003D4B8D">
      <w:pPr>
        <w:pStyle w:val="a6"/>
        <w:spacing w:line="240" w:lineRule="auto"/>
        <w:ind w:left="0"/>
        <w:jc w:val="center"/>
      </w:pPr>
      <w:r w:rsidRPr="007E36BE">
        <w:t xml:space="preserve"> Данные котировок облигаций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53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3D4B8D" w:rsidRPr="007E36BE" w:rsidTr="00953329">
        <w:trPr>
          <w:trHeight w:val="57"/>
          <w:jc w:val="center"/>
        </w:trPr>
        <w:tc>
          <w:tcPr>
            <w:tcW w:w="453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7E36BE">
              <w:rPr>
                <w:lang w:val="en-US"/>
              </w:rPr>
              <w:t>0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7E36BE">
              <w:rPr>
                <w:lang w:val="en-US"/>
              </w:rPr>
              <w:t>0,5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7E36BE">
              <w:rPr>
                <w:lang w:val="en-US"/>
              </w:rPr>
              <w:t>1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7E36BE">
              <w:rPr>
                <w:lang w:val="en-US"/>
              </w:rPr>
              <w:t>1,5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7E36BE">
              <w:rPr>
                <w:lang w:val="en-US"/>
              </w:rPr>
              <w:t>2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7E36BE">
              <w:rPr>
                <w:lang w:val="en-US"/>
              </w:rPr>
              <w:t>2,5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7E36BE"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7E36BE">
              <w:rPr>
                <w:lang w:val="en-US"/>
              </w:rPr>
              <w:t>3,5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7E36BE">
              <w:rPr>
                <w:lang w:val="en-US"/>
              </w:rPr>
              <w:t>4</w:t>
            </w:r>
          </w:p>
        </w:tc>
      </w:tr>
      <w:tr w:rsidR="003D4B8D" w:rsidRPr="007E36BE" w:rsidTr="00953329">
        <w:trPr>
          <w:trHeight w:val="57"/>
          <w:jc w:val="center"/>
        </w:trPr>
        <w:tc>
          <w:tcPr>
            <w:tcW w:w="453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 w:rsidRPr="00883722">
              <w:t>15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 w:rsidRPr="00883722">
              <w:t>15.15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 w:rsidRPr="00883722">
              <w:t>15.61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 w:rsidRPr="00883722">
              <w:t>16.41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 w:rsidRPr="00883722">
              <w:t>17.60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 w:rsidRPr="00883722">
              <w:t>19.26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 w:rsidRPr="00883722">
              <w:t>21.49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 w:rsidRPr="00883722">
              <w:t>24.48</w:t>
            </w:r>
          </w:p>
        </w:tc>
        <w:tc>
          <w:tcPr>
            <w:tcW w:w="756" w:type="dxa"/>
          </w:tcPr>
          <w:p w:rsidR="003D4B8D" w:rsidRPr="007E36BE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 w:rsidRPr="00883722">
              <w:t>28.4</w:t>
            </w:r>
            <w:r>
              <w:t>4</w:t>
            </w:r>
          </w:p>
        </w:tc>
      </w:tr>
    </w:tbl>
    <w:p w:rsidR="003D4B8D" w:rsidRPr="00F73E54" w:rsidRDefault="003D4B8D" w:rsidP="003D4B8D">
      <w:pPr>
        <w:pStyle w:val="a6"/>
        <w:tabs>
          <w:tab w:val="left" w:pos="851"/>
        </w:tabs>
        <w:spacing w:line="240" w:lineRule="auto"/>
        <w:ind w:left="0"/>
      </w:pPr>
      <w:r>
        <w:t xml:space="preserve">Решим методом Рунге-Кутты четвертого порядка точности дифференциальное </w:t>
      </w:r>
      <w:proofErr w:type="gramStart"/>
      <w:r>
        <w:t xml:space="preserve">уравнение </w:t>
      </w:r>
      <m:oMath>
        <m:r>
          <w:rPr>
            <w:rFonts w:asci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dt+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,t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[0,4]</m:t>
        </m:r>
      </m:oMath>
      <w:r>
        <w:t>.</w:t>
      </w:r>
      <w:proofErr w:type="gramEnd"/>
      <w:r>
        <w:t xml:space="preserve"> Сравним с результатом, найденным в пункте 4 в те же моменты времени </w:t>
      </w:r>
      <w:r>
        <w:rPr>
          <w:i/>
          <w:lang w:val="en-US"/>
        </w:rPr>
        <w:t>t</w:t>
      </w:r>
      <w:r>
        <w:t xml:space="preserve">. Результаты представлены </w:t>
      </w:r>
      <w:r w:rsidRPr="00F73E54">
        <w:t>в таблице 4.</w:t>
      </w:r>
    </w:p>
    <w:p w:rsidR="003D4B8D" w:rsidRPr="00F73E54" w:rsidRDefault="003D4B8D" w:rsidP="003D4B8D">
      <w:pPr>
        <w:pStyle w:val="a6"/>
        <w:spacing w:line="240" w:lineRule="auto"/>
        <w:ind w:left="720"/>
        <w:jc w:val="right"/>
      </w:pPr>
      <w:r w:rsidRPr="00F73E54">
        <w:t>Таблица 4</w:t>
      </w:r>
    </w:p>
    <w:p w:rsidR="003D4B8D" w:rsidRPr="00F73E54" w:rsidRDefault="003D4B8D" w:rsidP="003D4B8D">
      <w:pPr>
        <w:pStyle w:val="a6"/>
        <w:spacing w:line="240" w:lineRule="auto"/>
        <w:ind w:left="0"/>
        <w:jc w:val="center"/>
        <w:rPr>
          <w:lang w:val="en-US"/>
        </w:rPr>
      </w:pPr>
      <w:r w:rsidRPr="00F73E54">
        <w:t>Решение дифференциального уравнения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4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3D4B8D" w:rsidRPr="00F73E54" w:rsidTr="00953329">
        <w:trPr>
          <w:trHeight w:val="57"/>
          <w:jc w:val="center"/>
        </w:trPr>
        <w:tc>
          <w:tcPr>
            <w:tcW w:w="422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F73E54">
              <w:rPr>
                <w:lang w:val="en-US"/>
              </w:rPr>
              <w:t>0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F73E54">
              <w:rPr>
                <w:lang w:val="en-US"/>
              </w:rPr>
              <w:t>0,5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F73E54">
              <w:rPr>
                <w:lang w:val="en-US"/>
              </w:rPr>
              <w:t>1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F73E54">
              <w:rPr>
                <w:lang w:val="en-US"/>
              </w:rPr>
              <w:t>1,5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F73E54">
              <w:rPr>
                <w:lang w:val="en-US"/>
              </w:rPr>
              <w:t>2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F73E54">
              <w:rPr>
                <w:lang w:val="en-US"/>
              </w:rPr>
              <w:t>2,5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F73E54"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F73E54">
              <w:rPr>
                <w:lang w:val="en-US"/>
              </w:rPr>
              <w:t>3,5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F73E54">
              <w:rPr>
                <w:lang w:val="en-US"/>
              </w:rPr>
              <w:t>4</w:t>
            </w:r>
          </w:p>
        </w:tc>
      </w:tr>
      <w:tr w:rsidR="003D4B8D" w:rsidRPr="00F73E54" w:rsidTr="00953329">
        <w:trPr>
          <w:trHeight w:val="57"/>
          <w:jc w:val="center"/>
        </w:trPr>
        <w:tc>
          <w:tcPr>
            <w:tcW w:w="422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  <w:rPr>
                <w:lang w:val="en-US"/>
              </w:rPr>
            </w:pPr>
            <w:r w:rsidRPr="005B6903">
              <w:t>15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>
              <w:t>15.38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>
              <w:t>16.01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>
              <w:t>16.9</w:t>
            </w:r>
            <w:r>
              <w:t>5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>
              <w:t>18.2</w:t>
            </w:r>
            <w:r w:rsidRPr="005B6903">
              <w:t>5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>
              <w:t>20.57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>
              <w:t>22.12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>
              <w:t>25.8</w:t>
            </w:r>
            <w:r>
              <w:t>7</w:t>
            </w:r>
          </w:p>
        </w:tc>
        <w:tc>
          <w:tcPr>
            <w:tcW w:w="756" w:type="dxa"/>
          </w:tcPr>
          <w:p w:rsidR="003D4B8D" w:rsidRPr="00F73E54" w:rsidRDefault="003D4B8D" w:rsidP="00953329">
            <w:pPr>
              <w:pStyle w:val="a6"/>
              <w:tabs>
                <w:tab w:val="num" w:pos="567"/>
              </w:tabs>
              <w:spacing w:line="240" w:lineRule="auto"/>
              <w:ind w:left="0"/>
            </w:pPr>
            <w:r>
              <w:t>26.53</w:t>
            </w:r>
          </w:p>
        </w:tc>
      </w:tr>
    </w:tbl>
    <w:p w:rsidR="003D4B8D" w:rsidRDefault="003D4B8D" w:rsidP="003D4B8D">
      <w:pPr>
        <w:pStyle w:val="a6"/>
        <w:tabs>
          <w:tab w:val="left" w:pos="6456"/>
        </w:tabs>
        <w:spacing w:line="240" w:lineRule="auto"/>
        <w:ind w:left="0"/>
      </w:pPr>
      <w:r>
        <w:tab/>
      </w:r>
    </w:p>
    <w:p w:rsidR="003D4B8D" w:rsidRDefault="003D4B8D" w:rsidP="003D4B8D">
      <w:pPr>
        <w:pStyle w:val="a6"/>
        <w:tabs>
          <w:tab w:val="left" w:pos="851"/>
        </w:tabs>
        <w:spacing w:line="240" w:lineRule="auto"/>
      </w:pPr>
      <w:r>
        <w:t>Ниже приведен график сравнения результатов, полученных в заданиях 4-6.</w:t>
      </w:r>
    </w:p>
    <w:p w:rsidR="00DF0B6E" w:rsidRDefault="00DF0B6E" w:rsidP="00DF0B6E">
      <w:pPr>
        <w:pStyle w:val="a8"/>
        <w:keepNext/>
        <w:ind w:left="502"/>
      </w:pPr>
      <w:r w:rsidRPr="00DF0B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E3C993" wp14:editId="5283BDAC">
            <wp:extent cx="4792276" cy="432816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5874" cy="434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0D8" w:rsidRDefault="00DF0B6E" w:rsidP="00DF0B6E">
      <w:pPr>
        <w:pStyle w:val="af"/>
        <w:rPr>
          <w:rFonts w:ascii="Times New Roman" w:hAnsi="Times New Roman" w:cs="Times New Roman"/>
          <w:sz w:val="24"/>
          <w:szCs w:val="24"/>
        </w:rPr>
      </w:pPr>
      <w:r w:rsidRPr="00DF0B6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F0B6E">
        <w:rPr>
          <w:rFonts w:ascii="Times New Roman" w:hAnsi="Times New Roman" w:cs="Times New Roman"/>
          <w:sz w:val="24"/>
          <w:szCs w:val="24"/>
        </w:rPr>
        <w:fldChar w:fldCharType="begin"/>
      </w:r>
      <w:r w:rsidRPr="00DF0B6E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F0B6E">
        <w:rPr>
          <w:rFonts w:ascii="Times New Roman" w:hAnsi="Times New Roman" w:cs="Times New Roman"/>
          <w:sz w:val="24"/>
          <w:szCs w:val="24"/>
        </w:rPr>
        <w:fldChar w:fldCharType="separate"/>
      </w:r>
      <w:r w:rsidRPr="00DF0B6E">
        <w:rPr>
          <w:rFonts w:ascii="Times New Roman" w:hAnsi="Times New Roman" w:cs="Times New Roman"/>
          <w:noProof/>
          <w:sz w:val="24"/>
          <w:szCs w:val="24"/>
        </w:rPr>
        <w:t>3</w:t>
      </w:r>
      <w:r w:rsidRPr="00DF0B6E">
        <w:rPr>
          <w:rFonts w:ascii="Times New Roman" w:hAnsi="Times New Roman" w:cs="Times New Roman"/>
          <w:sz w:val="24"/>
          <w:szCs w:val="24"/>
        </w:rPr>
        <w:fldChar w:fldCharType="end"/>
      </w:r>
      <w:r w:rsidRPr="00DF0B6E">
        <w:rPr>
          <w:rFonts w:ascii="Times New Roman" w:hAnsi="Times New Roman" w:cs="Times New Roman"/>
          <w:sz w:val="24"/>
          <w:szCs w:val="24"/>
        </w:rPr>
        <w:t>. График сравнения результатов</w:t>
      </w:r>
    </w:p>
    <w:p w:rsidR="00DF0B6E" w:rsidRPr="003A1491" w:rsidRDefault="00DF0B6E" w:rsidP="00DF0B6E">
      <w:pPr>
        <w:pStyle w:val="a6"/>
        <w:tabs>
          <w:tab w:val="left" w:pos="851"/>
        </w:tabs>
        <w:spacing w:line="240" w:lineRule="auto"/>
        <w:ind w:left="0"/>
        <w:rPr>
          <w:b/>
          <w:bCs/>
          <w:szCs w:val="24"/>
        </w:rPr>
      </w:pPr>
      <w:r w:rsidRPr="003A1491">
        <w:rPr>
          <w:b/>
          <w:bCs/>
          <w:szCs w:val="24"/>
        </w:rPr>
        <w:t>Вывод:</w:t>
      </w:r>
    </w:p>
    <w:p w:rsidR="00DF0B6E" w:rsidRDefault="00DF0B6E" w:rsidP="00DF0B6E">
      <w:pPr>
        <w:pStyle w:val="a6"/>
        <w:tabs>
          <w:tab w:val="left" w:pos="851"/>
        </w:tabs>
        <w:spacing w:line="240" w:lineRule="auto"/>
        <w:ind w:left="0" w:firstLine="567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выполнены следующие задачи:</w:t>
      </w:r>
    </w:p>
    <w:p w:rsidR="00DF0B6E" w:rsidRDefault="00DF0B6E" w:rsidP="00DF0B6E">
      <w:pPr>
        <w:pStyle w:val="a6"/>
        <w:numPr>
          <w:ilvl w:val="0"/>
          <w:numId w:val="29"/>
        </w:numPr>
        <w:tabs>
          <w:tab w:val="left" w:pos="851"/>
        </w:tabs>
        <w:spacing w:line="240" w:lineRule="auto"/>
        <w:ind w:left="0" w:firstLine="567"/>
      </w:pPr>
      <w:r>
        <w:t>Сгенерировано 10</w:t>
      </w:r>
      <w:r>
        <w:rPr>
          <w:vertAlign w:val="superscript"/>
        </w:rPr>
        <w:t>3</w:t>
      </w:r>
      <w:r>
        <w:t xml:space="preserve"> значений стандартной случайной величины.</w:t>
      </w:r>
    </w:p>
    <w:p w:rsidR="00DF0B6E" w:rsidRDefault="00DF0B6E" w:rsidP="00DF0B6E">
      <w:pPr>
        <w:pStyle w:val="a6"/>
        <w:numPr>
          <w:ilvl w:val="0"/>
          <w:numId w:val="29"/>
        </w:numPr>
        <w:tabs>
          <w:tab w:val="left" w:pos="851"/>
        </w:tabs>
        <w:spacing w:line="240" w:lineRule="auto"/>
        <w:ind w:left="0" w:firstLine="567"/>
      </w:pPr>
      <w:r>
        <w:t xml:space="preserve">Построен график </w:t>
      </w:r>
      <w:proofErr w:type="spellStart"/>
      <w:r>
        <w:t>винеровского</w:t>
      </w:r>
      <w:proofErr w:type="spellEnd"/>
      <w:r>
        <w:t xml:space="preserve"> процесса для моментов </w:t>
      </w:r>
      <w:r w:rsidRPr="003A6B65">
        <w:rPr>
          <w:i/>
          <w:lang w:val="en-US"/>
        </w:rPr>
        <w:t>t</w:t>
      </w:r>
      <w:r w:rsidRPr="00B21E73">
        <w:t xml:space="preserve"> </w:t>
      </w:r>
      <w:r>
        <w:t>из интервала 0</w:t>
      </w:r>
      <w:r w:rsidRPr="003A6B65">
        <w:rPr>
          <w:i/>
        </w:rPr>
        <w:t>≤</w:t>
      </w:r>
      <w:r w:rsidRPr="003A6B65">
        <w:rPr>
          <w:i/>
          <w:lang w:val="en-US"/>
        </w:rPr>
        <w:t>t</w:t>
      </w:r>
      <w:r w:rsidRPr="003A6B65">
        <w:rPr>
          <w:i/>
        </w:rPr>
        <w:t>≤</w:t>
      </w:r>
      <w:r>
        <w:t xml:space="preserve">4 года с шагом </w:t>
      </w:r>
      <w:r w:rsidRPr="003A6B65">
        <w:rPr>
          <w:i/>
          <w:lang w:val="en-US"/>
        </w:rPr>
        <w:t>h</w:t>
      </w:r>
      <w:r>
        <w:t>=4×10</w:t>
      </w:r>
      <w:r w:rsidRPr="003A6B65">
        <w:rPr>
          <w:vertAlign w:val="superscript"/>
        </w:rPr>
        <w:t>-3</w:t>
      </w:r>
      <w:r>
        <w:t>.</w:t>
      </w:r>
    </w:p>
    <w:p w:rsidR="00DF0B6E" w:rsidRDefault="00DF0B6E" w:rsidP="00DF0B6E">
      <w:pPr>
        <w:pStyle w:val="a6"/>
        <w:numPr>
          <w:ilvl w:val="0"/>
          <w:numId w:val="29"/>
        </w:numPr>
        <w:tabs>
          <w:tab w:val="left" w:pos="851"/>
        </w:tabs>
        <w:spacing w:line="240" w:lineRule="auto"/>
        <w:ind w:left="0" w:firstLine="567"/>
      </w:pPr>
      <w:r>
        <w:t xml:space="preserve">Построена реализация </w:t>
      </w:r>
      <w:proofErr w:type="spellStart"/>
      <w:r>
        <w:t>винеровского</w:t>
      </w:r>
      <w:proofErr w:type="spellEnd"/>
      <w:r>
        <w:t xml:space="preserve"> процесса как случайное блуждание.</w:t>
      </w:r>
      <w:r w:rsidRPr="00B21E73">
        <w:t xml:space="preserve"> </w:t>
      </w:r>
    </w:p>
    <w:p w:rsidR="00DF0B6E" w:rsidRDefault="00DF0B6E" w:rsidP="00DF0B6E">
      <w:pPr>
        <w:pStyle w:val="a6"/>
        <w:numPr>
          <w:ilvl w:val="0"/>
          <w:numId w:val="29"/>
        </w:numPr>
        <w:tabs>
          <w:tab w:val="left" w:pos="851"/>
        </w:tabs>
        <w:spacing w:line="240" w:lineRule="auto"/>
        <w:ind w:left="0" w:firstLine="567"/>
      </w:pPr>
      <w:r>
        <w:t xml:space="preserve">Сгенерирован процесс ценообразования рискового актива по формуле: </w:t>
      </w:r>
    </w:p>
    <w:p w:rsidR="00DF0B6E" w:rsidRDefault="00DF0B6E" w:rsidP="00DF0B6E">
      <w:pPr>
        <w:pStyle w:val="a6"/>
        <w:tabs>
          <w:tab w:val="left" w:pos="851"/>
          <w:tab w:val="num" w:pos="10205"/>
        </w:tabs>
        <w:spacing w:line="240" w:lineRule="auto"/>
        <w:ind w:left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t</m:t>
                                </m:r>
                              </m:sub>
                              <m:sup>
                                <m:r>
                                  <w:rPr>
                                    <w:rFonts w:asci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2</m:t>
                            </m:r>
                          </m:den>
                        </m:f>
                      </m:e>
                    </m:d>
                    <m:r>
                      <w:rPr>
                        <w:rFonts w:ascii="Cambria Math"/>
                      </w:rPr>
                      <m:t>dt+</m:t>
                    </m:r>
                  </m:e>
                </m:nary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</m:e>
                </m:nary>
              </m:e>
            </m:d>
          </m:e>
        </m:func>
      </m:oMath>
      <w:r>
        <w:t>.</w:t>
      </w:r>
    </w:p>
    <w:p w:rsidR="00DF0B6E" w:rsidRDefault="00DF0B6E" w:rsidP="00DF0B6E">
      <w:pPr>
        <w:pStyle w:val="a6"/>
        <w:tabs>
          <w:tab w:val="left" w:pos="851"/>
          <w:tab w:val="num" w:pos="10205"/>
        </w:tabs>
        <w:spacing w:line="240" w:lineRule="auto"/>
        <w:ind w:left="0"/>
      </w:pPr>
      <w:r>
        <w:t>При вычислении интегралов были использованы численные методы: метод трапеций</w:t>
      </w:r>
      <w:r w:rsidRPr="0032512D">
        <w:t xml:space="preserve"> </w:t>
      </w:r>
      <w:r>
        <w:t>(для первого интеграла) и метод Монте-Карло (второго интеграла) с погрешностью не ниже 10</w:t>
      </w:r>
      <w:r>
        <w:rPr>
          <w:vertAlign w:val="superscript"/>
        </w:rPr>
        <w:t>-2</w:t>
      </w:r>
      <w:r>
        <w:t xml:space="preserve"> и вероятностью не ниже 0,95.</w:t>
      </w:r>
    </w:p>
    <w:p w:rsidR="00DF0B6E" w:rsidRDefault="00DF0B6E" w:rsidP="00DF0B6E">
      <w:pPr>
        <w:pStyle w:val="a6"/>
        <w:numPr>
          <w:ilvl w:val="0"/>
          <w:numId w:val="29"/>
        </w:numPr>
        <w:tabs>
          <w:tab w:val="left" w:pos="851"/>
        </w:tabs>
        <w:spacing w:line="240" w:lineRule="auto"/>
        <w:ind w:left="0" w:firstLine="567"/>
      </w:pPr>
      <w:r>
        <w:t xml:space="preserve">Произведено сравнение полученные данные для </w:t>
      </w:r>
      <w:r>
        <w:rPr>
          <w:i/>
          <w:lang w:val="en-US"/>
        </w:rPr>
        <w:t>S</w:t>
      </w:r>
      <w:r>
        <w:rPr>
          <w:i/>
          <w:vertAlign w:val="subscript"/>
          <w:lang w:val="en-US"/>
        </w:rPr>
        <w:t>t</w:t>
      </w:r>
      <w:r w:rsidRPr="00B21E73">
        <w:t xml:space="preserve"> </w:t>
      </w:r>
      <w:r>
        <w:rPr>
          <w:lang w:val="en-US"/>
        </w:rPr>
        <w:t>c</w:t>
      </w:r>
      <w:r w:rsidRPr="00B21E73">
        <w:t xml:space="preserve"> </w:t>
      </w:r>
      <w:r>
        <w:t xml:space="preserve">данными для котировок </w:t>
      </w:r>
      <w:proofErr w:type="gramStart"/>
      <w:r>
        <w:t xml:space="preserve">облигаций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B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0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/>
                      </w:rPr>
                      <m:t>0</m:t>
                    </m:r>
                  </m:sub>
                  <m:sup>
                    <m:r>
                      <w:rPr>
                        <w:rFonts w:ascii="Cambria Math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/>
                      </w:rPr>
                      <m:t>dt</m:t>
                    </m:r>
                  </m:e>
                </m:nary>
              </m:e>
            </m:d>
          </m:e>
        </m:func>
      </m:oMath>
      <w:r>
        <w:t xml:space="preserve"> в</w:t>
      </w:r>
      <w:proofErr w:type="gramEnd"/>
      <w:r>
        <w:t xml:space="preserve"> те же моменты времени. Для вычисления этого интеграла использовался метода трапеций.</w:t>
      </w:r>
    </w:p>
    <w:p w:rsidR="00DF0B6E" w:rsidRDefault="00DF0B6E" w:rsidP="00DF0B6E">
      <w:pPr>
        <w:pStyle w:val="a6"/>
        <w:numPr>
          <w:ilvl w:val="0"/>
          <w:numId w:val="29"/>
        </w:numPr>
        <w:tabs>
          <w:tab w:val="left" w:pos="851"/>
        </w:tabs>
        <w:spacing w:line="240" w:lineRule="auto"/>
        <w:ind w:left="0" w:firstLine="567"/>
      </w:pPr>
      <w:r>
        <w:t xml:space="preserve">Решено методом Рунге-Кутты четвертого порядка точности дифференциальное </w:t>
      </w:r>
      <w:proofErr w:type="gramStart"/>
      <w:r>
        <w:t xml:space="preserve">уравнение </w:t>
      </w:r>
      <m:oMath>
        <m:r>
          <w:rPr>
            <w:rFonts w:asci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μ</m:t>
            </m:r>
          </m:e>
          <m:sub>
            <m:r>
              <w:rPr>
                <w:rFonts w:asci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dt+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σ</m:t>
            </m:r>
          </m:e>
          <m:sub>
            <m:r>
              <w:rPr>
                <w:rFonts w:asci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S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W</m:t>
            </m:r>
          </m:e>
          <m:sub>
            <m:r>
              <w:rPr>
                <w:rFonts w:ascii="Cambria Math"/>
              </w:rPr>
              <m:t>t</m:t>
            </m:r>
          </m:sub>
        </m:sSub>
        <m:r>
          <w:rPr>
            <w:rFonts w:ascii="Cambria Math"/>
          </w:rPr>
          <m:t>,t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[0,4]</m:t>
        </m:r>
      </m:oMath>
      <w:r>
        <w:t>.</w:t>
      </w:r>
      <w:proofErr w:type="gramEnd"/>
      <w:r>
        <w:t xml:space="preserve"> Также произведено сравнение с результатом, найденным в п.4 в те же моменты времени </w:t>
      </w:r>
      <w:r w:rsidRPr="00F50E4B">
        <w:rPr>
          <w:i/>
          <w:lang w:val="en-US"/>
        </w:rPr>
        <w:t>t</w:t>
      </w:r>
      <w:r>
        <w:t xml:space="preserve">. </w:t>
      </w:r>
    </w:p>
    <w:p w:rsidR="00DF0B6E" w:rsidRDefault="00DF0B6E" w:rsidP="00DF0B6E">
      <w:pPr>
        <w:rPr>
          <w:rFonts w:ascii="Times New Roman" w:hAnsi="Times New Roman" w:cs="Times New Roman"/>
          <w:sz w:val="24"/>
          <w:szCs w:val="24"/>
        </w:rPr>
      </w:pPr>
      <w:r w:rsidRPr="00DF0B6E">
        <w:rPr>
          <w:rFonts w:ascii="Times New Roman" w:hAnsi="Times New Roman" w:cs="Times New Roman"/>
          <w:sz w:val="24"/>
          <w:szCs w:val="24"/>
        </w:rPr>
        <w:t>Как можно наблюдать на рис. 3 результаты, полученные в заданиях 4, 5, 6 практически совпадают, но есть и значимые различия</w:t>
      </w:r>
      <w:r>
        <w:rPr>
          <w:rFonts w:ascii="Times New Roman" w:hAnsi="Times New Roman" w:cs="Times New Roman"/>
          <w:sz w:val="24"/>
          <w:szCs w:val="24"/>
        </w:rPr>
        <w:t xml:space="preserve">, причем при росте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погрешность растет</w:t>
      </w:r>
      <w:r w:rsidRPr="00DF0B6E">
        <w:rPr>
          <w:rFonts w:ascii="Times New Roman" w:hAnsi="Times New Roman" w:cs="Times New Roman"/>
          <w:sz w:val="24"/>
          <w:szCs w:val="24"/>
        </w:rPr>
        <w:t>, скорее всего это связано со случайностью при реализации численных методов.</w:t>
      </w:r>
    </w:p>
    <w:p w:rsidR="00DF0B6E" w:rsidRDefault="00DF0B6E" w:rsidP="00DF0B6E">
      <w:pPr>
        <w:rPr>
          <w:rFonts w:ascii="Times New Roman" w:hAnsi="Times New Roman" w:cs="Times New Roman"/>
          <w:sz w:val="24"/>
          <w:szCs w:val="24"/>
        </w:rPr>
      </w:pPr>
    </w:p>
    <w:p w:rsidR="00DF0B6E" w:rsidRPr="00DF0B6E" w:rsidRDefault="00DF0B6E" w:rsidP="00DF0B6E">
      <w:pPr>
        <w:rPr>
          <w:rFonts w:ascii="Times New Roman" w:hAnsi="Times New Roman" w:cs="Times New Roman"/>
          <w:b/>
          <w:sz w:val="24"/>
          <w:szCs w:val="24"/>
        </w:rPr>
      </w:pPr>
      <w:r w:rsidRPr="00DF0B6E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</w:t>
      </w:r>
    </w:p>
    <w:p w:rsidR="00DF0B6E" w:rsidRPr="00DF0B6E" w:rsidRDefault="00DF0B6E" w:rsidP="00DF0B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0B6E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DF0B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DF0B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proofErr w:type="gramStart"/>
      <w:r w:rsidRPr="00DF0B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randn</w:t>
      </w:r>
      <w:proofErr w:type="spellEnd"/>
      <w:r w:rsidRPr="00DF0B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'state', 88);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h = 4*10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^(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-3);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n = 10^3;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N = 10^4;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S0 = 15;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a = 0; b = 4;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eps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0.01;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delta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0.05;t = 0:h:4;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p = 0.5; q = 0.5;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f_1 = @(x) 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0.08 .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* x - (2^x + 1).^2 / (100^2 * 2);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f_2 = @(x) (2 ^ x + 1) / 100;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f_3 = @(x) 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0.08 .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* x;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f_4 = @(x, S, h) 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0.08 .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* x .* S .* h + (2 ^ x + 1) / 100 .* S * (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(h)*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(0, 1, 1));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r = </w:t>
      </w:r>
      <w:proofErr w:type="spellStart"/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0,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(t), 1, n+1);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plot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t,r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model_winner_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process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N);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integrate_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ex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f_1, f_2, a, b, eps, delta);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B = integrate_ex_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5(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f_3, a, b);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res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dif_Runge_Kutta_method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(f_4, a, b);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test_res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1, 9);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test_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res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= res(1); 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0B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DF0B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1:8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test_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res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i+1) = res(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*12500);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0B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compare_result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(S, B,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test_res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DF0B6E" w:rsidRDefault="00DF0B6E" w:rsidP="00DF0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C45" w:rsidRDefault="00911C45" w:rsidP="00DF0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C45" w:rsidRPr="00911C45" w:rsidRDefault="00911C45" w:rsidP="00DF0B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DF0B6E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model_winner_process</w:t>
      </w:r>
      <w:proofErr w:type="spellEnd"/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0B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DF0B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model_winner_process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(n)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</w:t>
      </w:r>
      <w:proofErr w:type="spellStart"/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randi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[0 1], 1, n) * 2 - 1;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W = 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1, n);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DF0B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DF0B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DF0B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DF0B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W(</w:t>
      </w:r>
      <w:proofErr w:type="spellStart"/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sum(x(1, 1:i)) /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(n);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DF0B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W)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F0B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on</w:t>
      </w:r>
      <w:proofErr w:type="spellEnd"/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DF0B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minor</w:t>
      </w:r>
      <w:proofErr w:type="spellEnd"/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'График моделирования </w:t>
      </w:r>
      <w:proofErr w:type="spellStart"/>
      <w:r w:rsidRPr="00DF0B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винеровского</w:t>
      </w:r>
      <w:proofErr w:type="spellEnd"/>
      <w:r w:rsidRPr="00DF0B6E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процесса'</w:t>
      </w:r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DF0B6E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DF0B6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DF0B6E" w:rsidRP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DF0B6E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DF0B6E" w:rsidRDefault="00DF0B6E" w:rsidP="00DF0B6E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DF0B6E" w:rsidRDefault="00911C45" w:rsidP="00DF0B6E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integrate_ex_5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B = integrate_ex_5(f, a, b)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:0.5:b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B =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1, 9);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1:9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B(</w:t>
      </w:r>
      <w:proofErr w:type="spellStart"/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15 *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int_trapez_method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(f, a,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), 2));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DF0B6E" w:rsidRDefault="00DF0B6E" w:rsidP="00DF0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C45" w:rsidRPr="00911C45" w:rsidRDefault="00911C45" w:rsidP="00DF0B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11C45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integrate_ex</w:t>
      </w:r>
      <w:proofErr w:type="spell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integrate_ex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(f_1, f_2, a, b, eps, delta)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1 / (4 * eps ^ 2 * delta);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:0.5:b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 =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1, 9);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1) = 15;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1:8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res_1 =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int_trapez_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f_1, a,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(i+1), 2);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res_2 =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int_Monte_Carlo_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f_2,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right_board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(i+1), N);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i+1) = S(1) *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exp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(res_1 + res_2);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911C45" w:rsidRDefault="00911C45" w:rsidP="00DF0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C45" w:rsidRPr="00911C45" w:rsidRDefault="00911C45" w:rsidP="00DF0B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11C45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int_trapez_metho</w:t>
      </w:r>
      <w:r w:rsidRPr="00911C45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d</w:t>
      </w:r>
      <w:proofErr w:type="spell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ans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int_trapez_method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(f, a, b, n)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(b - a) / n;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f(a) + f(b);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1:n-1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x = x + h;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sum + 2 * f(x);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ans</w:t>
      </w:r>
      <w:proofErr w:type="spellEnd"/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h / 2 * sum;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DF0B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11C45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int_Monte_Carlo_method</w:t>
      </w:r>
      <w:proofErr w:type="spell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ans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int_Monte_Carlo_method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(f, j, t, N)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under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N * j / 8;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1:n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under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under + f(rand(1) * t);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ans</w:t>
      </w:r>
      <w:proofErr w:type="spellEnd"/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sqrt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(t) *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normrnd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(0, 1, 1) * under / n;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911C45" w:rsidRPr="00DF0B6E" w:rsidRDefault="00911C45" w:rsidP="00DF0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0B6E" w:rsidRPr="00911C45" w:rsidRDefault="00911C45" w:rsidP="00DF0B6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911C45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dif_Runge_Kutta_method</w:t>
      </w:r>
      <w:proofErr w:type="spell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dif_Runge_Kutta_method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(f, a, b)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t = </w:t>
      </w:r>
      <w:proofErr w:type="spellStart"/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a, b, 100000);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h =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t(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2)-t(1);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S =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1, length(t));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1) = 15;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1:length(t)-1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k1 =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t(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), S(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), h);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k2 =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t(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 + 0.5 * h, (S(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 + 0.5 * h * k1), h);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k3 =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(t(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 + 0.5 * h), (S(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 + 0.5 * k2), h);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k4 =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f(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(t(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 + h), (S(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 + k3 * h), h);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i+1) = S(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+ 1/6 * (k1 + 2 * k2 + 2 * k3 + k4);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</w:pPr>
      <w:proofErr w:type="spellStart"/>
      <w:r w:rsidRPr="00911C45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create_plot</w:t>
      </w:r>
      <w:proofErr w:type="spell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create_plot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(t, r)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t, r)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minor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'График </w:t>
      </w:r>
      <w:proofErr w:type="spellStart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винеровского</w:t>
      </w:r>
      <w:proofErr w:type="spell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процесса'</w:t>
      </w: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xlabel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't'</w:t>
      </w: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:rsidR="00DF0B6E" w:rsidRPr="00DF0B6E" w:rsidRDefault="00DF0B6E" w:rsidP="00DF0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b/>
          <w:color w:val="0E00FF"/>
          <w:sz w:val="20"/>
          <w:szCs w:val="20"/>
          <w:lang w:val="en-US" w:eastAsia="ru-RU"/>
        </w:rPr>
      </w:pPr>
      <w:bookmarkStart w:id="0" w:name="_GoBack"/>
      <w:proofErr w:type="spellStart"/>
      <w:r w:rsidRPr="00911C45">
        <w:rPr>
          <w:rFonts w:ascii="Consolas" w:eastAsia="Times New Roman" w:hAnsi="Consolas" w:cs="Times New Roman"/>
          <w:b/>
          <w:sz w:val="20"/>
          <w:szCs w:val="20"/>
          <w:lang w:val="en-US" w:eastAsia="ru-RU"/>
        </w:rPr>
        <w:t>compare_result</w:t>
      </w:r>
      <w:proofErr w:type="spellEnd"/>
      <w:r w:rsidRPr="00911C45">
        <w:rPr>
          <w:rFonts w:ascii="Consolas" w:eastAsia="Times New Roman" w:hAnsi="Consolas" w:cs="Times New Roman"/>
          <w:b/>
          <w:color w:val="0E00FF"/>
          <w:sz w:val="20"/>
          <w:szCs w:val="20"/>
          <w:lang w:val="en-US" w:eastAsia="ru-RU"/>
        </w:rPr>
        <w:t xml:space="preserve"> </w:t>
      </w:r>
    </w:p>
    <w:bookmarkEnd w:id="0"/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error =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compare_result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(data_1, data_2, data_3)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t = 1:9;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figure(</w:t>
      </w:r>
      <w:proofErr w:type="gram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'Color'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'w'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scatter(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t, data_1)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scatter(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t, data_2)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scatter(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t, data_3)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hold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off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grid</w:t>
      </w:r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grid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minor</w:t>
      </w:r>
      <w:proofErr w:type="spell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lastRenderedPageBreak/>
        <w:t xml:space="preserve">    </w:t>
      </w:r>
      <w:proofErr w:type="spellStart"/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title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'Сравнение результатов'</w:t>
      </w: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'Результат 4-го </w:t>
      </w:r>
      <w:proofErr w:type="spellStart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задания'</w:t>
      </w: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'Результат</w:t>
      </w:r>
      <w:proofErr w:type="spell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 xml:space="preserve"> 5-го задания'</w:t>
      </w: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r w:rsidRPr="00911C45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'Результат 6-го задания'</w:t>
      </w: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xlabel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't'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ylabel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11C4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for</w:t>
      </w:r>
      <w:proofErr w:type="gramEnd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1:9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gram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error(</w:t>
      </w:r>
      <w:proofErr w:type="spellStart"/>
      <w:proofErr w:type="gram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 = abs(data_1(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 - data_2(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)) / data_1(</w:t>
      </w:r>
      <w:proofErr w:type="spellStart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>) * 100;</w:t>
      </w:r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911C45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911C45" w:rsidRPr="00911C45" w:rsidRDefault="00911C45" w:rsidP="00911C4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911C45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:rsidR="00911C45" w:rsidRDefault="00911C45" w:rsidP="00DF0B6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C45" w:rsidRPr="00DF0B6E" w:rsidRDefault="00911C45" w:rsidP="00DF0B6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11C45" w:rsidRPr="00DF0B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5053C"/>
    <w:multiLevelType w:val="multilevel"/>
    <w:tmpl w:val="202823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16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08E7397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3" w15:restartNumberingAfterBreak="0">
    <w:nsid w:val="0B457CF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4" w15:restartNumberingAfterBreak="0">
    <w:nsid w:val="0EB30F5D"/>
    <w:multiLevelType w:val="hybridMultilevel"/>
    <w:tmpl w:val="A39ABCEE"/>
    <w:lvl w:ilvl="0" w:tplc="0A64E03A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4191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6" w15:restartNumberingAfterBreak="0">
    <w:nsid w:val="21F01B1F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7" w15:restartNumberingAfterBreak="0">
    <w:nsid w:val="27B211E0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8" w15:restartNumberingAfterBreak="0">
    <w:nsid w:val="28883353"/>
    <w:multiLevelType w:val="hybridMultilevel"/>
    <w:tmpl w:val="92A2EE82"/>
    <w:lvl w:ilvl="0" w:tplc="9F4E0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F768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0" w15:restartNumberingAfterBreak="0">
    <w:nsid w:val="301D04AF"/>
    <w:multiLevelType w:val="hybridMultilevel"/>
    <w:tmpl w:val="2728B356"/>
    <w:lvl w:ilvl="0" w:tplc="328815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D2019"/>
    <w:multiLevelType w:val="hybridMultilevel"/>
    <w:tmpl w:val="32B01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01674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</w:abstractNum>
  <w:abstractNum w:abstractNumId="13" w15:restartNumberingAfterBreak="0">
    <w:nsid w:val="32EF4315"/>
    <w:multiLevelType w:val="hybridMultilevel"/>
    <w:tmpl w:val="A07C3BC0"/>
    <w:lvl w:ilvl="0" w:tplc="09CE96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B8F2FC6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5" w15:restartNumberingAfterBreak="0">
    <w:nsid w:val="3E6B3E31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6" w15:restartNumberingAfterBreak="0">
    <w:nsid w:val="45EA68E5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7" w15:restartNumberingAfterBreak="0">
    <w:nsid w:val="4A9F79E3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8" w15:restartNumberingAfterBreak="0">
    <w:nsid w:val="4C1D3727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9" w15:restartNumberingAfterBreak="0">
    <w:nsid w:val="501C04DD"/>
    <w:multiLevelType w:val="singleLevel"/>
    <w:tmpl w:val="484A954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0" w15:restartNumberingAfterBreak="0">
    <w:nsid w:val="551D11E4"/>
    <w:multiLevelType w:val="multilevel"/>
    <w:tmpl w:val="985CA8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142D6D"/>
    <w:multiLevelType w:val="hybridMultilevel"/>
    <w:tmpl w:val="353A806C"/>
    <w:lvl w:ilvl="0" w:tplc="36969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C609F9"/>
    <w:multiLevelType w:val="hybridMultilevel"/>
    <w:tmpl w:val="D92C0D0C"/>
    <w:lvl w:ilvl="0" w:tplc="92EE22E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6234211D"/>
    <w:multiLevelType w:val="hybridMultilevel"/>
    <w:tmpl w:val="E1BECD0E"/>
    <w:lvl w:ilvl="0" w:tplc="6388F760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693321A3"/>
    <w:multiLevelType w:val="hybridMultilevel"/>
    <w:tmpl w:val="E80EE0AA"/>
    <w:lvl w:ilvl="0" w:tplc="5D6EBF5C">
      <w:start w:val="5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CB955D4"/>
    <w:multiLevelType w:val="hybridMultilevel"/>
    <w:tmpl w:val="F60E2278"/>
    <w:lvl w:ilvl="0" w:tplc="484A9548">
      <w:start w:val="1"/>
      <w:numFmt w:val="decimal"/>
      <w:lvlText w:val="%1."/>
      <w:lvlJc w:val="left"/>
      <w:pPr>
        <w:tabs>
          <w:tab w:val="num" w:pos="999"/>
        </w:tabs>
        <w:ind w:left="999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70AA78B9"/>
    <w:multiLevelType w:val="multilevel"/>
    <w:tmpl w:val="53BCA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B769D9"/>
    <w:multiLevelType w:val="hybridMultilevel"/>
    <w:tmpl w:val="AA3C6BD8"/>
    <w:lvl w:ilvl="0" w:tplc="B7A47C6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BF955A1"/>
    <w:multiLevelType w:val="multilevel"/>
    <w:tmpl w:val="985CA8A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2"/>
  </w:num>
  <w:num w:numId="3">
    <w:abstractNumId w:val="11"/>
  </w:num>
  <w:num w:numId="4">
    <w:abstractNumId w:val="19"/>
  </w:num>
  <w:num w:numId="5">
    <w:abstractNumId w:val="16"/>
  </w:num>
  <w:num w:numId="6">
    <w:abstractNumId w:val="9"/>
  </w:num>
  <w:num w:numId="7">
    <w:abstractNumId w:val="17"/>
  </w:num>
  <w:num w:numId="8">
    <w:abstractNumId w:val="22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27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7"/>
  </w:num>
  <w:num w:numId="17">
    <w:abstractNumId w:val="25"/>
  </w:num>
  <w:num w:numId="18">
    <w:abstractNumId w:val="10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28"/>
  </w:num>
  <w:num w:numId="22">
    <w:abstractNumId w:val="15"/>
  </w:num>
  <w:num w:numId="23">
    <w:abstractNumId w:val="2"/>
  </w:num>
  <w:num w:numId="24">
    <w:abstractNumId w:val="24"/>
  </w:num>
  <w:num w:numId="25">
    <w:abstractNumId w:val="8"/>
  </w:num>
  <w:num w:numId="26">
    <w:abstractNumId w:val="23"/>
  </w:num>
  <w:num w:numId="27">
    <w:abstractNumId w:val="1"/>
  </w:num>
  <w:num w:numId="28">
    <w:abstractNumId w:val="21"/>
  </w:num>
  <w:num w:numId="29">
    <w:abstractNumId w:val="13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8B4"/>
    <w:rsid w:val="002D19B0"/>
    <w:rsid w:val="003D4B8D"/>
    <w:rsid w:val="004C2A21"/>
    <w:rsid w:val="00911C45"/>
    <w:rsid w:val="009328B4"/>
    <w:rsid w:val="009E7F32"/>
    <w:rsid w:val="00A248C5"/>
    <w:rsid w:val="00AA2783"/>
    <w:rsid w:val="00C470D8"/>
    <w:rsid w:val="00D43952"/>
    <w:rsid w:val="00DF0B6E"/>
    <w:rsid w:val="00E5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0F4F75-AA5A-4AF1-A72A-E1EB8D8B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A2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43952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semiHidden/>
    <w:unhideWhenUsed/>
    <w:qFormat/>
    <w:rsid w:val="00D43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4C2A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C2A21"/>
    <w:rPr>
      <w:rFonts w:eastAsiaTheme="minorEastAsia"/>
      <w:color w:val="5A5A5A" w:themeColor="text1" w:themeTint="A5"/>
      <w:spacing w:val="15"/>
    </w:rPr>
  </w:style>
  <w:style w:type="paragraph" w:styleId="a5">
    <w:name w:val="Normal (Web)"/>
    <w:basedOn w:val="a"/>
    <w:uiPriority w:val="99"/>
    <w:semiHidden/>
    <w:unhideWhenUsed/>
    <w:rsid w:val="004C2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rsid w:val="004C2A21"/>
    <w:pPr>
      <w:spacing w:after="0" w:line="360" w:lineRule="auto"/>
      <w:ind w:left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4C2A2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4C2A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439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439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header"/>
    <w:basedOn w:val="a"/>
    <w:link w:val="aa"/>
    <w:uiPriority w:val="99"/>
    <w:unhideWhenUsed/>
    <w:rsid w:val="00D43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43952"/>
  </w:style>
  <w:style w:type="paragraph" w:styleId="ab">
    <w:name w:val="footer"/>
    <w:basedOn w:val="a"/>
    <w:link w:val="ac"/>
    <w:uiPriority w:val="99"/>
    <w:unhideWhenUsed/>
    <w:rsid w:val="00D439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43952"/>
  </w:style>
  <w:style w:type="character" w:styleId="ad">
    <w:name w:val="Placeholder Text"/>
    <w:basedOn w:val="a0"/>
    <w:uiPriority w:val="99"/>
    <w:semiHidden/>
    <w:rsid w:val="00D43952"/>
    <w:rPr>
      <w:color w:val="808080"/>
    </w:rPr>
  </w:style>
  <w:style w:type="paragraph" w:customStyle="1" w:styleId="Default">
    <w:name w:val="Default"/>
    <w:uiPriority w:val="99"/>
    <w:rsid w:val="00D439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59"/>
    <w:rsid w:val="00D43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C470D8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2023-04-09T11:45:00Z</dcterms:created>
  <dcterms:modified xsi:type="dcterms:W3CDTF">2023-05-17T15:39:00Z</dcterms:modified>
</cp:coreProperties>
</file>