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7D5C" w14:textId="40A862F2" w:rsidR="00EA4AAA" w:rsidRPr="00EF266A" w:rsidRDefault="00170D5E" w:rsidP="00170D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266A">
        <w:rPr>
          <w:b/>
          <w:bCs/>
          <w:sz w:val="28"/>
          <w:szCs w:val="28"/>
        </w:rPr>
        <w:t>Fisa de proces</w:t>
      </w:r>
      <w:r w:rsidR="00EF266A" w:rsidRPr="00EF266A">
        <w:rPr>
          <w:b/>
          <w:bCs/>
          <w:sz w:val="28"/>
          <w:szCs w:val="28"/>
        </w:rPr>
        <w:br/>
      </w:r>
    </w:p>
    <w:p w14:paraId="35F31CF0" w14:textId="74B6BABF" w:rsidR="00170D5E" w:rsidRPr="00945267" w:rsidRDefault="00170D5E" w:rsidP="00170D5E">
      <w:pPr>
        <w:pStyle w:val="ListParagraph"/>
        <w:numPr>
          <w:ilvl w:val="1"/>
          <w:numId w:val="1"/>
        </w:numPr>
        <w:rPr>
          <w:b/>
          <w:bCs/>
        </w:rPr>
      </w:pPr>
      <w:r w:rsidRPr="00945267">
        <w:rPr>
          <w:b/>
          <w:bCs/>
        </w:rPr>
        <w:t>Departament/ Subdepartament</w:t>
      </w:r>
      <w:r w:rsidR="00EF266A">
        <w:rPr>
          <w:b/>
          <w:bCs/>
        </w:rPr>
        <w:br/>
      </w:r>
      <w:r w:rsidR="00AD3EB0">
        <w:t xml:space="preserve">- </w:t>
      </w:r>
      <w:r w:rsidR="00AD3EB0" w:rsidRPr="00AD3EB0">
        <w:t>HR</w:t>
      </w:r>
      <w:r w:rsidR="00AD3EB0">
        <w:rPr>
          <w:b/>
          <w:bCs/>
        </w:rPr>
        <w:br/>
      </w:r>
    </w:p>
    <w:p w14:paraId="3BFAB90C" w14:textId="3B0F194D" w:rsidR="00170D5E" w:rsidRDefault="00170D5E" w:rsidP="00170D5E">
      <w:pPr>
        <w:pStyle w:val="ListParagraph"/>
        <w:numPr>
          <w:ilvl w:val="1"/>
          <w:numId w:val="1"/>
        </w:numPr>
      </w:pPr>
      <w:r w:rsidRPr="00945267">
        <w:rPr>
          <w:b/>
          <w:bCs/>
        </w:rPr>
        <w:t>Denumirea procesului:</w:t>
      </w:r>
    </w:p>
    <w:p w14:paraId="3EAE6A98" w14:textId="6D31B1B9" w:rsidR="00170D5E" w:rsidRDefault="00170D5E" w:rsidP="00170D5E">
      <w:pPr>
        <w:pStyle w:val="ListParagraph"/>
      </w:pPr>
      <w:r>
        <w:t xml:space="preserve"> Inregistrare salariati in aplicatia Revisal</w:t>
      </w:r>
      <w:r w:rsidR="00EF266A">
        <w:br/>
      </w:r>
    </w:p>
    <w:p w14:paraId="4226E996" w14:textId="5BB3A275" w:rsidR="00170D5E" w:rsidRDefault="00170D5E" w:rsidP="00170D5E">
      <w:pPr>
        <w:pStyle w:val="ListParagraph"/>
        <w:numPr>
          <w:ilvl w:val="1"/>
          <w:numId w:val="1"/>
        </w:numPr>
      </w:pPr>
      <w:r w:rsidRPr="00945267">
        <w:rPr>
          <w:b/>
          <w:bCs/>
        </w:rPr>
        <w:t>Necesitatea automatizarii prin RPA</w:t>
      </w:r>
      <w:r>
        <w:br/>
        <w:t>Volum mare de date care necesita munca manuala repetitiva.</w:t>
      </w:r>
    </w:p>
    <w:p w14:paraId="156C3800" w14:textId="605FCD76" w:rsidR="00170D5E" w:rsidRDefault="00170D5E" w:rsidP="00170D5E">
      <w:pPr>
        <w:ind w:left="360"/>
      </w:pPr>
    </w:p>
    <w:p w14:paraId="4BF19022" w14:textId="5CB4669F" w:rsidR="00C572BD" w:rsidRDefault="00170D5E" w:rsidP="00C572BD">
      <w:pPr>
        <w:pStyle w:val="ListParagraph"/>
        <w:numPr>
          <w:ilvl w:val="0"/>
          <w:numId w:val="1"/>
        </w:numPr>
      </w:pPr>
      <w:r w:rsidRPr="00EF266A">
        <w:rPr>
          <w:b/>
          <w:bCs/>
          <w:sz w:val="28"/>
          <w:szCs w:val="28"/>
        </w:rPr>
        <w:t>Input</w:t>
      </w:r>
      <w:r>
        <w:br/>
        <w:t>2.1 Inputul va fi un fisier de tip excel („.xlsx”), care va trebui sa fie pus in folderul cu denumirea „INPUT”</w:t>
      </w:r>
      <w:r>
        <w:br/>
      </w:r>
      <w:r>
        <w:br/>
      </w:r>
      <w:r>
        <w:rPr>
          <w:noProof/>
        </w:rPr>
        <w:drawing>
          <wp:inline distT="0" distB="0" distL="0" distR="0" wp14:anchorId="4DEB4B31" wp14:editId="693097F6">
            <wp:extent cx="5731510" cy="781050"/>
            <wp:effectExtent l="0" t="0" r="254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Interiorul folderului INPUT:</w:t>
      </w:r>
      <w:r>
        <w:br/>
      </w:r>
      <w:r>
        <w:br/>
      </w:r>
      <w:r>
        <w:rPr>
          <w:noProof/>
        </w:rPr>
        <w:drawing>
          <wp:inline distT="0" distB="0" distL="0" distR="0" wp14:anchorId="43F74D69" wp14:editId="4AB7E574">
            <wp:extent cx="3381375" cy="719577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84" cy="7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987">
        <w:br/>
        <w:t>Template fisier input:</w:t>
      </w:r>
      <w:r w:rsidR="00312987">
        <w:br/>
      </w:r>
      <w:r w:rsidR="00312987">
        <w:br/>
      </w:r>
      <w:bookmarkStart w:id="0" w:name="_MON_1701695282"/>
      <w:bookmarkEnd w:id="0"/>
      <w:r w:rsidR="009B4561">
        <w:object w:dxaOrig="1121" w:dyaOrig="726" w14:anchorId="6866E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6.55pt;height:36pt" o:ole="">
            <v:imagedata r:id="rId10" o:title=""/>
          </v:shape>
          <o:OLEObject Type="Embed" ProgID="Excel.Sheet.12" ShapeID="_x0000_i1032" DrawAspect="Icon" ObjectID="_1701886314" r:id="rId11"/>
        </w:object>
      </w:r>
      <w:r w:rsidR="00C572BD">
        <w:br/>
        <w:t xml:space="preserve">Urmatoarele coloane din fiserul de input, trebuie completate conform datelor existente in Revisal: </w:t>
      </w:r>
      <w:r w:rsidR="00C572BD">
        <w:br/>
      </w:r>
      <w:r w:rsidR="00C572BD">
        <w:br/>
        <w:t>- Cetatenie</w:t>
      </w:r>
      <w:r w:rsidR="00C572BD">
        <w:br/>
        <w:t>- Tip act identitate</w:t>
      </w:r>
      <w:r w:rsidR="00C572BD">
        <w:br/>
        <w:t>- Judet</w:t>
      </w:r>
      <w:r w:rsidR="00C572BD">
        <w:br/>
        <w:t>- Localitate</w:t>
      </w:r>
      <w:r w:rsidR="00C572BD">
        <w:br/>
        <w:t>- Tip contract</w:t>
      </w:r>
      <w:r w:rsidR="00C572BD">
        <w:br/>
        <w:t>- Durata contract</w:t>
      </w:r>
      <w:r w:rsidR="00C572BD">
        <w:br/>
        <w:t>- Tip norma</w:t>
      </w:r>
      <w:r w:rsidR="00C572BD">
        <w:br/>
        <w:t>- Durata timp munca</w:t>
      </w:r>
      <w:r w:rsidR="00C572BD">
        <w:br/>
        <w:t>- Repartizare timp munca</w:t>
      </w:r>
      <w:r w:rsidR="00C572BD">
        <w:br/>
        <w:t>- Functie</w:t>
      </w:r>
      <w:r w:rsidR="00C572BD">
        <w:br/>
      </w:r>
      <w:r w:rsidR="00C572BD">
        <w:br/>
        <w:t>Datele din restul coloanelor pot fi introduse random.</w:t>
      </w:r>
      <w:r w:rsidR="00C572BD">
        <w:br/>
      </w:r>
      <w:r w:rsidR="00C572BD">
        <w:br/>
      </w:r>
      <w:r w:rsidR="00C572BD" w:rsidRPr="00EF266A">
        <w:rPr>
          <w:b/>
          <w:bCs/>
          <w:color w:val="FF0000"/>
        </w:rPr>
        <w:lastRenderedPageBreak/>
        <w:t>Mentiuni:</w:t>
      </w:r>
      <w:r w:rsidR="00C572BD">
        <w:br/>
      </w:r>
      <w:r w:rsidR="00C572BD">
        <w:br/>
        <w:t xml:space="preserve">Este necesar un „CNP” valid (link generare cnp: </w:t>
      </w:r>
      <w:r w:rsidR="00C572BD" w:rsidRPr="00C572BD">
        <w:t>https://isj.educv.ro/cnp/</w:t>
      </w:r>
      <w:r w:rsidR="00C572BD">
        <w:t>);</w:t>
      </w:r>
      <w:r w:rsidR="00C572BD">
        <w:br/>
        <w:t>Valoare pentru „Numar contract”, trebuie sa fie unica;</w:t>
      </w:r>
      <w:r w:rsidR="00C572BD">
        <w:br/>
        <w:t>Data incheierii contractului nu poate fi ulterioara datei la produce efecte.</w:t>
      </w:r>
      <w:r w:rsidR="00C572BD">
        <w:br/>
      </w:r>
      <w:r w:rsidR="00C572BD">
        <w:br/>
      </w:r>
      <w:r w:rsidR="00C572BD">
        <w:br/>
      </w:r>
    </w:p>
    <w:p w14:paraId="0CE96BC0" w14:textId="77777777" w:rsidR="00C572BD" w:rsidRDefault="00170D5E" w:rsidP="00170D5E">
      <w:pPr>
        <w:pStyle w:val="ListParagraph"/>
        <w:numPr>
          <w:ilvl w:val="0"/>
          <w:numId w:val="1"/>
        </w:numPr>
      </w:pPr>
      <w:r w:rsidRPr="00EF266A">
        <w:rPr>
          <w:b/>
          <w:bCs/>
          <w:sz w:val="28"/>
          <w:szCs w:val="28"/>
        </w:rPr>
        <w:t>Output</w:t>
      </w:r>
      <w:r>
        <w:br/>
        <w:t>3.1 Outputul va fi acelasi fisier („.xlsx”), cu o coloana de „Status” in plus. Pe coloana „Status”          va fi trecut statusul fiecarei inregistari (Succes/ Failed+ mesajul exceptiei).</w:t>
      </w:r>
      <w:r>
        <w:br/>
      </w:r>
      <w:r>
        <w:br/>
        <w:t>Interiorul folderului OUTPUT:</w:t>
      </w:r>
      <w:r>
        <w:br/>
      </w:r>
      <w:r>
        <w:br/>
      </w:r>
      <w:r>
        <w:rPr>
          <w:noProof/>
        </w:rPr>
        <w:drawing>
          <wp:inline distT="0" distB="0" distL="0" distR="0" wp14:anchorId="2DC97978" wp14:editId="74BC566C">
            <wp:extent cx="5525271" cy="79068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675" w14:textId="355A2104" w:rsidR="00197639" w:rsidRDefault="00EF266A" w:rsidP="00EF266A">
      <w:pPr>
        <w:spacing w:after="200" w:line="276" w:lineRule="auto"/>
        <w:ind w:left="360"/>
      </w:pPr>
      <w:r w:rsidRPr="00EF266A">
        <w:rPr>
          <w:b/>
          <w:bCs/>
          <w:sz w:val="28"/>
          <w:szCs w:val="28"/>
        </w:rPr>
        <w:t>4. Flow proces</w:t>
      </w:r>
      <w:r w:rsidR="00343E9F" w:rsidRPr="00EF266A">
        <w:rPr>
          <w:b/>
          <w:bCs/>
        </w:rPr>
        <w:br/>
      </w:r>
      <w:r w:rsidR="00C572BD">
        <w:br/>
      </w:r>
      <w:r w:rsidR="00343E9F">
        <w:t xml:space="preserve">4.1 </w:t>
      </w:r>
      <w:r w:rsidR="00343E9F" w:rsidRPr="00EF266A">
        <w:rPr>
          <w:b/>
          <w:bCs/>
        </w:rPr>
        <w:t>Initializare aplicatie Revisal</w:t>
      </w:r>
      <w:r w:rsidR="00343E9F">
        <w:br/>
      </w:r>
      <w:r w:rsidR="00343E9F">
        <w:br/>
      </w:r>
      <w:r w:rsidR="00343E9F">
        <w:rPr>
          <w:noProof/>
        </w:rPr>
        <w:drawing>
          <wp:inline distT="0" distB="0" distL="0" distR="0" wp14:anchorId="1AC61785" wp14:editId="05336718">
            <wp:extent cx="798029" cy="868652"/>
            <wp:effectExtent l="0" t="0" r="254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670" cy="8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9F">
        <w:br/>
      </w:r>
      <w:r w:rsidR="00343E9F">
        <w:br/>
        <w:t xml:space="preserve">4.2 </w:t>
      </w:r>
      <w:r w:rsidR="00343E9F" w:rsidRPr="00EF266A">
        <w:rPr>
          <w:b/>
          <w:bCs/>
        </w:rPr>
        <w:t>Navigare catre pagina ‚Inregistrare salariati’</w:t>
      </w:r>
      <w:r w:rsidR="00343E9F">
        <w:br/>
      </w:r>
      <w:r w:rsidR="00343E9F">
        <w:br/>
        <w:t xml:space="preserve">       - Click tab ‚Salariati’</w:t>
      </w:r>
      <w:r w:rsidR="00343E9F">
        <w:br/>
      </w:r>
      <w:r w:rsidR="00343E9F">
        <w:rPr>
          <w:noProof/>
        </w:rPr>
        <w:drawing>
          <wp:inline distT="0" distB="0" distL="0" distR="0" wp14:anchorId="2F4F30D6" wp14:editId="0462DF6F">
            <wp:extent cx="5731510" cy="1002030"/>
            <wp:effectExtent l="0" t="0" r="2540" b="762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9F">
        <w:br/>
      </w:r>
      <w:r w:rsidR="00343E9F">
        <w:br/>
        <w:t xml:space="preserve">       - Click tab ‚Inregistrare salariat’</w:t>
      </w:r>
      <w:r w:rsidR="00343E9F">
        <w:br/>
      </w:r>
      <w:r w:rsidR="00343E9F">
        <w:rPr>
          <w:noProof/>
        </w:rPr>
        <w:lastRenderedPageBreak/>
        <w:drawing>
          <wp:inline distT="0" distB="0" distL="0" distR="0" wp14:anchorId="4ECAAA7F" wp14:editId="4568CF40">
            <wp:extent cx="3315694" cy="1477479"/>
            <wp:effectExtent l="0" t="0" r="0" b="889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74" cy="14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9F">
        <w:br/>
        <w:t xml:space="preserve">4.3 </w:t>
      </w:r>
      <w:r w:rsidR="00343E9F" w:rsidRPr="00EF266A">
        <w:rPr>
          <w:b/>
          <w:bCs/>
        </w:rPr>
        <w:t>Introducere date salariat</w:t>
      </w:r>
      <w:r w:rsidR="00343E9F">
        <w:t xml:space="preserve"> </w:t>
      </w:r>
      <w:r w:rsidR="00343E9F">
        <w:br/>
      </w:r>
      <w:r w:rsidR="00343E9F">
        <w:br/>
        <w:t xml:space="preserve">Mentiune: </w:t>
      </w:r>
      <w:r w:rsidR="00EF00D6">
        <w:t xml:space="preserve">Denumirea </w:t>
      </w:r>
      <w:r w:rsidR="00343E9F">
        <w:t xml:space="preserve">coloanelor din fisierul de input, coincide cu </w:t>
      </w:r>
      <w:r w:rsidR="00EF00D6">
        <w:t>denumirea campurilor din Revisal.</w:t>
      </w:r>
      <w:r w:rsidR="00343E9F">
        <w:br/>
      </w:r>
      <w:r w:rsidR="00343E9F">
        <w:br/>
        <w:t xml:space="preserve">     - </w:t>
      </w:r>
      <w:r w:rsidR="00EF00D6">
        <w:t>Introducere date in ecranul ‚</w:t>
      </w:r>
      <w:r w:rsidR="00343E9F">
        <w:t>Date Salariat</w:t>
      </w:r>
      <w:r w:rsidR="00EF00D6">
        <w:t>’ + click ‚Continuare’</w:t>
      </w:r>
      <w:r w:rsidR="00EF00D6">
        <w:br/>
      </w:r>
      <w:r w:rsidR="00EF00D6">
        <w:br/>
      </w:r>
      <w:r w:rsidR="00EF00D6">
        <w:rPr>
          <w:noProof/>
        </w:rPr>
        <w:drawing>
          <wp:inline distT="0" distB="0" distL="0" distR="0" wp14:anchorId="5BF8E2DE" wp14:editId="76576EF8">
            <wp:extent cx="4802587" cy="229434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81" cy="23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br/>
      </w:r>
      <w:r w:rsidR="00EF00D6">
        <w:br/>
        <w:t xml:space="preserve">  - Introducere date in ecranul ‚Date generale’ + click ‚Continuare’</w:t>
      </w:r>
      <w:r w:rsidR="00EF00D6">
        <w:br/>
      </w:r>
      <w:r w:rsidR="00EF00D6">
        <w:br/>
      </w:r>
      <w:r w:rsidR="00EF00D6">
        <w:rPr>
          <w:noProof/>
        </w:rPr>
        <w:drawing>
          <wp:inline distT="0" distB="0" distL="0" distR="0" wp14:anchorId="7A9BFC41" wp14:editId="432816EC">
            <wp:extent cx="4778734" cy="2296185"/>
            <wp:effectExtent l="0" t="0" r="3175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8" cy="23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br/>
      </w:r>
      <w:r w:rsidR="00EF00D6">
        <w:br/>
        <w:t>- Click ‚Salveaza’ in ecranul ‚Sumar’</w:t>
      </w:r>
      <w:r w:rsidR="00EF00D6">
        <w:br/>
      </w:r>
      <w:r w:rsidR="00EF00D6">
        <w:br/>
      </w:r>
      <w:r w:rsidR="00EF00D6">
        <w:rPr>
          <w:noProof/>
        </w:rPr>
        <w:lastRenderedPageBreak/>
        <w:drawing>
          <wp:inline distT="0" distB="0" distL="0" distR="0" wp14:anchorId="08A7F618" wp14:editId="3A841B39">
            <wp:extent cx="4858247" cy="1522710"/>
            <wp:effectExtent l="0" t="0" r="0" b="1905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34" cy="15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br/>
      </w:r>
      <w:r w:rsidR="00EF00D6">
        <w:br/>
      </w:r>
      <w:r w:rsidR="00EF00D6">
        <w:br/>
      </w:r>
      <w:r w:rsidR="00EF00D6">
        <w:br/>
      </w:r>
      <w:r w:rsidR="00EF00D6">
        <w:br/>
      </w:r>
      <w:r w:rsidR="00EF00D6">
        <w:br/>
      </w:r>
      <w:r w:rsidR="00EF00D6">
        <w:br/>
        <w:t>- Introducere date in ecranul ‚Tip contract’ + click ‚Continuare’</w:t>
      </w:r>
      <w:r w:rsidR="00EF00D6">
        <w:br/>
      </w:r>
      <w:r w:rsidR="00EF00D6">
        <w:br/>
      </w:r>
      <w:r w:rsidR="00EF00D6">
        <w:rPr>
          <w:noProof/>
        </w:rPr>
        <w:drawing>
          <wp:inline distT="0" distB="0" distL="0" distR="0" wp14:anchorId="3ADD34B0" wp14:editId="5C729031">
            <wp:extent cx="4878292" cy="228997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80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br/>
      </w:r>
      <w:r w:rsidR="00EF00D6">
        <w:br/>
        <w:t>- Introducere date in ecranul ‚Detalii contract’ + click ‚Continuare’</w:t>
      </w:r>
      <w:r w:rsidR="00EF00D6">
        <w:br/>
      </w:r>
      <w:r w:rsidR="00EF00D6">
        <w:br/>
      </w:r>
      <w:r w:rsidR="00EF00D6">
        <w:rPr>
          <w:noProof/>
        </w:rPr>
        <w:drawing>
          <wp:inline distT="0" distB="0" distL="0" distR="0" wp14:anchorId="5DDBF392" wp14:editId="299575DC">
            <wp:extent cx="4931044" cy="2337684"/>
            <wp:effectExtent l="0" t="0" r="3175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5" cy="23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br/>
        <w:t>- Introducere data in ecranul ‚Salariu, sporuri...’ + click ‚Continuare’</w:t>
      </w:r>
      <w:r w:rsidR="00EF00D6">
        <w:br/>
      </w:r>
      <w:r w:rsidR="00EF00D6">
        <w:br/>
      </w:r>
      <w:r w:rsidR="00EF00D6">
        <w:rPr>
          <w:noProof/>
        </w:rPr>
        <w:lastRenderedPageBreak/>
        <w:drawing>
          <wp:inline distT="0" distB="0" distL="0" distR="0" wp14:anchorId="10EDB0D8" wp14:editId="778D4A92">
            <wp:extent cx="4961614" cy="2355475"/>
            <wp:effectExtent l="0" t="0" r="0" b="6985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837" cy="2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0D6">
        <w:t xml:space="preserve"> </w:t>
      </w:r>
      <w:r w:rsidR="00EF00D6">
        <w:br/>
      </w:r>
      <w:r w:rsidR="00EF00D6">
        <w:br/>
      </w:r>
      <w:r w:rsidR="00EF00D6">
        <w:br/>
      </w:r>
      <w:r w:rsidR="00EF00D6">
        <w:br/>
        <w:t>- Introducere date in ecranul ‚Sumar’ + click ‚Salveaza’</w:t>
      </w:r>
      <w:r w:rsidR="00EF00D6">
        <w:br/>
      </w:r>
      <w:r w:rsidR="00EF00D6">
        <w:br/>
      </w:r>
      <w:r w:rsidR="00EF00D6">
        <w:rPr>
          <w:noProof/>
        </w:rPr>
        <w:drawing>
          <wp:inline distT="0" distB="0" distL="0" distR="0" wp14:anchorId="003D2809" wp14:editId="060F6896">
            <wp:extent cx="4993419" cy="232576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986" cy="23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72">
        <w:br/>
      </w:r>
      <w:r w:rsidR="00FD4B72">
        <w:br/>
        <w:t>5</w:t>
      </w:r>
      <w:r w:rsidR="00FD4B72" w:rsidRPr="00EF266A">
        <w:rPr>
          <w:b/>
          <w:bCs/>
        </w:rPr>
        <w:t>. Best practice list</w:t>
      </w:r>
      <w:r w:rsidR="00197639" w:rsidRPr="00EF266A">
        <w:rPr>
          <w:b/>
          <w:bCs/>
        </w:rPr>
        <w:t xml:space="preserve"> to be respected</w:t>
      </w:r>
      <w:r w:rsidR="00197639">
        <w:br/>
      </w:r>
      <w:r w:rsidR="00197639">
        <w:br/>
        <w:t>Save all posible constants in the Config file ex: a path to a folder, a credential, the name of a file;</w:t>
      </w:r>
    </w:p>
    <w:p w14:paraId="198BC63A" w14:textId="72E3923B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In arguments should have the prefix ‚in_’;</w:t>
      </w:r>
    </w:p>
    <w:p w14:paraId="22404BE1" w14:textId="1F6DDD38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Out arguments should have the prefix ‚out_’;</w:t>
      </w:r>
    </w:p>
    <w:p w14:paraId="17ABC20B" w14:textId="54CC6384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In/Out arguments should have the prefix ‚io_’;</w:t>
      </w:r>
    </w:p>
    <w:p w14:paraId="333FE887" w14:textId="4012A54E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Variables should use the camelCase format ex: myInt, myValueExists;</w:t>
      </w:r>
    </w:p>
    <w:p w14:paraId="35C8564A" w14:textId="265C7FD3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Your workflows should start with „Start” + WorkflowName;</w:t>
      </w:r>
    </w:p>
    <w:p w14:paraId="61A32727" w14:textId="2415351E" w:rsidR="00197639" w:rsidRDefault="00197639" w:rsidP="00EF266A">
      <w:pPr>
        <w:pStyle w:val="ListParagraph"/>
        <w:numPr>
          <w:ilvl w:val="0"/>
          <w:numId w:val="9"/>
        </w:numPr>
        <w:spacing w:after="200" w:line="276" w:lineRule="auto"/>
      </w:pPr>
      <w:r>
        <w:t>Don’t let commented code.</w:t>
      </w:r>
    </w:p>
    <w:p w14:paraId="5D4B5B4C" w14:textId="77777777" w:rsidR="00EF266A" w:rsidRDefault="00197639" w:rsidP="00197639">
      <w:pPr>
        <w:pStyle w:val="ListParagraph"/>
        <w:spacing w:after="200" w:line="276" w:lineRule="auto"/>
        <w:ind w:left="1080"/>
      </w:pPr>
      <w:r>
        <w:br/>
      </w:r>
      <w:r w:rsidR="00EF266A">
        <w:br/>
      </w:r>
    </w:p>
    <w:p w14:paraId="6194BC05" w14:textId="77777777" w:rsidR="00EF266A" w:rsidRDefault="00EF266A" w:rsidP="00197639">
      <w:pPr>
        <w:pStyle w:val="ListParagraph"/>
        <w:spacing w:after="200" w:line="276" w:lineRule="auto"/>
        <w:ind w:left="1080"/>
      </w:pPr>
    </w:p>
    <w:p w14:paraId="1E8ACA56" w14:textId="64CE836C" w:rsidR="00EF266A" w:rsidRDefault="00197639" w:rsidP="00197639">
      <w:pPr>
        <w:pStyle w:val="ListParagraph"/>
        <w:spacing w:after="200" w:line="276" w:lineRule="auto"/>
        <w:ind w:left="1080"/>
      </w:pPr>
      <w:r>
        <w:lastRenderedPageBreak/>
        <w:t xml:space="preserve">6. </w:t>
      </w:r>
      <w:r w:rsidRPr="00EF266A">
        <w:rPr>
          <w:b/>
          <w:bCs/>
        </w:rPr>
        <w:t>Tips</w:t>
      </w:r>
      <w:r>
        <w:br/>
      </w:r>
    </w:p>
    <w:p w14:paraId="32F1A035" w14:textId="3219B03C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create a new Workflow you can press Ctrl + N;</w:t>
      </w:r>
    </w:p>
    <w:p w14:paraId="7A9BD4C3" w14:textId="491D60A2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create a new variable while inside a variable field of any activity press Ctrl + K;</w:t>
      </w:r>
    </w:p>
    <w:p w14:paraId="473E2FEE" w14:textId="07110650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create a new In Argument while inside a variable field of any activity press Ctrl + M;</w:t>
      </w:r>
    </w:p>
    <w:p w14:paraId="37C1974D" w14:textId="332BEE46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create a new Out Argument while inside a variable field of any activity press Ctrl + Shift + M;</w:t>
      </w:r>
    </w:p>
    <w:p w14:paraId="18D636A6" w14:textId="3760CAA6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comment a sequence or activity press Ctrl + D while its selected;</w:t>
      </w:r>
    </w:p>
    <w:p w14:paraId="6CFB3154" w14:textId="174B0644" w:rsidR="00197639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To uncomment a sequnce or activity press Ctrl + E while selecting the comment window;</w:t>
      </w:r>
    </w:p>
    <w:p w14:paraId="7BA0581A" w14:textId="343C2EE1" w:rsidR="00197639" w:rsidRPr="00EC3165" w:rsidRDefault="00197639" w:rsidP="00EF266A">
      <w:pPr>
        <w:pStyle w:val="ListParagraph"/>
        <w:numPr>
          <w:ilvl w:val="0"/>
          <w:numId w:val="11"/>
        </w:numPr>
        <w:spacing w:after="200" w:line="276" w:lineRule="auto"/>
      </w:pPr>
      <w:r>
        <w:t>If you have an activity with an output, if you create a variable using the shortcut inside that field, the variable will have been created with the correct type necessary for the activity output field.</w:t>
      </w:r>
    </w:p>
    <w:p w14:paraId="02D50C69" w14:textId="5160CF8F" w:rsidR="00197639" w:rsidRDefault="00197639" w:rsidP="00197639">
      <w:pPr>
        <w:pStyle w:val="ListParagraph"/>
        <w:spacing w:after="200" w:line="276" w:lineRule="auto"/>
        <w:ind w:left="1080"/>
      </w:pPr>
    </w:p>
    <w:p w14:paraId="6ABBC75A" w14:textId="4B21EDF1" w:rsidR="00170D5E" w:rsidRDefault="00EF00D6" w:rsidP="00197639">
      <w:pPr>
        <w:pStyle w:val="ListParagraph"/>
      </w:pPr>
      <w:r>
        <w:br/>
      </w:r>
      <w:r>
        <w:br/>
      </w:r>
      <w:r>
        <w:br/>
      </w:r>
      <w:r>
        <w:br/>
      </w:r>
      <w:r w:rsidR="00343E9F">
        <w:br/>
      </w:r>
      <w:r w:rsidR="00170D5E">
        <w:br/>
      </w:r>
      <w:r w:rsidR="00170D5E">
        <w:br/>
      </w:r>
    </w:p>
    <w:sectPr w:rsidR="0017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1BD"/>
    <w:multiLevelType w:val="hybridMultilevel"/>
    <w:tmpl w:val="EBF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646"/>
    <w:multiLevelType w:val="hybridMultilevel"/>
    <w:tmpl w:val="AFBC5B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A285A"/>
    <w:multiLevelType w:val="hybridMultilevel"/>
    <w:tmpl w:val="25C6860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F7B42"/>
    <w:multiLevelType w:val="multilevel"/>
    <w:tmpl w:val="3EF83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B30262F"/>
    <w:multiLevelType w:val="multilevel"/>
    <w:tmpl w:val="3EF83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FA94152"/>
    <w:multiLevelType w:val="multilevel"/>
    <w:tmpl w:val="3EF83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0C67DC4"/>
    <w:multiLevelType w:val="multilevel"/>
    <w:tmpl w:val="D8389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94C0E4F"/>
    <w:multiLevelType w:val="hybridMultilevel"/>
    <w:tmpl w:val="295883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05537"/>
    <w:multiLevelType w:val="multilevel"/>
    <w:tmpl w:val="3EF83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F23DF"/>
    <w:multiLevelType w:val="multilevel"/>
    <w:tmpl w:val="3EF83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4C7452C"/>
    <w:multiLevelType w:val="hybridMultilevel"/>
    <w:tmpl w:val="ED14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E"/>
    <w:rsid w:val="000274A6"/>
    <w:rsid w:val="000920AA"/>
    <w:rsid w:val="000E68EB"/>
    <w:rsid w:val="00170D5E"/>
    <w:rsid w:val="00197639"/>
    <w:rsid w:val="00297BC3"/>
    <w:rsid w:val="00312987"/>
    <w:rsid w:val="00343E9F"/>
    <w:rsid w:val="0039301E"/>
    <w:rsid w:val="007414D4"/>
    <w:rsid w:val="0078777D"/>
    <w:rsid w:val="00791170"/>
    <w:rsid w:val="007A174E"/>
    <w:rsid w:val="008D1DC0"/>
    <w:rsid w:val="00906B0C"/>
    <w:rsid w:val="00945267"/>
    <w:rsid w:val="009B4561"/>
    <w:rsid w:val="00AD3EB0"/>
    <w:rsid w:val="00AE717D"/>
    <w:rsid w:val="00C572BD"/>
    <w:rsid w:val="00CC0285"/>
    <w:rsid w:val="00EC5170"/>
    <w:rsid w:val="00EF00D6"/>
    <w:rsid w:val="00EF266A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C20E"/>
  <w15:chartTrackingRefBased/>
  <w15:docId w15:val="{2A6D2495-1D40-40E3-8BAB-0315793C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AFD6A6487B74C9BF77D54493B2231" ma:contentTypeVersion="2" ma:contentTypeDescription="Creați un document nou." ma:contentTypeScope="" ma:versionID="8b3fd3ed95b16c47172c659b520a5e3b">
  <xsd:schema xmlns:xsd="http://www.w3.org/2001/XMLSchema" xmlns:xs="http://www.w3.org/2001/XMLSchema" xmlns:p="http://schemas.microsoft.com/office/2006/metadata/properties" xmlns:ns2="f087f96f-c843-46e0-bf95-4fbd2a50710c" targetNamespace="http://schemas.microsoft.com/office/2006/metadata/properties" ma:root="true" ma:fieldsID="fffb101c46c61c175b4ba4962109ff07" ns2:_="">
    <xsd:import namespace="f087f96f-c843-46e0-bf95-4fbd2a507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7f96f-c843-46e0-bf95-4fbd2a507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B2A28-3DF5-4C3C-9290-7D427437E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706242-98E7-4649-A5A1-A2F0EB77E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7f96f-c843-46e0-bf95-4fbd2a507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E884A-5EA9-437B-8964-923F70386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Ciupac</dc:creator>
  <cp:keywords/>
  <dc:description/>
  <cp:lastModifiedBy>Stefan Arhire</cp:lastModifiedBy>
  <cp:revision>9</cp:revision>
  <dcterms:created xsi:type="dcterms:W3CDTF">2021-02-18T16:32:00Z</dcterms:created>
  <dcterms:modified xsi:type="dcterms:W3CDTF">2021-12-24T19:25:00Z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0x0101003E5AFD6A6487B74C9BF77D54493B2231</vt:lpwstr>
  </property>
</Properties>
</file>