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5262" w14:textId="39F00492" w:rsidR="007F752F" w:rsidRPr="00745928" w:rsidRDefault="00745928" w:rsidP="00745928">
      <w:pPr>
        <w:jc w:val="center"/>
        <w:rPr>
          <w:rFonts w:ascii="Times New Roman" w:hAnsi="Times New Roman" w:cs="Times New Roman"/>
          <w:b/>
          <w:bCs/>
          <w:sz w:val="32"/>
          <w:szCs w:val="32"/>
        </w:rPr>
      </w:pPr>
      <w:r w:rsidRPr="00745928">
        <w:rPr>
          <w:rFonts w:ascii="Times New Roman" w:hAnsi="Times New Roman" w:cs="Times New Roman"/>
          <w:b/>
          <w:bCs/>
          <w:sz w:val="32"/>
          <w:szCs w:val="32"/>
        </w:rPr>
        <w:t>Informe E</w:t>
      </w:r>
      <w:r>
        <w:rPr>
          <w:rFonts w:ascii="Times New Roman" w:hAnsi="Times New Roman" w:cs="Times New Roman"/>
          <w:b/>
          <w:bCs/>
          <w:sz w:val="32"/>
          <w:szCs w:val="32"/>
        </w:rPr>
        <w:t>COBICI</w:t>
      </w:r>
    </w:p>
    <w:p w14:paraId="235ED24C" w14:textId="43351AAB" w:rsidR="00745928" w:rsidRDefault="00745928" w:rsidP="00745928">
      <w:pPr>
        <w:jc w:val="center"/>
        <w:rPr>
          <w:rFonts w:ascii="Times New Roman" w:hAnsi="Times New Roman" w:cs="Times New Roman"/>
        </w:rPr>
      </w:pPr>
      <w:r w:rsidRPr="00745928">
        <w:rPr>
          <w:rFonts w:ascii="Times New Roman" w:hAnsi="Times New Roman" w:cs="Times New Roman"/>
        </w:rPr>
        <w:t>Castellanos, I. (22128); Rodríguez, R. (18907)</w:t>
      </w:r>
    </w:p>
    <w:p w14:paraId="7CF377EE" w14:textId="77777777" w:rsidR="00745928" w:rsidRDefault="00745928">
      <w:pPr>
        <w:rPr>
          <w:rFonts w:ascii="Times New Roman" w:hAnsi="Times New Roman" w:cs="Times New Roman"/>
        </w:rPr>
      </w:pPr>
    </w:p>
    <w:p w14:paraId="0CF80183" w14:textId="77777777" w:rsidR="00745928" w:rsidRDefault="00745928">
      <w:pPr>
        <w:rPr>
          <w:rFonts w:ascii="Times New Roman" w:hAnsi="Times New Roman" w:cs="Times New Roman"/>
          <w:b/>
          <w:bCs/>
        </w:rPr>
      </w:pPr>
    </w:p>
    <w:p w14:paraId="49B3DE68" w14:textId="77777777" w:rsidR="002F6FAB" w:rsidRDefault="002F6FAB">
      <w:pPr>
        <w:rPr>
          <w:rFonts w:ascii="Times New Roman" w:hAnsi="Times New Roman" w:cs="Times New Roman"/>
          <w:b/>
          <w:bCs/>
        </w:rPr>
      </w:pPr>
    </w:p>
    <w:p w14:paraId="2C0EF5E1" w14:textId="77777777" w:rsidR="002F6FAB" w:rsidRDefault="002F6FAB">
      <w:pPr>
        <w:rPr>
          <w:rFonts w:ascii="Times New Roman" w:hAnsi="Times New Roman" w:cs="Times New Roman"/>
          <w:b/>
          <w:bCs/>
        </w:rPr>
        <w:sectPr w:rsidR="002F6FAB">
          <w:pgSz w:w="12240" w:h="15840"/>
          <w:pgMar w:top="1417" w:right="1701" w:bottom="1417" w:left="1701" w:header="708" w:footer="708" w:gutter="0"/>
          <w:cols w:space="708"/>
          <w:docGrid w:linePitch="360"/>
        </w:sectPr>
      </w:pPr>
    </w:p>
    <w:p w14:paraId="547BA5E3" w14:textId="51A0BCEC" w:rsidR="00745928" w:rsidRPr="00745928" w:rsidRDefault="00745928">
      <w:pPr>
        <w:rPr>
          <w:rFonts w:ascii="Times New Roman" w:hAnsi="Times New Roman" w:cs="Times New Roman"/>
          <w:b/>
          <w:bCs/>
        </w:rPr>
      </w:pPr>
      <w:r>
        <w:rPr>
          <w:rFonts w:ascii="Times New Roman" w:hAnsi="Times New Roman" w:cs="Times New Roman"/>
          <w:b/>
          <w:bCs/>
        </w:rPr>
        <w:t>Datos</w:t>
      </w:r>
    </w:p>
    <w:p w14:paraId="2C1AB0ED" w14:textId="39816944" w:rsidR="00745928" w:rsidRDefault="00AA5A46" w:rsidP="00AA5A46">
      <w:pPr>
        <w:jc w:val="both"/>
        <w:rPr>
          <w:rFonts w:ascii="Times New Roman" w:hAnsi="Times New Roman" w:cs="Times New Roman"/>
        </w:rPr>
      </w:pPr>
      <w:r>
        <w:rPr>
          <w:rFonts w:ascii="Times New Roman" w:hAnsi="Times New Roman" w:cs="Times New Roman"/>
        </w:rPr>
        <w:t>Los datos con los que se trabajaron consisten en una base de datos tipo transaccional en la que se da la información de cada préstamo de bicicleta. Estos datos vienen separados por mes y año y poseen la siguiente información:</w:t>
      </w:r>
    </w:p>
    <w:p w14:paraId="66BAD20E" w14:textId="3B8CB2E1" w:rsidR="00AA5A46" w:rsidRDefault="00AA5A46" w:rsidP="00AA5A46">
      <w:pPr>
        <w:pStyle w:val="Prrafodelista"/>
        <w:numPr>
          <w:ilvl w:val="0"/>
          <w:numId w:val="1"/>
        </w:numPr>
        <w:jc w:val="both"/>
        <w:rPr>
          <w:rFonts w:ascii="Times New Roman" w:hAnsi="Times New Roman" w:cs="Times New Roman"/>
        </w:rPr>
      </w:pPr>
      <w:r>
        <w:rPr>
          <w:rFonts w:ascii="Times New Roman" w:hAnsi="Times New Roman" w:cs="Times New Roman"/>
        </w:rPr>
        <w:t>Fecha, hora y el identificador de la estación de retiro y arribo.</w:t>
      </w:r>
    </w:p>
    <w:p w14:paraId="0E3DB9D4" w14:textId="2AD96A84" w:rsidR="00AA5A46" w:rsidRDefault="00AA5A46" w:rsidP="00AA5A46">
      <w:pPr>
        <w:pStyle w:val="Prrafodelista"/>
        <w:numPr>
          <w:ilvl w:val="0"/>
          <w:numId w:val="1"/>
        </w:numPr>
        <w:jc w:val="both"/>
        <w:rPr>
          <w:rFonts w:ascii="Times New Roman" w:hAnsi="Times New Roman" w:cs="Times New Roman"/>
        </w:rPr>
      </w:pPr>
      <w:r>
        <w:rPr>
          <w:rFonts w:ascii="Times New Roman" w:hAnsi="Times New Roman" w:cs="Times New Roman"/>
        </w:rPr>
        <w:t>Edad y género del usuario.</w:t>
      </w:r>
    </w:p>
    <w:p w14:paraId="07898679" w14:textId="46F445C0" w:rsidR="00AA5A46" w:rsidRPr="00AA5A46" w:rsidRDefault="00AA5A46" w:rsidP="00AA5A46">
      <w:pPr>
        <w:pStyle w:val="Prrafodelista"/>
        <w:numPr>
          <w:ilvl w:val="0"/>
          <w:numId w:val="1"/>
        </w:numPr>
        <w:jc w:val="both"/>
        <w:rPr>
          <w:rFonts w:ascii="Times New Roman" w:hAnsi="Times New Roman" w:cs="Times New Roman"/>
        </w:rPr>
      </w:pPr>
      <w:r>
        <w:rPr>
          <w:rFonts w:ascii="Times New Roman" w:hAnsi="Times New Roman" w:cs="Times New Roman"/>
        </w:rPr>
        <w:t>El identificador de la bicicleta.</w:t>
      </w:r>
    </w:p>
    <w:p w14:paraId="4E8EA0B2" w14:textId="3DBA5E52" w:rsidR="00745928" w:rsidRDefault="00AA5A46" w:rsidP="00AA5A46">
      <w:pPr>
        <w:jc w:val="both"/>
        <w:rPr>
          <w:rFonts w:ascii="Times New Roman" w:hAnsi="Times New Roman" w:cs="Times New Roman"/>
        </w:rPr>
      </w:pPr>
      <w:r>
        <w:rPr>
          <w:rFonts w:ascii="Times New Roman" w:hAnsi="Times New Roman" w:cs="Times New Roman"/>
        </w:rPr>
        <w:t xml:space="preserve">También se utilizó un documento </w:t>
      </w:r>
      <w:proofErr w:type="spellStart"/>
      <w:r>
        <w:rPr>
          <w:rFonts w:ascii="Times New Roman" w:hAnsi="Times New Roman" w:cs="Times New Roman"/>
        </w:rPr>
        <w:t>json</w:t>
      </w:r>
      <w:proofErr w:type="spellEnd"/>
      <w:r>
        <w:rPr>
          <w:rFonts w:ascii="Times New Roman" w:hAnsi="Times New Roman" w:cs="Times New Roman"/>
        </w:rPr>
        <w:t xml:space="preserve"> con la información de las estaciones de bicicletas. La información relevante de este documento fue:</w:t>
      </w:r>
    </w:p>
    <w:p w14:paraId="60AB0637" w14:textId="3538203C" w:rsidR="00AA5A46" w:rsidRDefault="00AA5A46" w:rsidP="00AA5A46">
      <w:pPr>
        <w:pStyle w:val="Prrafodelista"/>
        <w:numPr>
          <w:ilvl w:val="0"/>
          <w:numId w:val="1"/>
        </w:numPr>
        <w:jc w:val="both"/>
        <w:rPr>
          <w:rFonts w:ascii="Times New Roman" w:hAnsi="Times New Roman" w:cs="Times New Roman"/>
        </w:rPr>
      </w:pPr>
      <w:r>
        <w:rPr>
          <w:rFonts w:ascii="Times New Roman" w:hAnsi="Times New Roman" w:cs="Times New Roman"/>
        </w:rPr>
        <w:t>Nombre de la estación.</w:t>
      </w:r>
    </w:p>
    <w:p w14:paraId="481A009D" w14:textId="28CAFEE8" w:rsidR="00AA5A46" w:rsidRDefault="00AA5A46" w:rsidP="00AA5A46">
      <w:pPr>
        <w:pStyle w:val="Prrafodelista"/>
        <w:numPr>
          <w:ilvl w:val="0"/>
          <w:numId w:val="1"/>
        </w:numPr>
        <w:jc w:val="both"/>
        <w:rPr>
          <w:rFonts w:ascii="Times New Roman" w:hAnsi="Times New Roman" w:cs="Times New Roman"/>
        </w:rPr>
      </w:pPr>
      <w:r>
        <w:rPr>
          <w:rFonts w:ascii="Times New Roman" w:hAnsi="Times New Roman" w:cs="Times New Roman"/>
        </w:rPr>
        <w:t>Identificador de la estación.</w:t>
      </w:r>
    </w:p>
    <w:p w14:paraId="50731119" w14:textId="6391A928" w:rsidR="00AA5A46" w:rsidRPr="002F6FAB" w:rsidRDefault="00AA5A46" w:rsidP="00AA5A46">
      <w:pPr>
        <w:pStyle w:val="Prrafodelista"/>
        <w:numPr>
          <w:ilvl w:val="0"/>
          <w:numId w:val="1"/>
        </w:numPr>
        <w:jc w:val="both"/>
        <w:rPr>
          <w:rFonts w:ascii="Times New Roman" w:hAnsi="Times New Roman" w:cs="Times New Roman"/>
        </w:rPr>
      </w:pPr>
      <w:r>
        <w:rPr>
          <w:rFonts w:ascii="Times New Roman" w:hAnsi="Times New Roman" w:cs="Times New Roman"/>
        </w:rPr>
        <w:t>Coordenadas de latitud y longitud de la estación.</w:t>
      </w:r>
    </w:p>
    <w:p w14:paraId="32650F27" w14:textId="7CFEFE33" w:rsidR="00AA5A46" w:rsidRDefault="00E87291" w:rsidP="00AA5A46">
      <w:pPr>
        <w:jc w:val="both"/>
        <w:rPr>
          <w:rFonts w:ascii="Times New Roman" w:hAnsi="Times New Roman" w:cs="Times New Roman"/>
        </w:rPr>
      </w:pPr>
      <w:r>
        <w:rPr>
          <w:rFonts w:ascii="Times New Roman" w:hAnsi="Times New Roman" w:cs="Times New Roman"/>
        </w:rPr>
        <w:t>Se exploraron los datos haciendo uso de Excel y Python. En Excel se visualizaron mediante tablas y filtros, mientras que en Python se exploró la cantidad de valores faltantes, los formatos que tenían, los nombres de columnas y la longitud de los datos requeridos.</w:t>
      </w:r>
    </w:p>
    <w:p w14:paraId="1148C219" w14:textId="004A9826" w:rsidR="00AA5A46" w:rsidRDefault="002F6FAB" w:rsidP="00AA5A46">
      <w:pPr>
        <w:jc w:val="both"/>
        <w:rPr>
          <w:rFonts w:ascii="Times New Roman" w:hAnsi="Times New Roman" w:cs="Times New Roman"/>
        </w:rPr>
      </w:pPr>
      <w:r>
        <w:rPr>
          <w:rFonts w:ascii="Times New Roman" w:hAnsi="Times New Roman" w:cs="Times New Roman"/>
        </w:rPr>
        <w:t>Las variables que se consideraron relevantes para los análisis realizados fueron:</w:t>
      </w:r>
    </w:p>
    <w:p w14:paraId="5FF26BD0" w14:textId="5605FB8A" w:rsidR="002F6FAB" w:rsidRDefault="002F6FAB" w:rsidP="002F6FAB">
      <w:pPr>
        <w:pStyle w:val="Prrafodelista"/>
        <w:numPr>
          <w:ilvl w:val="0"/>
          <w:numId w:val="2"/>
        </w:numPr>
        <w:jc w:val="both"/>
        <w:rPr>
          <w:rFonts w:ascii="Times New Roman" w:hAnsi="Times New Roman" w:cs="Times New Roman"/>
        </w:rPr>
      </w:pPr>
      <w:r w:rsidRPr="002F6FAB">
        <w:rPr>
          <w:rFonts w:ascii="Times New Roman" w:hAnsi="Times New Roman" w:cs="Times New Roman"/>
        </w:rPr>
        <w:t xml:space="preserve">Datos de </w:t>
      </w:r>
      <w:r>
        <w:rPr>
          <w:rFonts w:ascii="Times New Roman" w:hAnsi="Times New Roman" w:cs="Times New Roman"/>
        </w:rPr>
        <w:t xml:space="preserve">préstamos </w:t>
      </w:r>
      <w:r w:rsidRPr="002F6FAB">
        <w:rPr>
          <w:rFonts w:ascii="Times New Roman" w:hAnsi="Times New Roman" w:cs="Times New Roman"/>
        </w:rPr>
        <w:t>bicicleta</w:t>
      </w:r>
      <w:r>
        <w:rPr>
          <w:rFonts w:ascii="Times New Roman" w:hAnsi="Times New Roman" w:cs="Times New Roman"/>
        </w:rPr>
        <w:t>s</w:t>
      </w:r>
      <w:r w:rsidRPr="002F6FAB">
        <w:rPr>
          <w:rFonts w:ascii="Times New Roman" w:hAnsi="Times New Roman" w:cs="Times New Roman"/>
        </w:rPr>
        <w:t>:</w:t>
      </w:r>
      <w:r>
        <w:rPr>
          <w:rFonts w:ascii="Times New Roman" w:hAnsi="Times New Roman" w:cs="Times New Roman"/>
        </w:rPr>
        <w:t xml:space="preserve"> Fecha de retiro y los identificadores de las estaciones de retiro y arribo.</w:t>
      </w:r>
    </w:p>
    <w:p w14:paraId="5072B659" w14:textId="3E6575E0" w:rsidR="00745928" w:rsidRDefault="002F6FAB" w:rsidP="002F6FAB">
      <w:pPr>
        <w:pStyle w:val="Prrafodelista"/>
        <w:numPr>
          <w:ilvl w:val="0"/>
          <w:numId w:val="2"/>
        </w:numPr>
        <w:jc w:val="both"/>
        <w:rPr>
          <w:rFonts w:ascii="Times New Roman" w:hAnsi="Times New Roman" w:cs="Times New Roman"/>
        </w:rPr>
      </w:pPr>
      <w:r>
        <w:rPr>
          <w:rFonts w:ascii="Times New Roman" w:hAnsi="Times New Roman" w:cs="Times New Roman"/>
        </w:rPr>
        <w:t>Datos de las estaciones: Nombre, identificador y coordenadas de la estación.</w:t>
      </w:r>
    </w:p>
    <w:p w14:paraId="78E9DCBB" w14:textId="14DBA6CE" w:rsidR="002F6FAB" w:rsidRDefault="002F6FAB" w:rsidP="002F6FAB">
      <w:pPr>
        <w:jc w:val="both"/>
        <w:rPr>
          <w:rFonts w:ascii="Times New Roman" w:hAnsi="Times New Roman" w:cs="Times New Roman"/>
        </w:rPr>
      </w:pPr>
      <w:r>
        <w:rPr>
          <w:rFonts w:ascii="Times New Roman" w:hAnsi="Times New Roman" w:cs="Times New Roman"/>
        </w:rPr>
        <w:t xml:space="preserve">Los datos analizados no contaban con datos faltantes, esto se observó mediante el método </w:t>
      </w:r>
      <w:proofErr w:type="spellStart"/>
      <w:proofErr w:type="gramStart"/>
      <w:r>
        <w:rPr>
          <w:rFonts w:ascii="Times New Roman" w:hAnsi="Times New Roman" w:cs="Times New Roman"/>
        </w:rPr>
        <w:t>info</w:t>
      </w:r>
      <w:proofErr w:type="spellEnd"/>
      <w:r>
        <w:rPr>
          <w:rFonts w:ascii="Times New Roman" w:hAnsi="Times New Roman" w:cs="Times New Roman"/>
        </w:rPr>
        <w:t>(</w:t>
      </w:r>
      <w:proofErr w:type="gramEnd"/>
      <w:r>
        <w:rPr>
          <w:rFonts w:ascii="Times New Roman" w:hAnsi="Times New Roman" w:cs="Times New Roman"/>
        </w:rPr>
        <w:t xml:space="preserve">) de los </w:t>
      </w:r>
      <w:proofErr w:type="spellStart"/>
      <w:r>
        <w:rPr>
          <w:rFonts w:ascii="Times New Roman" w:hAnsi="Times New Roman" w:cs="Times New Roman"/>
        </w:rPr>
        <w:t>DataFrames</w:t>
      </w:r>
      <w:proofErr w:type="spellEnd"/>
      <w:r>
        <w:rPr>
          <w:rFonts w:ascii="Times New Roman" w:hAnsi="Times New Roman" w:cs="Times New Roman"/>
        </w:rPr>
        <w:t>, el único cambio en algunos años fue respecto al formato de la fecha, ya que se encontraron dos formatos distintos, los cuales se homogeneizaron en un solo formato.</w:t>
      </w:r>
    </w:p>
    <w:p w14:paraId="22B2B014" w14:textId="2EC27603" w:rsidR="00C66918" w:rsidRDefault="00C66918" w:rsidP="002F6FAB">
      <w:pPr>
        <w:jc w:val="both"/>
        <w:rPr>
          <w:rFonts w:ascii="Times New Roman" w:hAnsi="Times New Roman" w:cs="Times New Roman"/>
        </w:rPr>
      </w:pPr>
      <w:r>
        <w:rPr>
          <w:rFonts w:ascii="Times New Roman" w:hAnsi="Times New Roman" w:cs="Times New Roman"/>
        </w:rPr>
        <w:t>Solo se tomaron las fechas de Semana Santa desde el 2015 hasta el 2025, esto debido a que los análisis se harán respecto a Semana Santa.</w:t>
      </w:r>
    </w:p>
    <w:p w14:paraId="29832FC8" w14:textId="77777777" w:rsidR="009B1E10" w:rsidRPr="002F6FAB" w:rsidRDefault="009B1E10" w:rsidP="002F6FAB">
      <w:pPr>
        <w:jc w:val="both"/>
        <w:rPr>
          <w:rFonts w:ascii="Times New Roman" w:hAnsi="Times New Roman" w:cs="Times New Roman"/>
        </w:rPr>
      </w:pPr>
    </w:p>
    <w:p w14:paraId="292F7751" w14:textId="60B62C19" w:rsidR="00745928" w:rsidRPr="00745928" w:rsidRDefault="00745928">
      <w:pPr>
        <w:rPr>
          <w:rFonts w:ascii="Times New Roman" w:hAnsi="Times New Roman" w:cs="Times New Roman"/>
          <w:b/>
          <w:bCs/>
        </w:rPr>
      </w:pPr>
      <w:r w:rsidRPr="00745928">
        <w:rPr>
          <w:rFonts w:ascii="Times New Roman" w:hAnsi="Times New Roman" w:cs="Times New Roman"/>
          <w:b/>
          <w:bCs/>
        </w:rPr>
        <w:t>Análisis</w:t>
      </w:r>
    </w:p>
    <w:p w14:paraId="52DE1A1E" w14:textId="44F4A364" w:rsidR="00745928" w:rsidRDefault="00C66918" w:rsidP="00C66918">
      <w:pPr>
        <w:jc w:val="both"/>
        <w:rPr>
          <w:rFonts w:ascii="Times New Roman" w:hAnsi="Times New Roman" w:cs="Times New Roman"/>
        </w:rPr>
      </w:pPr>
      <w:r>
        <w:rPr>
          <w:rFonts w:ascii="Times New Roman" w:hAnsi="Times New Roman" w:cs="Times New Roman"/>
        </w:rPr>
        <w:t>Los datos obtenidos de ECOBICI se analizaron solo respecto a la Semana Santa de cada año, con el fin de responder las siguientes preguntas:</w:t>
      </w:r>
    </w:p>
    <w:p w14:paraId="76055DC5" w14:textId="6B8F9104" w:rsidR="00C66918" w:rsidRDefault="002814A4" w:rsidP="00C66918">
      <w:pPr>
        <w:pStyle w:val="Prrafodelista"/>
        <w:numPr>
          <w:ilvl w:val="0"/>
          <w:numId w:val="2"/>
        </w:numPr>
        <w:jc w:val="both"/>
        <w:rPr>
          <w:rFonts w:ascii="Times New Roman" w:hAnsi="Times New Roman" w:cs="Times New Roman"/>
        </w:rPr>
      </w:pPr>
      <w:r>
        <w:rPr>
          <w:rFonts w:ascii="Times New Roman" w:hAnsi="Times New Roman" w:cs="Times New Roman"/>
        </w:rPr>
        <w:t>¿Cómo se vio afectado el uso de bicicletas en la época del COVID-19?</w:t>
      </w:r>
    </w:p>
    <w:p w14:paraId="1813A4A5" w14:textId="21C52B6A" w:rsidR="002814A4" w:rsidRDefault="002814A4" w:rsidP="002814A4">
      <w:pPr>
        <w:pStyle w:val="Prrafodelista"/>
        <w:numPr>
          <w:ilvl w:val="0"/>
          <w:numId w:val="2"/>
        </w:numPr>
        <w:jc w:val="both"/>
        <w:rPr>
          <w:rFonts w:ascii="Times New Roman" w:hAnsi="Times New Roman" w:cs="Times New Roman"/>
        </w:rPr>
      </w:pPr>
      <w:r>
        <w:rPr>
          <w:rFonts w:ascii="Times New Roman" w:hAnsi="Times New Roman" w:cs="Times New Roman"/>
        </w:rPr>
        <w:t>¿Cuáles días son en los que más se prestan bicicletas?</w:t>
      </w:r>
    </w:p>
    <w:p w14:paraId="55803E6C" w14:textId="20F08E59" w:rsidR="002814A4" w:rsidRDefault="00C45D00" w:rsidP="002814A4">
      <w:pPr>
        <w:pStyle w:val="Prrafodelista"/>
        <w:numPr>
          <w:ilvl w:val="0"/>
          <w:numId w:val="2"/>
        </w:numPr>
        <w:jc w:val="both"/>
        <w:rPr>
          <w:rFonts w:ascii="Times New Roman" w:hAnsi="Times New Roman" w:cs="Times New Roman"/>
        </w:rPr>
      </w:pPr>
      <w:r>
        <w:rPr>
          <w:rFonts w:ascii="Times New Roman" w:hAnsi="Times New Roman" w:cs="Times New Roman"/>
        </w:rPr>
        <w:lastRenderedPageBreak/>
        <w:t>¿</w:t>
      </w:r>
      <w:r w:rsidR="002814A4">
        <w:rPr>
          <w:rFonts w:ascii="Times New Roman" w:hAnsi="Times New Roman" w:cs="Times New Roman"/>
        </w:rPr>
        <w:t>La</w:t>
      </w:r>
      <w:r>
        <w:rPr>
          <w:rFonts w:ascii="Times New Roman" w:hAnsi="Times New Roman" w:cs="Times New Roman"/>
        </w:rPr>
        <w:t>s frecuencias de arribo y retiro serán mayores en el centro del mapa de estaciones de ECOBICI?</w:t>
      </w:r>
    </w:p>
    <w:p w14:paraId="2D5F12EE" w14:textId="0B5441F3" w:rsidR="002814A4" w:rsidRDefault="002814A4" w:rsidP="002814A4">
      <w:pPr>
        <w:pStyle w:val="Prrafodelista"/>
        <w:numPr>
          <w:ilvl w:val="0"/>
          <w:numId w:val="2"/>
        </w:numPr>
        <w:jc w:val="both"/>
        <w:rPr>
          <w:rFonts w:ascii="Times New Roman" w:hAnsi="Times New Roman" w:cs="Times New Roman"/>
        </w:rPr>
      </w:pPr>
      <w:r>
        <w:rPr>
          <w:rFonts w:ascii="Times New Roman" w:hAnsi="Times New Roman" w:cs="Times New Roman"/>
        </w:rPr>
        <w:t>¿Cuáles son las estaciones en las que más se prestan bicicletas?</w:t>
      </w:r>
    </w:p>
    <w:p w14:paraId="5194F08D" w14:textId="1E4119ED" w:rsidR="00745928" w:rsidRDefault="002814A4" w:rsidP="002814A4">
      <w:pPr>
        <w:pStyle w:val="Prrafodelista"/>
        <w:numPr>
          <w:ilvl w:val="0"/>
          <w:numId w:val="2"/>
        </w:numPr>
        <w:jc w:val="both"/>
        <w:rPr>
          <w:rFonts w:ascii="Times New Roman" w:hAnsi="Times New Roman" w:cs="Times New Roman"/>
        </w:rPr>
      </w:pPr>
      <w:r>
        <w:rPr>
          <w:rFonts w:ascii="Times New Roman" w:hAnsi="Times New Roman" w:cs="Times New Roman"/>
        </w:rPr>
        <w:t>¿Cuáles son las estaciones en la que más dejan bicicletas?</w:t>
      </w:r>
    </w:p>
    <w:p w14:paraId="52AFD8D7" w14:textId="78720A48" w:rsidR="007453B8" w:rsidRPr="00814AA3" w:rsidRDefault="007453B8" w:rsidP="002814A4">
      <w:pPr>
        <w:pStyle w:val="Prrafodelista"/>
        <w:numPr>
          <w:ilvl w:val="0"/>
          <w:numId w:val="2"/>
        </w:numPr>
        <w:jc w:val="both"/>
        <w:rPr>
          <w:rFonts w:ascii="Times New Roman" w:hAnsi="Times New Roman" w:cs="Times New Roman"/>
        </w:rPr>
      </w:pPr>
      <w:r w:rsidRPr="007453B8">
        <w:rPr>
          <w:rFonts w:ascii="Times New Roman" w:hAnsi="Times New Roman" w:cs="Times New Roman"/>
        </w:rPr>
        <w:t>¿Es posible categorizar la época post pandemia a partir de la cantidad de viajes y el tipo de día?</w:t>
      </w:r>
    </w:p>
    <w:p w14:paraId="5300F630" w14:textId="343D82B7" w:rsidR="009B1E10" w:rsidRDefault="003A0E22" w:rsidP="002814A4">
      <w:pPr>
        <w:jc w:val="both"/>
        <w:rPr>
          <w:rFonts w:ascii="Times New Roman" w:hAnsi="Times New Roman" w:cs="Times New Roman"/>
        </w:rPr>
      </w:pPr>
      <w:r>
        <w:rPr>
          <w:rFonts w:ascii="Times New Roman" w:hAnsi="Times New Roman" w:cs="Times New Roman"/>
        </w:rPr>
        <w:t>Con el fin de encontrar la cantidad de préstamos de las bicicletas durante la Semana Santa anualmente, se separaron las fechas del conjunto de datos y se procedió a agrupar por año, sumando la cantidad de préstamos de cada año. Al tener el dato se procedió a graficar el mismo.</w:t>
      </w:r>
    </w:p>
    <w:p w14:paraId="106888D0" w14:textId="0C4DB4AD" w:rsidR="003A0E22" w:rsidRDefault="003A0E22" w:rsidP="002814A4">
      <w:pPr>
        <w:jc w:val="both"/>
        <w:rPr>
          <w:rFonts w:ascii="Times New Roman" w:hAnsi="Times New Roman" w:cs="Times New Roman"/>
        </w:rPr>
      </w:pPr>
      <w:r>
        <w:rPr>
          <w:rFonts w:ascii="Times New Roman" w:hAnsi="Times New Roman" w:cs="Times New Roman"/>
        </w:rPr>
        <w:t xml:space="preserve">Para saber qué días de la Semana Santa se hacen mayor número de retiros, se separó igualmente la fecha y se correspondieron con los días de la semana que señalaban. Por un método similar se procedió a agrupar </w:t>
      </w:r>
      <w:r w:rsidR="00814AA3">
        <w:rPr>
          <w:rFonts w:ascii="Times New Roman" w:hAnsi="Times New Roman" w:cs="Times New Roman"/>
        </w:rPr>
        <w:t>los retiros respecto a estos días y se obtuvo un promedio de estos valores. Se procedió a graficar estos datos para observar mejor la tendencia de los retiros.</w:t>
      </w:r>
    </w:p>
    <w:p w14:paraId="40021CC1" w14:textId="1A4B57D5" w:rsidR="009B1E10" w:rsidRDefault="009A11F9" w:rsidP="002814A4">
      <w:pPr>
        <w:jc w:val="both"/>
        <w:rPr>
          <w:rFonts w:ascii="Times New Roman" w:hAnsi="Times New Roman" w:cs="Times New Roman"/>
        </w:rPr>
      </w:pPr>
      <w:r>
        <w:rPr>
          <w:rFonts w:ascii="Times New Roman" w:hAnsi="Times New Roman" w:cs="Times New Roman"/>
        </w:rPr>
        <w:t>Para las frecuencias de arribo y retiro se realizaron gráficos de calor de un mapa de la Ciudad de México, donde los colores más cercanos al rojo son los que mayor densidad representan, mientras que los colores más cercanos al azul representan la menor densidad.</w:t>
      </w:r>
    </w:p>
    <w:p w14:paraId="1023531B" w14:textId="06155EFE" w:rsidR="009B1E10" w:rsidRDefault="00F306C9" w:rsidP="002814A4">
      <w:pPr>
        <w:jc w:val="both"/>
        <w:rPr>
          <w:rFonts w:ascii="Times New Roman" w:hAnsi="Times New Roman" w:cs="Times New Roman"/>
        </w:rPr>
      </w:pPr>
      <w:r>
        <w:rPr>
          <w:rFonts w:ascii="Times New Roman" w:hAnsi="Times New Roman" w:cs="Times New Roman"/>
        </w:rPr>
        <w:t>Para encontrar las 10 estaciones dónde más se prestan y dejan bicicletas, se realizó una agrupación donde se contaron tod</w:t>
      </w:r>
      <w:r w:rsidR="007A72BA">
        <w:rPr>
          <w:rFonts w:ascii="Times New Roman" w:hAnsi="Times New Roman" w:cs="Times New Roman"/>
        </w:rPr>
        <w:t xml:space="preserve">os </w:t>
      </w:r>
      <w:r w:rsidR="007A72BA">
        <w:rPr>
          <w:rFonts w:ascii="Times New Roman" w:hAnsi="Times New Roman" w:cs="Times New Roman"/>
        </w:rPr>
        <w:t>los registros correspondientes a cada estación y se ordenaron de mayor a menor.</w:t>
      </w:r>
    </w:p>
    <w:p w14:paraId="0A103BD5" w14:textId="7373850E" w:rsidR="007453B8" w:rsidRDefault="007453B8" w:rsidP="002814A4">
      <w:pPr>
        <w:jc w:val="both"/>
        <w:rPr>
          <w:rFonts w:ascii="Times New Roman" w:hAnsi="Times New Roman" w:cs="Times New Roman"/>
        </w:rPr>
      </w:pPr>
      <w:r>
        <w:rPr>
          <w:rFonts w:ascii="Times New Roman" w:hAnsi="Times New Roman" w:cs="Times New Roman"/>
        </w:rPr>
        <w:t xml:space="preserve">Para la categorización se usó K-Means con 4 </w:t>
      </w:r>
      <w:proofErr w:type="spellStart"/>
      <w:r>
        <w:rPr>
          <w:rFonts w:ascii="Times New Roman" w:hAnsi="Times New Roman" w:cs="Times New Roman"/>
        </w:rPr>
        <w:t>clústers</w:t>
      </w:r>
      <w:proofErr w:type="spellEnd"/>
      <w:r>
        <w:rPr>
          <w:rFonts w:ascii="Times New Roman" w:hAnsi="Times New Roman" w:cs="Times New Roman"/>
        </w:rPr>
        <w:t xml:space="preserve"> y se graficó un gráfico de dispersión que muestra la efectividad del clúster y la matriz de confusión.</w:t>
      </w:r>
    </w:p>
    <w:p w14:paraId="60B1F72D" w14:textId="0D453E5A" w:rsidR="00F02955" w:rsidRDefault="00F02955">
      <w:pPr>
        <w:rPr>
          <w:rFonts w:ascii="Times New Roman" w:hAnsi="Times New Roman" w:cs="Times New Roman"/>
        </w:rPr>
      </w:pPr>
    </w:p>
    <w:p w14:paraId="71823D5A" w14:textId="6525FCD3" w:rsidR="00745928" w:rsidRDefault="00745928">
      <w:pPr>
        <w:rPr>
          <w:rFonts w:ascii="Times New Roman" w:hAnsi="Times New Roman" w:cs="Times New Roman"/>
          <w:b/>
          <w:bCs/>
        </w:rPr>
      </w:pPr>
      <w:r>
        <w:rPr>
          <w:rFonts w:ascii="Times New Roman" w:hAnsi="Times New Roman" w:cs="Times New Roman"/>
          <w:b/>
          <w:bCs/>
        </w:rPr>
        <w:t>Resultados</w:t>
      </w:r>
    </w:p>
    <w:p w14:paraId="40F78FCC" w14:textId="2ADF8FBE" w:rsidR="00814AA3" w:rsidRDefault="007453B8" w:rsidP="004B13A1">
      <w:pPr>
        <w:jc w:val="both"/>
        <w:rPr>
          <w:rFonts w:ascii="Times New Roman" w:hAnsi="Times New Roman" w:cs="Times New Roman"/>
        </w:rPr>
      </w:pPr>
      <w:r w:rsidRPr="00994EA3">
        <w:rPr>
          <w:rFonts w:ascii="Times New Roman" w:hAnsi="Times New Roman" w:cs="Times New Roman"/>
          <w:noProof/>
        </w:rPr>
        <w:drawing>
          <wp:anchor distT="0" distB="0" distL="114300" distR="114300" simplePos="0" relativeHeight="251669504" behindDoc="0" locked="0" layoutInCell="1" allowOverlap="1" wp14:anchorId="2A42B45D" wp14:editId="5D9A451D">
            <wp:simplePos x="0" y="0"/>
            <wp:positionH relativeFrom="column">
              <wp:align>left</wp:align>
            </wp:positionH>
            <wp:positionV relativeFrom="paragraph">
              <wp:posOffset>886460</wp:posOffset>
            </wp:positionV>
            <wp:extent cx="1257409" cy="3513124"/>
            <wp:effectExtent l="0" t="0" r="0" b="0"/>
            <wp:wrapThrough wrapText="bothSides">
              <wp:wrapPolygon edited="0">
                <wp:start x="0" y="0"/>
                <wp:lineTo x="0" y="21436"/>
                <wp:lineTo x="21273" y="21436"/>
                <wp:lineTo x="21273" y="0"/>
                <wp:lineTo x="0" y="0"/>
              </wp:wrapPolygon>
            </wp:wrapThrough>
            <wp:docPr id="803638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38056" name=""/>
                    <pic:cNvPicPr/>
                  </pic:nvPicPr>
                  <pic:blipFill>
                    <a:blip r:embed="rId5">
                      <a:extLst>
                        <a:ext uri="{28A0092B-C50C-407E-A947-70E740481C1C}">
                          <a14:useLocalDpi xmlns:a14="http://schemas.microsoft.com/office/drawing/2010/main" val="0"/>
                        </a:ext>
                      </a:extLst>
                    </a:blip>
                    <a:stretch>
                      <a:fillRect/>
                    </a:stretch>
                  </pic:blipFill>
                  <pic:spPr>
                    <a:xfrm>
                      <a:off x="0" y="0"/>
                      <a:ext cx="1257409" cy="3513124"/>
                    </a:xfrm>
                    <a:prstGeom prst="rect">
                      <a:avLst/>
                    </a:prstGeom>
                  </pic:spPr>
                </pic:pic>
              </a:graphicData>
            </a:graphic>
          </wp:anchor>
        </w:drawing>
      </w:r>
      <w:r w:rsidR="00814AA3">
        <w:rPr>
          <w:rFonts w:ascii="Times New Roman" w:hAnsi="Times New Roman" w:cs="Times New Roman"/>
          <w:b/>
          <w:bCs/>
        </w:rPr>
        <w:t xml:space="preserve">Cuadro 1. </w:t>
      </w:r>
      <w:r w:rsidR="00814AA3">
        <w:rPr>
          <w:rFonts w:ascii="Times New Roman" w:hAnsi="Times New Roman" w:cs="Times New Roman"/>
        </w:rPr>
        <w:t xml:space="preserve">Tabla de los años </w:t>
      </w:r>
      <w:r w:rsidR="00994EA3">
        <w:rPr>
          <w:rFonts w:ascii="Times New Roman" w:hAnsi="Times New Roman" w:cs="Times New Roman"/>
        </w:rPr>
        <w:t>considerados y los retiros de bicicletas realizados durante la Semana Santa en Ciudad de México.</w:t>
      </w:r>
    </w:p>
    <w:p w14:paraId="5E914A2C" w14:textId="69EFAD7D" w:rsidR="00994EA3" w:rsidRDefault="00994EA3">
      <w:pPr>
        <w:rPr>
          <w:rFonts w:ascii="Times New Roman" w:hAnsi="Times New Roman" w:cs="Times New Roman"/>
        </w:rPr>
      </w:pPr>
    </w:p>
    <w:p w14:paraId="5BAC6D7C" w14:textId="77777777" w:rsidR="007453B8" w:rsidRDefault="007453B8">
      <w:pPr>
        <w:rPr>
          <w:rFonts w:ascii="Times New Roman" w:hAnsi="Times New Roman" w:cs="Times New Roman"/>
        </w:rPr>
      </w:pPr>
    </w:p>
    <w:p w14:paraId="73DDC422" w14:textId="77777777" w:rsidR="007453B8" w:rsidRDefault="007453B8">
      <w:pPr>
        <w:rPr>
          <w:rFonts w:ascii="Times New Roman" w:hAnsi="Times New Roman" w:cs="Times New Roman"/>
        </w:rPr>
      </w:pPr>
    </w:p>
    <w:p w14:paraId="0BD8FAC9" w14:textId="77777777" w:rsidR="007453B8" w:rsidRDefault="007453B8">
      <w:pPr>
        <w:rPr>
          <w:rFonts w:ascii="Times New Roman" w:hAnsi="Times New Roman" w:cs="Times New Roman"/>
        </w:rPr>
      </w:pPr>
    </w:p>
    <w:p w14:paraId="5B0FF38E" w14:textId="77777777" w:rsidR="007453B8" w:rsidRDefault="007453B8">
      <w:pPr>
        <w:rPr>
          <w:rFonts w:ascii="Times New Roman" w:hAnsi="Times New Roman" w:cs="Times New Roman"/>
        </w:rPr>
      </w:pPr>
    </w:p>
    <w:p w14:paraId="1B61433F" w14:textId="77777777" w:rsidR="007453B8" w:rsidRDefault="007453B8">
      <w:pPr>
        <w:rPr>
          <w:rFonts w:ascii="Times New Roman" w:hAnsi="Times New Roman" w:cs="Times New Roman"/>
        </w:rPr>
      </w:pPr>
    </w:p>
    <w:p w14:paraId="064F9097" w14:textId="77777777" w:rsidR="007453B8" w:rsidRDefault="007453B8">
      <w:pPr>
        <w:rPr>
          <w:rFonts w:ascii="Times New Roman" w:hAnsi="Times New Roman" w:cs="Times New Roman"/>
        </w:rPr>
      </w:pPr>
    </w:p>
    <w:p w14:paraId="57BEDC15" w14:textId="77777777" w:rsidR="007453B8" w:rsidRDefault="007453B8">
      <w:pPr>
        <w:rPr>
          <w:rFonts w:ascii="Times New Roman" w:hAnsi="Times New Roman" w:cs="Times New Roman"/>
        </w:rPr>
      </w:pPr>
    </w:p>
    <w:p w14:paraId="449B8366" w14:textId="77777777" w:rsidR="007453B8" w:rsidRDefault="007453B8">
      <w:pPr>
        <w:rPr>
          <w:rFonts w:ascii="Times New Roman" w:hAnsi="Times New Roman" w:cs="Times New Roman"/>
        </w:rPr>
      </w:pPr>
    </w:p>
    <w:p w14:paraId="0C839506" w14:textId="77777777" w:rsidR="007453B8" w:rsidRDefault="007453B8">
      <w:pPr>
        <w:rPr>
          <w:rFonts w:ascii="Times New Roman" w:hAnsi="Times New Roman" w:cs="Times New Roman"/>
        </w:rPr>
      </w:pPr>
    </w:p>
    <w:p w14:paraId="14F5A989" w14:textId="77777777" w:rsidR="007453B8" w:rsidRDefault="007453B8">
      <w:pPr>
        <w:rPr>
          <w:rFonts w:ascii="Times New Roman" w:hAnsi="Times New Roman" w:cs="Times New Roman"/>
        </w:rPr>
      </w:pPr>
    </w:p>
    <w:p w14:paraId="5217F9F3" w14:textId="77777777" w:rsidR="007453B8" w:rsidRDefault="007453B8">
      <w:pPr>
        <w:rPr>
          <w:rFonts w:ascii="Times New Roman" w:hAnsi="Times New Roman" w:cs="Times New Roman"/>
        </w:rPr>
      </w:pPr>
    </w:p>
    <w:p w14:paraId="3C31F480" w14:textId="77777777" w:rsidR="007453B8" w:rsidRDefault="007453B8">
      <w:pPr>
        <w:rPr>
          <w:rFonts w:ascii="Times New Roman" w:hAnsi="Times New Roman" w:cs="Times New Roman"/>
        </w:rPr>
      </w:pPr>
    </w:p>
    <w:p w14:paraId="663563B1" w14:textId="77777777" w:rsidR="007453B8" w:rsidRDefault="007453B8">
      <w:pPr>
        <w:rPr>
          <w:rFonts w:ascii="Times New Roman" w:hAnsi="Times New Roman" w:cs="Times New Roman"/>
        </w:rPr>
      </w:pPr>
    </w:p>
    <w:p w14:paraId="595C7DD5" w14:textId="77777777" w:rsidR="007453B8" w:rsidRDefault="007453B8">
      <w:pPr>
        <w:rPr>
          <w:rFonts w:ascii="Times New Roman" w:hAnsi="Times New Roman" w:cs="Times New Roman"/>
        </w:rPr>
      </w:pPr>
    </w:p>
    <w:p w14:paraId="570D4E87" w14:textId="77777777" w:rsidR="007453B8" w:rsidRDefault="007453B8">
      <w:pPr>
        <w:rPr>
          <w:rFonts w:ascii="Times New Roman" w:hAnsi="Times New Roman" w:cs="Times New Roman"/>
        </w:rPr>
      </w:pPr>
    </w:p>
    <w:p w14:paraId="6B1AAC4D" w14:textId="77777777" w:rsidR="007453B8" w:rsidRPr="00814AA3" w:rsidRDefault="007453B8">
      <w:pPr>
        <w:rPr>
          <w:rFonts w:ascii="Times New Roman" w:hAnsi="Times New Roman" w:cs="Times New Roman"/>
        </w:rPr>
      </w:pPr>
    </w:p>
    <w:p w14:paraId="14317D57" w14:textId="72BD9469" w:rsidR="00745928" w:rsidRDefault="007453B8">
      <w:pPr>
        <w:rPr>
          <w:rFonts w:ascii="Times New Roman" w:hAnsi="Times New Roman" w:cs="Times New Roman"/>
        </w:rPr>
      </w:pPr>
      <w:r w:rsidRPr="00F02955">
        <w:rPr>
          <w:rFonts w:ascii="Times New Roman" w:hAnsi="Times New Roman" w:cs="Times New Roman"/>
          <w:noProof/>
        </w:rPr>
        <w:lastRenderedPageBreak/>
        <w:drawing>
          <wp:anchor distT="0" distB="0" distL="114300" distR="114300" simplePos="0" relativeHeight="251662336" behindDoc="0" locked="0" layoutInCell="1" allowOverlap="1" wp14:anchorId="61D5A49B" wp14:editId="69AC8738">
            <wp:simplePos x="0" y="0"/>
            <wp:positionH relativeFrom="column">
              <wp:align>right</wp:align>
            </wp:positionH>
            <wp:positionV relativeFrom="paragraph">
              <wp:posOffset>916305</wp:posOffset>
            </wp:positionV>
            <wp:extent cx="2573655" cy="1325245"/>
            <wp:effectExtent l="0" t="0" r="0" b="8255"/>
            <wp:wrapTopAndBottom/>
            <wp:docPr id="5" name="Marcador de contenido 4">
              <a:extLst xmlns:a="http://schemas.openxmlformats.org/drawingml/2006/main">
                <a:ext uri="{FF2B5EF4-FFF2-40B4-BE49-F238E27FC236}">
                  <a16:creationId xmlns:a16="http://schemas.microsoft.com/office/drawing/2014/main" id="{01EC1150-20D1-2C04-2018-215E831ACD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rcador de contenido 4">
                      <a:extLst>
                        <a:ext uri="{FF2B5EF4-FFF2-40B4-BE49-F238E27FC236}">
                          <a16:creationId xmlns:a16="http://schemas.microsoft.com/office/drawing/2014/main" id="{01EC1150-20D1-2C04-2018-215E831ACDA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73655" cy="1325245"/>
                    </a:xfrm>
                    <a:prstGeom prst="rect">
                      <a:avLst/>
                    </a:prstGeom>
                  </pic:spPr>
                </pic:pic>
              </a:graphicData>
            </a:graphic>
            <wp14:sizeRelH relativeFrom="margin">
              <wp14:pctWidth>0</wp14:pctWidth>
            </wp14:sizeRelH>
            <wp14:sizeRelV relativeFrom="margin">
              <wp14:pctHeight>0</wp14:pctHeight>
            </wp14:sizeRelV>
          </wp:anchor>
        </w:drawing>
      </w:r>
      <w:r w:rsidR="004822DF">
        <w:rPr>
          <w:rFonts w:ascii="Times New Roman" w:hAnsi="Times New Roman" w:cs="Times New Roman"/>
          <w:b/>
          <w:bCs/>
        </w:rPr>
        <w:t xml:space="preserve">Figura 1. </w:t>
      </w:r>
      <w:r w:rsidR="004822DF">
        <w:rPr>
          <w:rFonts w:ascii="Times New Roman" w:hAnsi="Times New Roman" w:cs="Times New Roman"/>
        </w:rPr>
        <w:t>Influencia de la pandemia los préstamos de las bicicletas en Ciudad de México durante Semana Santa</w:t>
      </w:r>
      <w:r w:rsidR="00F02955">
        <w:rPr>
          <w:rFonts w:ascii="Times New Roman" w:hAnsi="Times New Roman" w:cs="Times New Roman"/>
        </w:rPr>
        <w:t xml:space="preserve"> desde el 2015 al 2025</w:t>
      </w:r>
      <w:r w:rsidR="004822DF">
        <w:rPr>
          <w:rFonts w:ascii="Times New Roman" w:hAnsi="Times New Roman" w:cs="Times New Roman"/>
        </w:rPr>
        <w:t>.</w:t>
      </w:r>
    </w:p>
    <w:p w14:paraId="438AFCD2" w14:textId="63D2D592" w:rsidR="00814AA3" w:rsidRDefault="00814AA3">
      <w:pPr>
        <w:rPr>
          <w:rFonts w:ascii="Times New Roman" w:hAnsi="Times New Roman" w:cs="Times New Roman"/>
          <w:b/>
          <w:bCs/>
        </w:rPr>
      </w:pPr>
    </w:p>
    <w:p w14:paraId="13D8EF30" w14:textId="102543AB" w:rsidR="00814AA3" w:rsidRDefault="00994EA3">
      <w:pPr>
        <w:rPr>
          <w:rFonts w:ascii="Times New Roman" w:hAnsi="Times New Roman" w:cs="Times New Roman"/>
        </w:rPr>
      </w:pPr>
      <w:r w:rsidRPr="00814AA3">
        <w:rPr>
          <w:rFonts w:ascii="Times New Roman" w:hAnsi="Times New Roman" w:cs="Times New Roman"/>
          <w:noProof/>
        </w:rPr>
        <w:drawing>
          <wp:anchor distT="0" distB="0" distL="114300" distR="114300" simplePos="0" relativeHeight="251664384" behindDoc="0" locked="0" layoutInCell="1" allowOverlap="1" wp14:anchorId="6F51C6A1" wp14:editId="5417CCE4">
            <wp:simplePos x="0" y="0"/>
            <wp:positionH relativeFrom="margin">
              <wp:align>left</wp:align>
            </wp:positionH>
            <wp:positionV relativeFrom="paragraph">
              <wp:posOffset>765522</wp:posOffset>
            </wp:positionV>
            <wp:extent cx="2438400" cy="2131695"/>
            <wp:effectExtent l="0" t="0" r="0" b="1905"/>
            <wp:wrapThrough wrapText="bothSides">
              <wp:wrapPolygon edited="0">
                <wp:start x="0" y="0"/>
                <wp:lineTo x="0" y="21426"/>
                <wp:lineTo x="21431" y="21426"/>
                <wp:lineTo x="21431" y="0"/>
                <wp:lineTo x="0" y="0"/>
              </wp:wrapPolygon>
            </wp:wrapThrough>
            <wp:docPr id="2109568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68957" name=""/>
                    <pic:cNvPicPr/>
                  </pic:nvPicPr>
                  <pic:blipFill>
                    <a:blip r:embed="rId7">
                      <a:extLst>
                        <a:ext uri="{28A0092B-C50C-407E-A947-70E740481C1C}">
                          <a14:useLocalDpi xmlns:a14="http://schemas.microsoft.com/office/drawing/2010/main" val="0"/>
                        </a:ext>
                      </a:extLst>
                    </a:blip>
                    <a:stretch>
                      <a:fillRect/>
                    </a:stretch>
                  </pic:blipFill>
                  <pic:spPr>
                    <a:xfrm>
                      <a:off x="0" y="0"/>
                      <a:ext cx="2438400" cy="2131695"/>
                    </a:xfrm>
                    <a:prstGeom prst="rect">
                      <a:avLst/>
                    </a:prstGeom>
                  </pic:spPr>
                </pic:pic>
              </a:graphicData>
            </a:graphic>
            <wp14:sizeRelH relativeFrom="margin">
              <wp14:pctWidth>0</wp14:pctWidth>
            </wp14:sizeRelH>
            <wp14:sizeRelV relativeFrom="margin">
              <wp14:pctHeight>0</wp14:pctHeight>
            </wp14:sizeRelV>
          </wp:anchor>
        </w:drawing>
      </w:r>
      <w:r w:rsidR="00814AA3">
        <w:rPr>
          <w:rFonts w:ascii="Times New Roman" w:hAnsi="Times New Roman" w:cs="Times New Roman"/>
          <w:b/>
          <w:bCs/>
        </w:rPr>
        <w:t xml:space="preserve">Cuadro </w:t>
      </w:r>
      <w:r>
        <w:rPr>
          <w:rFonts w:ascii="Times New Roman" w:hAnsi="Times New Roman" w:cs="Times New Roman"/>
          <w:b/>
          <w:bCs/>
        </w:rPr>
        <w:t>2</w:t>
      </w:r>
      <w:r w:rsidR="00814AA3">
        <w:rPr>
          <w:rFonts w:ascii="Times New Roman" w:hAnsi="Times New Roman" w:cs="Times New Roman"/>
          <w:b/>
          <w:bCs/>
        </w:rPr>
        <w:t>.</w:t>
      </w:r>
      <w:r w:rsidR="00814AA3">
        <w:rPr>
          <w:rFonts w:ascii="Times New Roman" w:hAnsi="Times New Roman" w:cs="Times New Roman"/>
        </w:rPr>
        <w:t xml:space="preserve"> Tabla de los días de la Semana Santa con mayores retiros de bicicletas en Ciudad de México.</w:t>
      </w:r>
    </w:p>
    <w:p w14:paraId="3649DEFF" w14:textId="21031A84" w:rsidR="00814AA3" w:rsidRPr="00814AA3" w:rsidRDefault="00814AA3">
      <w:pPr>
        <w:rPr>
          <w:rFonts w:ascii="Times New Roman" w:hAnsi="Times New Roman" w:cs="Times New Roman"/>
        </w:rPr>
      </w:pPr>
    </w:p>
    <w:p w14:paraId="31E8B0B0" w14:textId="3C79C62C" w:rsidR="00994EA3" w:rsidRPr="00F02955" w:rsidRDefault="004B13A1" w:rsidP="004B13A1">
      <w:pPr>
        <w:jc w:val="both"/>
        <w:rPr>
          <w:rFonts w:ascii="Times New Roman" w:hAnsi="Times New Roman" w:cs="Times New Roman"/>
        </w:rPr>
      </w:pPr>
      <w:r w:rsidRPr="00F02955">
        <w:rPr>
          <w:rFonts w:ascii="Times New Roman" w:hAnsi="Times New Roman" w:cs="Times New Roman"/>
          <w:noProof/>
        </w:rPr>
        <w:drawing>
          <wp:anchor distT="0" distB="0" distL="114300" distR="114300" simplePos="0" relativeHeight="251663360" behindDoc="0" locked="0" layoutInCell="1" allowOverlap="1" wp14:anchorId="054B115F" wp14:editId="740B419D">
            <wp:simplePos x="0" y="0"/>
            <wp:positionH relativeFrom="column">
              <wp:align>left</wp:align>
            </wp:positionH>
            <wp:positionV relativeFrom="paragraph">
              <wp:posOffset>665942</wp:posOffset>
            </wp:positionV>
            <wp:extent cx="2514600" cy="1313180"/>
            <wp:effectExtent l="0" t="0" r="0" b="1270"/>
            <wp:wrapThrough wrapText="bothSides">
              <wp:wrapPolygon edited="0">
                <wp:start x="0" y="0"/>
                <wp:lineTo x="0" y="21308"/>
                <wp:lineTo x="21436" y="21308"/>
                <wp:lineTo x="21436" y="0"/>
                <wp:lineTo x="0" y="0"/>
              </wp:wrapPolygon>
            </wp:wrapThrough>
            <wp:docPr id="3" name="Picture 2">
              <a:extLst xmlns:a="http://schemas.openxmlformats.org/drawingml/2006/main">
                <a:ext uri="{FF2B5EF4-FFF2-40B4-BE49-F238E27FC236}">
                  <a16:creationId xmlns:a16="http://schemas.microsoft.com/office/drawing/2014/main" id="{4F6703EC-F08B-D6CA-C596-B3E79CD940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F6703EC-F08B-D6CA-C596-B3E79CD940CD}"/>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4600" cy="1313180"/>
                    </a:xfrm>
                    <a:prstGeom prst="rect">
                      <a:avLst/>
                    </a:prstGeom>
                  </pic:spPr>
                </pic:pic>
              </a:graphicData>
            </a:graphic>
            <wp14:sizeRelH relativeFrom="margin">
              <wp14:pctWidth>0</wp14:pctWidth>
            </wp14:sizeRelH>
            <wp14:sizeRelV relativeFrom="margin">
              <wp14:pctHeight>0</wp14:pctHeight>
            </wp14:sizeRelV>
          </wp:anchor>
        </w:drawing>
      </w:r>
      <w:r w:rsidR="00F02955">
        <w:rPr>
          <w:rFonts w:ascii="Times New Roman" w:hAnsi="Times New Roman" w:cs="Times New Roman"/>
          <w:b/>
          <w:bCs/>
        </w:rPr>
        <w:t xml:space="preserve">Figura </w:t>
      </w:r>
      <w:r w:rsidR="00814AA3">
        <w:rPr>
          <w:rFonts w:ascii="Times New Roman" w:hAnsi="Times New Roman" w:cs="Times New Roman"/>
          <w:b/>
          <w:bCs/>
        </w:rPr>
        <w:t>2</w:t>
      </w:r>
      <w:r w:rsidR="00F02955">
        <w:rPr>
          <w:rFonts w:ascii="Times New Roman" w:hAnsi="Times New Roman" w:cs="Times New Roman"/>
          <w:b/>
          <w:bCs/>
        </w:rPr>
        <w:t xml:space="preserve">. </w:t>
      </w:r>
      <w:r w:rsidR="00F02955">
        <w:rPr>
          <w:rFonts w:ascii="Times New Roman" w:hAnsi="Times New Roman" w:cs="Times New Roman"/>
        </w:rPr>
        <w:t>Promedio de préstamos de bicicletas durante Semana Santa en Ciudad de México.</w:t>
      </w:r>
    </w:p>
    <w:p w14:paraId="457389DF" w14:textId="02060851" w:rsidR="00994EA3" w:rsidRDefault="00994EA3" w:rsidP="001009E7">
      <w:pPr>
        <w:jc w:val="both"/>
        <w:rPr>
          <w:rFonts w:ascii="Times New Roman" w:hAnsi="Times New Roman" w:cs="Times New Roman"/>
          <w:b/>
          <w:bCs/>
        </w:rPr>
      </w:pPr>
    </w:p>
    <w:p w14:paraId="548206A7" w14:textId="6F6F025E" w:rsidR="002814A4" w:rsidRDefault="007453B8" w:rsidP="001009E7">
      <w:pPr>
        <w:jc w:val="both"/>
        <w:rPr>
          <w:rFonts w:ascii="Times New Roman" w:hAnsi="Times New Roman" w:cs="Times New Roman"/>
        </w:rPr>
      </w:pPr>
      <w:r w:rsidRPr="001009E7">
        <w:rPr>
          <w:rFonts w:ascii="Times New Roman" w:hAnsi="Times New Roman" w:cs="Times New Roman"/>
          <w:b/>
          <w:bCs/>
          <w:noProof/>
        </w:rPr>
        <w:drawing>
          <wp:anchor distT="0" distB="0" distL="114300" distR="114300" simplePos="0" relativeHeight="251666432" behindDoc="0" locked="0" layoutInCell="1" allowOverlap="1" wp14:anchorId="6AF15FB2" wp14:editId="648D9C54">
            <wp:simplePos x="0" y="0"/>
            <wp:positionH relativeFrom="column">
              <wp:align>left</wp:align>
            </wp:positionH>
            <wp:positionV relativeFrom="paragraph">
              <wp:posOffset>541020</wp:posOffset>
            </wp:positionV>
            <wp:extent cx="2005965" cy="3124200"/>
            <wp:effectExtent l="0" t="0" r="0" b="0"/>
            <wp:wrapTopAndBottom/>
            <wp:docPr id="1186954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5262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5965" cy="3124200"/>
                    </a:xfrm>
                    <a:prstGeom prst="rect">
                      <a:avLst/>
                    </a:prstGeom>
                  </pic:spPr>
                </pic:pic>
              </a:graphicData>
            </a:graphic>
            <wp14:sizeRelH relativeFrom="margin">
              <wp14:pctWidth>0</wp14:pctWidth>
            </wp14:sizeRelH>
            <wp14:sizeRelV relativeFrom="margin">
              <wp14:pctHeight>0</wp14:pctHeight>
            </wp14:sizeRelV>
          </wp:anchor>
        </w:drawing>
      </w:r>
      <w:r w:rsidR="002814A4" w:rsidRPr="001009E7">
        <w:rPr>
          <w:rFonts w:ascii="Times New Roman" w:hAnsi="Times New Roman" w:cs="Times New Roman"/>
          <w:b/>
          <w:bCs/>
        </w:rPr>
        <w:t xml:space="preserve">Figura </w:t>
      </w:r>
      <w:r w:rsidR="00994EA3">
        <w:rPr>
          <w:rFonts w:ascii="Times New Roman" w:hAnsi="Times New Roman" w:cs="Times New Roman"/>
          <w:b/>
          <w:bCs/>
        </w:rPr>
        <w:t>3</w:t>
      </w:r>
      <w:r w:rsidR="002814A4" w:rsidRPr="001009E7">
        <w:rPr>
          <w:rFonts w:ascii="Times New Roman" w:hAnsi="Times New Roman" w:cs="Times New Roman"/>
          <w:b/>
          <w:bCs/>
        </w:rPr>
        <w:t>:</w:t>
      </w:r>
      <w:r w:rsidR="001009E7">
        <w:rPr>
          <w:rFonts w:ascii="Times New Roman" w:hAnsi="Times New Roman" w:cs="Times New Roman"/>
        </w:rPr>
        <w:t xml:space="preserve"> Mapa de calor de estaciones de retiro.</w:t>
      </w:r>
    </w:p>
    <w:p w14:paraId="511D21C6" w14:textId="29CDD1CA" w:rsidR="004B13A1" w:rsidRDefault="004B13A1">
      <w:pPr>
        <w:rPr>
          <w:rFonts w:ascii="Times New Roman" w:hAnsi="Times New Roman" w:cs="Times New Roman"/>
        </w:rPr>
      </w:pPr>
    </w:p>
    <w:p w14:paraId="477C5703" w14:textId="46CD6E3A" w:rsidR="00994EA3" w:rsidRDefault="00994EA3" w:rsidP="00994EA3">
      <w:pPr>
        <w:jc w:val="both"/>
        <w:rPr>
          <w:rFonts w:ascii="Times New Roman" w:hAnsi="Times New Roman" w:cs="Times New Roman"/>
        </w:rPr>
      </w:pPr>
      <w:r w:rsidRPr="001009E7">
        <w:rPr>
          <w:rFonts w:ascii="Times New Roman" w:hAnsi="Times New Roman" w:cs="Times New Roman"/>
          <w:b/>
          <w:bCs/>
        </w:rPr>
        <w:t xml:space="preserve">Figura </w:t>
      </w:r>
      <w:r>
        <w:rPr>
          <w:rFonts w:ascii="Times New Roman" w:hAnsi="Times New Roman" w:cs="Times New Roman"/>
          <w:b/>
          <w:bCs/>
        </w:rPr>
        <w:t>4</w:t>
      </w:r>
      <w:r w:rsidRPr="001009E7">
        <w:rPr>
          <w:rFonts w:ascii="Times New Roman" w:hAnsi="Times New Roman" w:cs="Times New Roman"/>
          <w:b/>
          <w:bCs/>
        </w:rPr>
        <w:t>:</w:t>
      </w:r>
      <w:r>
        <w:rPr>
          <w:rFonts w:ascii="Times New Roman" w:hAnsi="Times New Roman" w:cs="Times New Roman"/>
        </w:rPr>
        <w:t xml:space="preserve"> Mapa de calor de estaciones de arribo.</w:t>
      </w:r>
    </w:p>
    <w:p w14:paraId="05D2F963" w14:textId="7335BBB5" w:rsidR="004B13A1" w:rsidRDefault="004B13A1" w:rsidP="00994EA3">
      <w:pPr>
        <w:jc w:val="both"/>
        <w:rPr>
          <w:rFonts w:ascii="Times New Roman" w:hAnsi="Times New Roman" w:cs="Times New Roman"/>
        </w:rPr>
      </w:pPr>
      <w:r w:rsidRPr="00C45D00">
        <w:rPr>
          <w:rFonts w:ascii="Times New Roman" w:hAnsi="Times New Roman" w:cs="Times New Roman"/>
          <w:noProof/>
        </w:rPr>
        <w:drawing>
          <wp:anchor distT="0" distB="0" distL="114300" distR="114300" simplePos="0" relativeHeight="251668480" behindDoc="1" locked="0" layoutInCell="1" allowOverlap="1" wp14:anchorId="0FFBFE24" wp14:editId="3C46F13C">
            <wp:simplePos x="0" y="0"/>
            <wp:positionH relativeFrom="column">
              <wp:posOffset>-10160</wp:posOffset>
            </wp:positionH>
            <wp:positionV relativeFrom="paragraph">
              <wp:posOffset>64135</wp:posOffset>
            </wp:positionV>
            <wp:extent cx="2028825" cy="2964180"/>
            <wp:effectExtent l="0" t="0" r="9525" b="7620"/>
            <wp:wrapTight wrapText="bothSides">
              <wp:wrapPolygon edited="0">
                <wp:start x="0" y="0"/>
                <wp:lineTo x="0" y="21517"/>
                <wp:lineTo x="21499" y="21517"/>
                <wp:lineTo x="21499" y="0"/>
                <wp:lineTo x="0" y="0"/>
              </wp:wrapPolygon>
            </wp:wrapTight>
            <wp:docPr id="1521146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6460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28825" cy="2964180"/>
                    </a:xfrm>
                    <a:prstGeom prst="rect">
                      <a:avLst/>
                    </a:prstGeom>
                  </pic:spPr>
                </pic:pic>
              </a:graphicData>
            </a:graphic>
            <wp14:sizeRelH relativeFrom="margin">
              <wp14:pctWidth>0</wp14:pctWidth>
            </wp14:sizeRelH>
            <wp14:sizeRelV relativeFrom="margin">
              <wp14:pctHeight>0</wp14:pctHeight>
            </wp14:sizeRelV>
          </wp:anchor>
        </w:drawing>
      </w:r>
    </w:p>
    <w:p w14:paraId="23933134" w14:textId="685741A9" w:rsidR="004B13A1" w:rsidRDefault="004B13A1" w:rsidP="00994EA3">
      <w:pPr>
        <w:jc w:val="both"/>
        <w:rPr>
          <w:rFonts w:ascii="Times New Roman" w:hAnsi="Times New Roman" w:cs="Times New Roman"/>
        </w:rPr>
      </w:pPr>
    </w:p>
    <w:p w14:paraId="65B44F3F" w14:textId="77777777" w:rsidR="004B13A1" w:rsidRDefault="004B13A1" w:rsidP="00994EA3">
      <w:pPr>
        <w:jc w:val="both"/>
        <w:rPr>
          <w:rFonts w:ascii="Times New Roman" w:hAnsi="Times New Roman" w:cs="Times New Roman"/>
        </w:rPr>
      </w:pPr>
    </w:p>
    <w:p w14:paraId="2C4AACEC" w14:textId="77777777" w:rsidR="004B13A1" w:rsidRDefault="004B13A1" w:rsidP="00994EA3">
      <w:pPr>
        <w:jc w:val="both"/>
        <w:rPr>
          <w:rFonts w:ascii="Times New Roman" w:hAnsi="Times New Roman" w:cs="Times New Roman"/>
        </w:rPr>
      </w:pPr>
    </w:p>
    <w:p w14:paraId="25E3873E" w14:textId="226DD01D" w:rsidR="004B13A1" w:rsidRDefault="004B13A1" w:rsidP="00994EA3">
      <w:pPr>
        <w:jc w:val="both"/>
        <w:rPr>
          <w:rFonts w:ascii="Times New Roman" w:hAnsi="Times New Roman" w:cs="Times New Roman"/>
        </w:rPr>
      </w:pPr>
    </w:p>
    <w:p w14:paraId="1D660613" w14:textId="78F58599" w:rsidR="00C45D00" w:rsidRDefault="00C45D00" w:rsidP="001009E7">
      <w:pPr>
        <w:jc w:val="both"/>
        <w:rPr>
          <w:rFonts w:ascii="Times New Roman" w:hAnsi="Times New Roman" w:cs="Times New Roman"/>
        </w:rPr>
      </w:pPr>
    </w:p>
    <w:p w14:paraId="23F75A4D" w14:textId="1147BE5E" w:rsidR="00994EA3" w:rsidRDefault="00994EA3" w:rsidP="001009E7">
      <w:pPr>
        <w:jc w:val="both"/>
        <w:rPr>
          <w:rFonts w:ascii="Times New Roman" w:hAnsi="Times New Roman" w:cs="Times New Roman"/>
          <w:b/>
          <w:bCs/>
        </w:rPr>
      </w:pPr>
    </w:p>
    <w:p w14:paraId="6A17B780" w14:textId="26A9F71E" w:rsidR="00C45D00" w:rsidRDefault="00C45D00">
      <w:pPr>
        <w:rPr>
          <w:rFonts w:ascii="Times New Roman" w:hAnsi="Times New Roman" w:cs="Times New Roman"/>
        </w:rPr>
      </w:pPr>
    </w:p>
    <w:p w14:paraId="349B3704" w14:textId="5F707EDC" w:rsidR="00C45D00" w:rsidRDefault="00C45D00">
      <w:pPr>
        <w:rPr>
          <w:rFonts w:ascii="Times New Roman" w:hAnsi="Times New Roman" w:cs="Times New Roman"/>
        </w:rPr>
      </w:pPr>
    </w:p>
    <w:p w14:paraId="588F5292" w14:textId="5D05915C" w:rsidR="00C45D00" w:rsidRDefault="009A11F9" w:rsidP="00C45D00">
      <w:pPr>
        <w:jc w:val="both"/>
        <w:rPr>
          <w:rFonts w:ascii="Times New Roman" w:hAnsi="Times New Roman" w:cs="Times New Roman"/>
        </w:rPr>
      </w:pPr>
      <w:r w:rsidRPr="009A11F9">
        <w:rPr>
          <w:rFonts w:ascii="Times New Roman" w:hAnsi="Times New Roman" w:cs="Times New Roman"/>
          <w:noProof/>
        </w:rPr>
        <w:lastRenderedPageBreak/>
        <w:drawing>
          <wp:anchor distT="0" distB="0" distL="114300" distR="114300" simplePos="0" relativeHeight="251660288" behindDoc="0" locked="0" layoutInCell="1" allowOverlap="1" wp14:anchorId="7F958296" wp14:editId="412A74EB">
            <wp:simplePos x="0" y="0"/>
            <wp:positionH relativeFrom="margin">
              <wp:posOffset>-635</wp:posOffset>
            </wp:positionH>
            <wp:positionV relativeFrom="paragraph">
              <wp:posOffset>469900</wp:posOffset>
            </wp:positionV>
            <wp:extent cx="2495550" cy="1710055"/>
            <wp:effectExtent l="0" t="0" r="0" b="4445"/>
            <wp:wrapThrough wrapText="bothSides">
              <wp:wrapPolygon edited="0">
                <wp:start x="0" y="0"/>
                <wp:lineTo x="0" y="21416"/>
                <wp:lineTo x="21435" y="21416"/>
                <wp:lineTo x="21435" y="0"/>
                <wp:lineTo x="0" y="0"/>
              </wp:wrapPolygon>
            </wp:wrapThrough>
            <wp:docPr id="1214149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49434" name=""/>
                    <pic:cNvPicPr/>
                  </pic:nvPicPr>
                  <pic:blipFill>
                    <a:blip r:embed="rId11">
                      <a:extLst>
                        <a:ext uri="{28A0092B-C50C-407E-A947-70E740481C1C}">
                          <a14:useLocalDpi xmlns:a14="http://schemas.microsoft.com/office/drawing/2010/main" val="0"/>
                        </a:ext>
                      </a:extLst>
                    </a:blip>
                    <a:stretch>
                      <a:fillRect/>
                    </a:stretch>
                  </pic:blipFill>
                  <pic:spPr>
                    <a:xfrm>
                      <a:off x="0" y="0"/>
                      <a:ext cx="2495550" cy="1710055"/>
                    </a:xfrm>
                    <a:prstGeom prst="rect">
                      <a:avLst/>
                    </a:prstGeom>
                  </pic:spPr>
                </pic:pic>
              </a:graphicData>
            </a:graphic>
            <wp14:sizeRelH relativeFrom="margin">
              <wp14:pctWidth>0</wp14:pctWidth>
            </wp14:sizeRelH>
            <wp14:sizeRelV relativeFrom="margin">
              <wp14:pctHeight>0</wp14:pctHeight>
            </wp14:sizeRelV>
          </wp:anchor>
        </w:drawing>
      </w:r>
      <w:r w:rsidR="00C45D00" w:rsidRPr="00C45D00">
        <w:rPr>
          <w:rFonts w:ascii="Times New Roman" w:hAnsi="Times New Roman" w:cs="Times New Roman"/>
          <w:b/>
          <w:bCs/>
        </w:rPr>
        <w:t xml:space="preserve">Cuadro </w:t>
      </w:r>
      <w:r w:rsidR="00994EA3">
        <w:rPr>
          <w:rFonts w:ascii="Times New Roman" w:hAnsi="Times New Roman" w:cs="Times New Roman"/>
          <w:b/>
          <w:bCs/>
        </w:rPr>
        <w:t>3</w:t>
      </w:r>
      <w:r w:rsidR="00C45D00" w:rsidRPr="00C45D00">
        <w:rPr>
          <w:rFonts w:ascii="Times New Roman" w:hAnsi="Times New Roman" w:cs="Times New Roman"/>
          <w:b/>
          <w:bCs/>
        </w:rPr>
        <w:t>:</w:t>
      </w:r>
      <w:r w:rsidR="00C45D00">
        <w:rPr>
          <w:rFonts w:ascii="Times New Roman" w:hAnsi="Times New Roman" w:cs="Times New Roman"/>
        </w:rPr>
        <w:t xml:space="preserve"> 10 estaciones con mayor cantidad de retiros.</w:t>
      </w:r>
    </w:p>
    <w:p w14:paraId="2E07C298" w14:textId="39A6702E" w:rsidR="00C45D00" w:rsidRDefault="00994EA3" w:rsidP="00C45D00">
      <w:pPr>
        <w:jc w:val="both"/>
        <w:rPr>
          <w:rFonts w:ascii="Times New Roman" w:hAnsi="Times New Roman" w:cs="Times New Roman"/>
        </w:rPr>
      </w:pPr>
      <w:r w:rsidRPr="009A11F9">
        <w:rPr>
          <w:rFonts w:ascii="Times New Roman" w:hAnsi="Times New Roman" w:cs="Times New Roman"/>
          <w:noProof/>
        </w:rPr>
        <w:drawing>
          <wp:anchor distT="0" distB="0" distL="114300" distR="114300" simplePos="0" relativeHeight="251661312" behindDoc="0" locked="0" layoutInCell="1" allowOverlap="1" wp14:anchorId="55FC942D" wp14:editId="04570C8E">
            <wp:simplePos x="0" y="0"/>
            <wp:positionH relativeFrom="column">
              <wp:align>right</wp:align>
            </wp:positionH>
            <wp:positionV relativeFrom="paragraph">
              <wp:posOffset>2318385</wp:posOffset>
            </wp:positionV>
            <wp:extent cx="2565400" cy="1593850"/>
            <wp:effectExtent l="0" t="0" r="6350" b="6350"/>
            <wp:wrapThrough wrapText="bothSides">
              <wp:wrapPolygon edited="0">
                <wp:start x="0" y="0"/>
                <wp:lineTo x="0" y="21428"/>
                <wp:lineTo x="21493" y="21428"/>
                <wp:lineTo x="21493" y="0"/>
                <wp:lineTo x="0" y="0"/>
              </wp:wrapPolygon>
            </wp:wrapThrough>
            <wp:docPr id="620666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66274" name=""/>
                    <pic:cNvPicPr/>
                  </pic:nvPicPr>
                  <pic:blipFill>
                    <a:blip r:embed="rId12">
                      <a:extLst>
                        <a:ext uri="{28A0092B-C50C-407E-A947-70E740481C1C}">
                          <a14:useLocalDpi xmlns:a14="http://schemas.microsoft.com/office/drawing/2010/main" val="0"/>
                        </a:ext>
                      </a:extLst>
                    </a:blip>
                    <a:stretch>
                      <a:fillRect/>
                    </a:stretch>
                  </pic:blipFill>
                  <pic:spPr>
                    <a:xfrm>
                      <a:off x="0" y="0"/>
                      <a:ext cx="2565400" cy="1593850"/>
                    </a:xfrm>
                    <a:prstGeom prst="rect">
                      <a:avLst/>
                    </a:prstGeom>
                  </pic:spPr>
                </pic:pic>
              </a:graphicData>
            </a:graphic>
            <wp14:sizeRelH relativeFrom="margin">
              <wp14:pctWidth>0</wp14:pctWidth>
            </wp14:sizeRelH>
            <wp14:sizeRelV relativeFrom="margin">
              <wp14:pctHeight>0</wp14:pctHeight>
            </wp14:sizeRelV>
          </wp:anchor>
        </w:drawing>
      </w:r>
      <w:r w:rsidR="00C45D00" w:rsidRPr="00C45D00">
        <w:rPr>
          <w:rFonts w:ascii="Times New Roman" w:hAnsi="Times New Roman" w:cs="Times New Roman"/>
          <w:b/>
          <w:bCs/>
        </w:rPr>
        <w:t xml:space="preserve">Cuadro </w:t>
      </w:r>
      <w:r>
        <w:rPr>
          <w:rFonts w:ascii="Times New Roman" w:hAnsi="Times New Roman" w:cs="Times New Roman"/>
          <w:b/>
          <w:bCs/>
        </w:rPr>
        <w:t>4</w:t>
      </w:r>
      <w:r w:rsidR="00C45D00" w:rsidRPr="00C45D00">
        <w:rPr>
          <w:rFonts w:ascii="Times New Roman" w:hAnsi="Times New Roman" w:cs="Times New Roman"/>
          <w:b/>
          <w:bCs/>
        </w:rPr>
        <w:t>:</w:t>
      </w:r>
      <w:r w:rsidR="00C45D00">
        <w:rPr>
          <w:rFonts w:ascii="Times New Roman" w:hAnsi="Times New Roman" w:cs="Times New Roman"/>
        </w:rPr>
        <w:t xml:space="preserve"> 10 estaciones con mayor cantidad de arribos.</w:t>
      </w:r>
    </w:p>
    <w:p w14:paraId="31A55056" w14:textId="735A7CAD" w:rsidR="00C45D00" w:rsidRDefault="00C45D00">
      <w:pPr>
        <w:rPr>
          <w:rFonts w:ascii="Times New Roman" w:hAnsi="Times New Roman" w:cs="Times New Roman"/>
        </w:rPr>
      </w:pPr>
    </w:p>
    <w:p w14:paraId="296D0E54" w14:textId="40612ABD" w:rsidR="007453B8" w:rsidRDefault="007453B8" w:rsidP="007453B8">
      <w:pPr>
        <w:jc w:val="both"/>
        <w:rPr>
          <w:rFonts w:ascii="Times New Roman" w:hAnsi="Times New Roman" w:cs="Times New Roman"/>
        </w:rPr>
      </w:pPr>
      <w:r w:rsidRPr="007453B8">
        <w:rPr>
          <w:rFonts w:ascii="Times New Roman" w:hAnsi="Times New Roman" w:cs="Times New Roman"/>
        </w:rPr>
        <w:drawing>
          <wp:anchor distT="0" distB="0" distL="114300" distR="114300" simplePos="0" relativeHeight="251670528" behindDoc="0" locked="0" layoutInCell="1" allowOverlap="1" wp14:anchorId="6C2064DA" wp14:editId="34563142">
            <wp:simplePos x="0" y="0"/>
            <wp:positionH relativeFrom="margin">
              <wp:posOffset>-635</wp:posOffset>
            </wp:positionH>
            <wp:positionV relativeFrom="paragraph">
              <wp:posOffset>288925</wp:posOffset>
            </wp:positionV>
            <wp:extent cx="2614930" cy="1549400"/>
            <wp:effectExtent l="0" t="0" r="0" b="0"/>
            <wp:wrapThrough wrapText="bothSides">
              <wp:wrapPolygon edited="0">
                <wp:start x="0" y="0"/>
                <wp:lineTo x="0" y="21246"/>
                <wp:lineTo x="21401" y="21246"/>
                <wp:lineTo x="21401" y="0"/>
                <wp:lineTo x="0" y="0"/>
              </wp:wrapPolygon>
            </wp:wrapThrough>
            <wp:docPr id="10936659" name="Imagen 4">
              <a:extLst xmlns:a="http://schemas.openxmlformats.org/drawingml/2006/main">
                <a:ext uri="{FF2B5EF4-FFF2-40B4-BE49-F238E27FC236}">
                  <a16:creationId xmlns:a16="http://schemas.microsoft.com/office/drawing/2014/main" id="{31FA8EA9-D8ED-A32D-02B9-C78F440C66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31FA8EA9-D8ED-A32D-02B9-C78F440C669A}"/>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4930" cy="1549400"/>
                    </a:xfrm>
                    <a:prstGeom prst="rect">
                      <a:avLst/>
                    </a:prstGeom>
                  </pic:spPr>
                </pic:pic>
              </a:graphicData>
            </a:graphic>
            <wp14:sizeRelH relativeFrom="margin">
              <wp14:pctWidth>0</wp14:pctWidth>
            </wp14:sizeRelH>
            <wp14:sizeRelV relativeFrom="margin">
              <wp14:pctHeight>0</wp14:pctHeight>
            </wp14:sizeRelV>
          </wp:anchor>
        </w:drawing>
      </w:r>
      <w:r w:rsidRPr="007453B8">
        <w:rPr>
          <w:rFonts w:ascii="Times New Roman" w:hAnsi="Times New Roman" w:cs="Times New Roman"/>
          <w:b/>
          <w:bCs/>
        </w:rPr>
        <w:t>Figura 5:</w:t>
      </w:r>
      <w:r>
        <w:rPr>
          <w:rFonts w:ascii="Times New Roman" w:hAnsi="Times New Roman" w:cs="Times New Roman"/>
        </w:rPr>
        <w:t xml:space="preserve"> Clúster de época post pandemia.</w:t>
      </w:r>
    </w:p>
    <w:p w14:paraId="308D40AE" w14:textId="2CC2A1ED" w:rsidR="007453B8" w:rsidRDefault="007453B8">
      <w:pPr>
        <w:rPr>
          <w:rFonts w:ascii="Times New Roman" w:hAnsi="Times New Roman" w:cs="Times New Roman"/>
        </w:rPr>
      </w:pPr>
    </w:p>
    <w:p w14:paraId="10F4FB12" w14:textId="77777777" w:rsidR="007453B8" w:rsidRDefault="007453B8">
      <w:pPr>
        <w:rPr>
          <w:rFonts w:ascii="Times New Roman" w:hAnsi="Times New Roman" w:cs="Times New Roman"/>
        </w:rPr>
      </w:pPr>
    </w:p>
    <w:p w14:paraId="2A43B9B5" w14:textId="77777777" w:rsidR="007453B8" w:rsidRDefault="007453B8">
      <w:pPr>
        <w:rPr>
          <w:rFonts w:ascii="Times New Roman" w:hAnsi="Times New Roman" w:cs="Times New Roman"/>
        </w:rPr>
      </w:pPr>
    </w:p>
    <w:p w14:paraId="192A5F64" w14:textId="77777777" w:rsidR="007453B8" w:rsidRDefault="007453B8">
      <w:pPr>
        <w:rPr>
          <w:rFonts w:ascii="Times New Roman" w:hAnsi="Times New Roman" w:cs="Times New Roman"/>
        </w:rPr>
      </w:pPr>
    </w:p>
    <w:p w14:paraId="4DB61568" w14:textId="77777777" w:rsidR="007453B8" w:rsidRDefault="007453B8">
      <w:pPr>
        <w:rPr>
          <w:rFonts w:ascii="Times New Roman" w:hAnsi="Times New Roman" w:cs="Times New Roman"/>
        </w:rPr>
      </w:pPr>
    </w:p>
    <w:p w14:paraId="75E2672F" w14:textId="5A5F9642" w:rsidR="007453B8" w:rsidRDefault="007453B8">
      <w:pPr>
        <w:rPr>
          <w:rFonts w:ascii="Times New Roman" w:hAnsi="Times New Roman" w:cs="Times New Roman"/>
        </w:rPr>
      </w:pPr>
      <w:r w:rsidRPr="007453B8">
        <w:rPr>
          <w:rFonts w:ascii="Times New Roman" w:hAnsi="Times New Roman" w:cs="Times New Roman"/>
        </w:rPr>
        <w:drawing>
          <wp:anchor distT="0" distB="0" distL="114300" distR="114300" simplePos="0" relativeHeight="251671552" behindDoc="0" locked="0" layoutInCell="1" allowOverlap="1" wp14:anchorId="26FF1B9A" wp14:editId="6AB17158">
            <wp:simplePos x="0" y="0"/>
            <wp:positionH relativeFrom="column">
              <wp:align>left</wp:align>
            </wp:positionH>
            <wp:positionV relativeFrom="paragraph">
              <wp:posOffset>306705</wp:posOffset>
            </wp:positionV>
            <wp:extent cx="2260600" cy="1737995"/>
            <wp:effectExtent l="0" t="0" r="6350" b="0"/>
            <wp:wrapThrough wrapText="bothSides">
              <wp:wrapPolygon edited="0">
                <wp:start x="0" y="0"/>
                <wp:lineTo x="0" y="21308"/>
                <wp:lineTo x="21479" y="21308"/>
                <wp:lineTo x="21479" y="0"/>
                <wp:lineTo x="0" y="0"/>
              </wp:wrapPolygon>
            </wp:wrapThrough>
            <wp:docPr id="7" name="Imagen 6">
              <a:extLst xmlns:a="http://schemas.openxmlformats.org/drawingml/2006/main">
                <a:ext uri="{FF2B5EF4-FFF2-40B4-BE49-F238E27FC236}">
                  <a16:creationId xmlns:a16="http://schemas.microsoft.com/office/drawing/2014/main" id="{09FB337F-20C3-C2D9-B0AB-3A0B6044A7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09FB337F-20C3-C2D9-B0AB-3A0B6044A75E}"/>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60600" cy="1737995"/>
                    </a:xfrm>
                    <a:prstGeom prst="rect">
                      <a:avLst/>
                    </a:prstGeom>
                  </pic:spPr>
                </pic:pic>
              </a:graphicData>
            </a:graphic>
            <wp14:sizeRelH relativeFrom="margin">
              <wp14:pctWidth>0</wp14:pctWidth>
            </wp14:sizeRelH>
            <wp14:sizeRelV relativeFrom="margin">
              <wp14:pctHeight>0</wp14:pctHeight>
            </wp14:sizeRelV>
          </wp:anchor>
        </w:drawing>
      </w:r>
      <w:r w:rsidRPr="007453B8">
        <w:rPr>
          <w:rFonts w:ascii="Times New Roman" w:hAnsi="Times New Roman" w:cs="Times New Roman"/>
          <w:b/>
          <w:bCs/>
        </w:rPr>
        <w:t>Figura 6:</w:t>
      </w:r>
      <w:r>
        <w:rPr>
          <w:rFonts w:ascii="Times New Roman" w:hAnsi="Times New Roman" w:cs="Times New Roman"/>
        </w:rPr>
        <w:t xml:space="preserve"> Matriz de confusión.</w:t>
      </w:r>
    </w:p>
    <w:p w14:paraId="75993886" w14:textId="25C38F5C" w:rsidR="007453B8" w:rsidRDefault="007453B8">
      <w:pPr>
        <w:rPr>
          <w:rFonts w:ascii="Times New Roman" w:hAnsi="Times New Roman" w:cs="Times New Roman"/>
        </w:rPr>
      </w:pPr>
    </w:p>
    <w:p w14:paraId="7D2A277D" w14:textId="66AFEADD" w:rsidR="00745928" w:rsidRPr="00745928" w:rsidRDefault="00745928">
      <w:pPr>
        <w:rPr>
          <w:rFonts w:ascii="Times New Roman" w:hAnsi="Times New Roman" w:cs="Times New Roman"/>
          <w:b/>
          <w:bCs/>
        </w:rPr>
      </w:pPr>
      <w:r>
        <w:rPr>
          <w:rFonts w:ascii="Times New Roman" w:hAnsi="Times New Roman" w:cs="Times New Roman"/>
          <w:b/>
          <w:bCs/>
        </w:rPr>
        <w:t>Conclusiones</w:t>
      </w:r>
    </w:p>
    <w:p w14:paraId="26572921" w14:textId="052A8468" w:rsidR="00745928" w:rsidRDefault="000403BF" w:rsidP="00994EA3">
      <w:pPr>
        <w:pStyle w:val="Prrafodelista"/>
        <w:numPr>
          <w:ilvl w:val="0"/>
          <w:numId w:val="3"/>
        </w:numPr>
        <w:rPr>
          <w:rFonts w:ascii="Times New Roman" w:hAnsi="Times New Roman" w:cs="Times New Roman"/>
        </w:rPr>
      </w:pPr>
      <w:r>
        <w:rPr>
          <w:rFonts w:ascii="Times New Roman" w:hAnsi="Times New Roman" w:cs="Times New Roman"/>
        </w:rPr>
        <w:t>Después del año 2020, la cantidad de bicicletas retiradas durante la Semana Santa ha incrementado, en relación con los años anteriores al 2020.</w:t>
      </w:r>
    </w:p>
    <w:p w14:paraId="55D4DA1D" w14:textId="0F2DA18D" w:rsidR="000403BF" w:rsidRDefault="000403BF" w:rsidP="00994EA3">
      <w:pPr>
        <w:pStyle w:val="Prrafodelista"/>
        <w:numPr>
          <w:ilvl w:val="0"/>
          <w:numId w:val="3"/>
        </w:numPr>
        <w:rPr>
          <w:rFonts w:ascii="Times New Roman" w:hAnsi="Times New Roman" w:cs="Times New Roman"/>
        </w:rPr>
      </w:pPr>
      <w:r>
        <w:rPr>
          <w:rFonts w:ascii="Times New Roman" w:hAnsi="Times New Roman" w:cs="Times New Roman"/>
        </w:rPr>
        <w:t>Durante la Semana Santa, en Ciudad de México se retiran más bicicletas los lunes, martes y miércoles que el resto de la Semana.</w:t>
      </w:r>
    </w:p>
    <w:p w14:paraId="64440E26" w14:textId="4CC8C197" w:rsidR="000403BF" w:rsidRDefault="000403BF" w:rsidP="00994EA3">
      <w:pPr>
        <w:pStyle w:val="Prrafodelista"/>
        <w:numPr>
          <w:ilvl w:val="0"/>
          <w:numId w:val="3"/>
        </w:numPr>
        <w:rPr>
          <w:rFonts w:ascii="Times New Roman" w:hAnsi="Times New Roman" w:cs="Times New Roman"/>
        </w:rPr>
      </w:pPr>
      <w:r>
        <w:rPr>
          <w:rFonts w:ascii="Times New Roman" w:hAnsi="Times New Roman" w:cs="Times New Roman"/>
        </w:rPr>
        <w:t>La estación en Ciudad de México, desde la que se hace el mayor número de retiros de bicicletas durante Semana Santa es la estación en CE-271-272 Jesús García – Carlos J. Meneses con 8008 retiros.</w:t>
      </w:r>
    </w:p>
    <w:p w14:paraId="1BE0B2AF" w14:textId="4D9B48BC" w:rsidR="000403BF" w:rsidRDefault="000403BF" w:rsidP="00994EA3">
      <w:pPr>
        <w:pStyle w:val="Prrafodelista"/>
        <w:numPr>
          <w:ilvl w:val="0"/>
          <w:numId w:val="3"/>
        </w:numPr>
        <w:rPr>
          <w:rFonts w:ascii="Times New Roman" w:hAnsi="Times New Roman" w:cs="Times New Roman"/>
        </w:rPr>
      </w:pPr>
      <w:r>
        <w:rPr>
          <w:rFonts w:ascii="Times New Roman" w:hAnsi="Times New Roman" w:cs="Times New Roman"/>
        </w:rPr>
        <w:t>La estación en Ciudad de México a la que arriba la mayor cantidad de bicicletas durante la Ciudad de México es la estación en CE-271-272 Jesús García – Carlos J. Meneses con 12213 arribos.</w:t>
      </w:r>
    </w:p>
    <w:p w14:paraId="5EBD4508" w14:textId="347DFF99" w:rsidR="007453B8" w:rsidRPr="00994EA3" w:rsidRDefault="007453B8" w:rsidP="00994EA3">
      <w:pPr>
        <w:pStyle w:val="Prrafodelista"/>
        <w:numPr>
          <w:ilvl w:val="0"/>
          <w:numId w:val="3"/>
        </w:numPr>
        <w:rPr>
          <w:rFonts w:ascii="Times New Roman" w:hAnsi="Times New Roman" w:cs="Times New Roman"/>
        </w:rPr>
      </w:pPr>
      <w:r w:rsidRPr="007453B8">
        <w:rPr>
          <w:rFonts w:ascii="Times New Roman" w:hAnsi="Times New Roman" w:cs="Times New Roman"/>
        </w:rPr>
        <w:t xml:space="preserve">Después de la época post pandemia se tiene un aumento de los viajes que permite diferenciar en 2 </w:t>
      </w:r>
      <w:r w:rsidRPr="007453B8">
        <w:rPr>
          <w:rFonts w:ascii="Times New Roman" w:hAnsi="Times New Roman" w:cs="Times New Roman"/>
        </w:rPr>
        <w:t>clúster</w:t>
      </w:r>
      <w:r w:rsidRPr="007453B8">
        <w:rPr>
          <w:rFonts w:ascii="Times New Roman" w:hAnsi="Times New Roman" w:cs="Times New Roman"/>
        </w:rPr>
        <w:t xml:space="preserve">, pero hay un claro </w:t>
      </w:r>
      <w:r w:rsidRPr="007453B8">
        <w:rPr>
          <w:rFonts w:ascii="Times New Roman" w:hAnsi="Times New Roman" w:cs="Times New Roman"/>
        </w:rPr>
        <w:lastRenderedPageBreak/>
        <w:t xml:space="preserve">traslape entre algunos </w:t>
      </w:r>
      <w:r w:rsidRPr="007453B8">
        <w:rPr>
          <w:rFonts w:ascii="Times New Roman" w:hAnsi="Times New Roman" w:cs="Times New Roman"/>
        </w:rPr>
        <w:t>clústeres</w:t>
      </w:r>
      <w:r w:rsidRPr="007453B8">
        <w:rPr>
          <w:rFonts w:ascii="Times New Roman" w:hAnsi="Times New Roman" w:cs="Times New Roman"/>
        </w:rPr>
        <w:t>, lo cual se explica en el tiempo de recuperación que es alrededor de 2020 a 2022.</w:t>
      </w:r>
    </w:p>
    <w:p w14:paraId="6494E25D" w14:textId="77777777" w:rsidR="00745928" w:rsidRDefault="00745928">
      <w:pPr>
        <w:rPr>
          <w:rFonts w:ascii="Times New Roman" w:hAnsi="Times New Roman" w:cs="Times New Roman"/>
        </w:rPr>
      </w:pPr>
    </w:p>
    <w:p w14:paraId="44A882E9" w14:textId="77777777" w:rsidR="007453B8" w:rsidRDefault="007453B8">
      <w:pPr>
        <w:rPr>
          <w:rFonts w:ascii="Times New Roman" w:hAnsi="Times New Roman" w:cs="Times New Roman"/>
        </w:rPr>
      </w:pPr>
    </w:p>
    <w:p w14:paraId="3F6BF0E9" w14:textId="694C9995" w:rsidR="00745928" w:rsidRPr="00745928" w:rsidRDefault="00745928">
      <w:pPr>
        <w:rPr>
          <w:rFonts w:ascii="Times New Roman" w:hAnsi="Times New Roman" w:cs="Times New Roman"/>
          <w:b/>
          <w:bCs/>
        </w:rPr>
      </w:pPr>
      <w:r>
        <w:rPr>
          <w:rFonts w:ascii="Times New Roman" w:hAnsi="Times New Roman" w:cs="Times New Roman"/>
          <w:b/>
          <w:bCs/>
        </w:rPr>
        <w:t>Referencias</w:t>
      </w:r>
    </w:p>
    <w:p w14:paraId="1BB82ACB" w14:textId="6834F975" w:rsidR="00745928" w:rsidRDefault="003902EF" w:rsidP="003902EF">
      <w:pPr>
        <w:pStyle w:val="Prrafodelista"/>
        <w:numPr>
          <w:ilvl w:val="0"/>
          <w:numId w:val="4"/>
        </w:numPr>
        <w:rPr>
          <w:rFonts w:ascii="Times New Roman" w:hAnsi="Times New Roman" w:cs="Times New Roman"/>
        </w:rPr>
      </w:pPr>
      <w:r w:rsidRPr="003902EF">
        <w:rPr>
          <w:rFonts w:ascii="Times New Roman" w:hAnsi="Times New Roman" w:cs="Times New Roman"/>
        </w:rPr>
        <w:t xml:space="preserve">Procuraduría Federal de la Defensa del Trabajo. (2025, abril 8). </w:t>
      </w:r>
      <w:r w:rsidRPr="003902EF">
        <w:rPr>
          <w:rFonts w:ascii="Times New Roman" w:hAnsi="Times New Roman" w:cs="Times New Roman"/>
          <w:i/>
          <w:iCs/>
        </w:rPr>
        <w:t>Los días de Semana Santa 2025 ¿son días de descanso obligatorio?</w:t>
      </w:r>
      <w:r w:rsidRPr="003902EF">
        <w:rPr>
          <w:rFonts w:ascii="Times New Roman" w:hAnsi="Times New Roman" w:cs="Times New Roman"/>
        </w:rPr>
        <w:t xml:space="preserve"> Gobierno de México. </w:t>
      </w:r>
      <w:hyperlink r:id="rId15" w:tgtFrame="_new" w:history="1">
        <w:r w:rsidRPr="003902EF">
          <w:rPr>
            <w:rStyle w:val="Hipervnculo"/>
            <w:rFonts w:ascii="Times New Roman" w:hAnsi="Times New Roman" w:cs="Times New Roman"/>
          </w:rPr>
          <w:t>https://www.gob.mx/profedet/articulos/los-dias-de-semana-santa-2025-son-dias-de-descanso-obligatorio</w:t>
        </w:r>
      </w:hyperlink>
    </w:p>
    <w:p w14:paraId="13E44F95" w14:textId="7AA8D3FB" w:rsidR="003902EF" w:rsidRPr="003902EF" w:rsidRDefault="003902EF" w:rsidP="003902EF">
      <w:pPr>
        <w:pStyle w:val="Prrafodelista"/>
        <w:numPr>
          <w:ilvl w:val="0"/>
          <w:numId w:val="4"/>
        </w:numPr>
        <w:rPr>
          <w:rFonts w:ascii="Times New Roman" w:hAnsi="Times New Roman" w:cs="Times New Roman"/>
        </w:rPr>
      </w:pPr>
      <w:r w:rsidRPr="003902EF">
        <w:rPr>
          <w:rFonts w:ascii="Times New Roman" w:hAnsi="Times New Roman" w:cs="Times New Roman"/>
        </w:rPr>
        <w:t xml:space="preserve">ECOBICI. (s.f.). </w:t>
      </w:r>
      <w:r w:rsidRPr="003902EF">
        <w:rPr>
          <w:rFonts w:ascii="Times New Roman" w:hAnsi="Times New Roman" w:cs="Times New Roman"/>
          <w:i/>
          <w:iCs/>
        </w:rPr>
        <w:t>Datos abiertos</w:t>
      </w:r>
      <w:r w:rsidRPr="003902EF">
        <w:rPr>
          <w:rFonts w:ascii="Times New Roman" w:hAnsi="Times New Roman" w:cs="Times New Roman"/>
        </w:rPr>
        <w:t xml:space="preserve">. Gobierno de la Ciudad de México. </w:t>
      </w:r>
      <w:hyperlink r:id="rId16" w:tgtFrame="_new" w:history="1">
        <w:r w:rsidRPr="003902EF">
          <w:rPr>
            <w:rStyle w:val="Hipervnculo"/>
            <w:rFonts w:ascii="Times New Roman" w:hAnsi="Times New Roman" w:cs="Times New Roman"/>
          </w:rPr>
          <w:t>https://ecobici.cdmx.gob.mx/datos-abiertos/</w:t>
        </w:r>
      </w:hyperlink>
    </w:p>
    <w:p w14:paraId="70DF7280" w14:textId="77777777" w:rsidR="00745928" w:rsidRDefault="00745928">
      <w:pPr>
        <w:rPr>
          <w:rFonts w:ascii="Times New Roman" w:hAnsi="Times New Roman" w:cs="Times New Roman"/>
        </w:rPr>
      </w:pPr>
    </w:p>
    <w:p w14:paraId="5E222759" w14:textId="77777777" w:rsidR="00745928" w:rsidRDefault="00745928">
      <w:pPr>
        <w:rPr>
          <w:rFonts w:ascii="Times New Roman" w:hAnsi="Times New Roman" w:cs="Times New Roman"/>
        </w:rPr>
      </w:pPr>
    </w:p>
    <w:p w14:paraId="10BF883C" w14:textId="77777777" w:rsidR="00745928" w:rsidRDefault="00745928">
      <w:pPr>
        <w:rPr>
          <w:rFonts w:ascii="Times New Roman" w:hAnsi="Times New Roman" w:cs="Times New Roman"/>
        </w:rPr>
      </w:pPr>
    </w:p>
    <w:p w14:paraId="1E6E32B8" w14:textId="77777777" w:rsidR="00745928" w:rsidRDefault="00745928">
      <w:pPr>
        <w:rPr>
          <w:rFonts w:ascii="Times New Roman" w:hAnsi="Times New Roman" w:cs="Times New Roman"/>
        </w:rPr>
      </w:pPr>
    </w:p>
    <w:p w14:paraId="70D1387B" w14:textId="77777777" w:rsidR="00745928" w:rsidRDefault="00745928">
      <w:pPr>
        <w:rPr>
          <w:rFonts w:ascii="Times New Roman" w:hAnsi="Times New Roman" w:cs="Times New Roman"/>
        </w:rPr>
      </w:pPr>
    </w:p>
    <w:p w14:paraId="71CD1555" w14:textId="77777777" w:rsidR="00745928" w:rsidRDefault="00745928">
      <w:pPr>
        <w:rPr>
          <w:rFonts w:ascii="Times New Roman" w:hAnsi="Times New Roman" w:cs="Times New Roman"/>
        </w:rPr>
      </w:pPr>
    </w:p>
    <w:p w14:paraId="2FD381D9" w14:textId="77777777" w:rsidR="00745928" w:rsidRDefault="00745928">
      <w:pPr>
        <w:rPr>
          <w:rFonts w:ascii="Times New Roman" w:hAnsi="Times New Roman" w:cs="Times New Roman"/>
        </w:rPr>
      </w:pPr>
    </w:p>
    <w:p w14:paraId="25CC8AB9" w14:textId="77777777" w:rsidR="00745928" w:rsidRDefault="00745928">
      <w:pPr>
        <w:rPr>
          <w:rFonts w:ascii="Times New Roman" w:hAnsi="Times New Roman" w:cs="Times New Roman"/>
        </w:rPr>
      </w:pPr>
    </w:p>
    <w:p w14:paraId="21639E33" w14:textId="77777777" w:rsidR="00745928" w:rsidRDefault="00745928">
      <w:pPr>
        <w:rPr>
          <w:rFonts w:ascii="Times New Roman" w:hAnsi="Times New Roman" w:cs="Times New Roman"/>
        </w:rPr>
      </w:pPr>
    </w:p>
    <w:p w14:paraId="2068A3F8" w14:textId="77777777" w:rsidR="00745928" w:rsidRDefault="00745928">
      <w:pPr>
        <w:rPr>
          <w:rFonts w:ascii="Times New Roman" w:hAnsi="Times New Roman" w:cs="Times New Roman"/>
        </w:rPr>
      </w:pPr>
    </w:p>
    <w:p w14:paraId="7EBAB666" w14:textId="77777777" w:rsidR="00745928" w:rsidRDefault="00745928">
      <w:pPr>
        <w:rPr>
          <w:rFonts w:ascii="Times New Roman" w:hAnsi="Times New Roman" w:cs="Times New Roman"/>
        </w:rPr>
      </w:pPr>
    </w:p>
    <w:p w14:paraId="488F1324" w14:textId="77777777" w:rsidR="00745928" w:rsidRPr="00745928" w:rsidRDefault="00745928">
      <w:pPr>
        <w:rPr>
          <w:rFonts w:ascii="Times New Roman" w:hAnsi="Times New Roman" w:cs="Times New Roman"/>
        </w:rPr>
      </w:pPr>
    </w:p>
    <w:sectPr w:rsidR="00745928" w:rsidRPr="00745928" w:rsidSect="00745928">
      <w:type w:val="continuous"/>
      <w:pgSz w:w="12240" w:h="15840"/>
      <w:pgMar w:top="1417" w:right="1701" w:bottom="1417" w:left="1701"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46059"/>
    <w:multiLevelType w:val="hybridMultilevel"/>
    <w:tmpl w:val="9CC6F21E"/>
    <w:lvl w:ilvl="0" w:tplc="0FD271D0">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4379308D"/>
    <w:multiLevelType w:val="hybridMultilevel"/>
    <w:tmpl w:val="9030F21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4D20015B"/>
    <w:multiLevelType w:val="hybridMultilevel"/>
    <w:tmpl w:val="4B101D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5D3D27AA"/>
    <w:multiLevelType w:val="hybridMultilevel"/>
    <w:tmpl w:val="BA6433C6"/>
    <w:lvl w:ilvl="0" w:tplc="0FD271D0">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813138019">
    <w:abstractNumId w:val="0"/>
  </w:num>
  <w:num w:numId="2" w16cid:durableId="191572349">
    <w:abstractNumId w:val="3"/>
  </w:num>
  <w:num w:numId="3" w16cid:durableId="602617567">
    <w:abstractNumId w:val="1"/>
  </w:num>
  <w:num w:numId="4" w16cid:durableId="205485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928"/>
    <w:rsid w:val="000403BF"/>
    <w:rsid w:val="00056430"/>
    <w:rsid w:val="001009E7"/>
    <w:rsid w:val="0012050C"/>
    <w:rsid w:val="002177A4"/>
    <w:rsid w:val="002348A1"/>
    <w:rsid w:val="002814A4"/>
    <w:rsid w:val="002F6FAB"/>
    <w:rsid w:val="003902EF"/>
    <w:rsid w:val="003A0E22"/>
    <w:rsid w:val="004822DF"/>
    <w:rsid w:val="004B13A1"/>
    <w:rsid w:val="005E075F"/>
    <w:rsid w:val="005E51FF"/>
    <w:rsid w:val="007453B8"/>
    <w:rsid w:val="00745928"/>
    <w:rsid w:val="007A72BA"/>
    <w:rsid w:val="007F752F"/>
    <w:rsid w:val="00814AA3"/>
    <w:rsid w:val="00864C77"/>
    <w:rsid w:val="00994EA3"/>
    <w:rsid w:val="009A11F9"/>
    <w:rsid w:val="009B1E10"/>
    <w:rsid w:val="009C0818"/>
    <w:rsid w:val="00A82196"/>
    <w:rsid w:val="00AA5A46"/>
    <w:rsid w:val="00BB2553"/>
    <w:rsid w:val="00C45D00"/>
    <w:rsid w:val="00C66918"/>
    <w:rsid w:val="00D46A9D"/>
    <w:rsid w:val="00DD3630"/>
    <w:rsid w:val="00E87291"/>
    <w:rsid w:val="00EB0BEF"/>
    <w:rsid w:val="00F02955"/>
    <w:rsid w:val="00F269B5"/>
    <w:rsid w:val="00F306C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D7836"/>
  <w15:chartTrackingRefBased/>
  <w15:docId w15:val="{73CC5F64-8FC6-44CC-AA7D-3ABD0013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5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5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59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59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59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59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59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59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59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59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59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59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59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59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59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59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59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5928"/>
    <w:rPr>
      <w:rFonts w:eastAsiaTheme="majorEastAsia" w:cstheme="majorBidi"/>
      <w:color w:val="272727" w:themeColor="text1" w:themeTint="D8"/>
    </w:rPr>
  </w:style>
  <w:style w:type="paragraph" w:styleId="Ttulo">
    <w:name w:val="Title"/>
    <w:basedOn w:val="Normal"/>
    <w:next w:val="Normal"/>
    <w:link w:val="TtuloCar"/>
    <w:uiPriority w:val="10"/>
    <w:qFormat/>
    <w:rsid w:val="00745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59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59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59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5928"/>
    <w:pPr>
      <w:spacing w:before="160"/>
      <w:jc w:val="center"/>
    </w:pPr>
    <w:rPr>
      <w:i/>
      <w:iCs/>
      <w:color w:val="404040" w:themeColor="text1" w:themeTint="BF"/>
    </w:rPr>
  </w:style>
  <w:style w:type="character" w:customStyle="1" w:styleId="CitaCar">
    <w:name w:val="Cita Car"/>
    <w:basedOn w:val="Fuentedeprrafopredeter"/>
    <w:link w:val="Cita"/>
    <w:uiPriority w:val="29"/>
    <w:rsid w:val="00745928"/>
    <w:rPr>
      <w:i/>
      <w:iCs/>
      <w:color w:val="404040" w:themeColor="text1" w:themeTint="BF"/>
    </w:rPr>
  </w:style>
  <w:style w:type="paragraph" w:styleId="Prrafodelista">
    <w:name w:val="List Paragraph"/>
    <w:basedOn w:val="Normal"/>
    <w:uiPriority w:val="34"/>
    <w:qFormat/>
    <w:rsid w:val="00745928"/>
    <w:pPr>
      <w:ind w:left="720"/>
      <w:contextualSpacing/>
    </w:pPr>
  </w:style>
  <w:style w:type="character" w:styleId="nfasisintenso">
    <w:name w:val="Intense Emphasis"/>
    <w:basedOn w:val="Fuentedeprrafopredeter"/>
    <w:uiPriority w:val="21"/>
    <w:qFormat/>
    <w:rsid w:val="00745928"/>
    <w:rPr>
      <w:i/>
      <w:iCs/>
      <w:color w:val="0F4761" w:themeColor="accent1" w:themeShade="BF"/>
    </w:rPr>
  </w:style>
  <w:style w:type="paragraph" w:styleId="Citadestacada">
    <w:name w:val="Intense Quote"/>
    <w:basedOn w:val="Normal"/>
    <w:next w:val="Normal"/>
    <w:link w:val="CitadestacadaCar"/>
    <w:uiPriority w:val="30"/>
    <w:qFormat/>
    <w:rsid w:val="00745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5928"/>
    <w:rPr>
      <w:i/>
      <w:iCs/>
      <w:color w:val="0F4761" w:themeColor="accent1" w:themeShade="BF"/>
    </w:rPr>
  </w:style>
  <w:style w:type="character" w:styleId="Referenciaintensa">
    <w:name w:val="Intense Reference"/>
    <w:basedOn w:val="Fuentedeprrafopredeter"/>
    <w:uiPriority w:val="32"/>
    <w:qFormat/>
    <w:rsid w:val="00745928"/>
    <w:rPr>
      <w:b/>
      <w:bCs/>
      <w:smallCaps/>
      <w:color w:val="0F4761" w:themeColor="accent1" w:themeShade="BF"/>
      <w:spacing w:val="5"/>
    </w:rPr>
  </w:style>
  <w:style w:type="character" w:styleId="Hipervnculo">
    <w:name w:val="Hyperlink"/>
    <w:basedOn w:val="Fuentedeprrafopredeter"/>
    <w:uiPriority w:val="99"/>
    <w:unhideWhenUsed/>
    <w:rsid w:val="003902EF"/>
    <w:rPr>
      <w:color w:val="467886" w:themeColor="hyperlink"/>
      <w:u w:val="single"/>
    </w:rPr>
  </w:style>
  <w:style w:type="character" w:styleId="Mencinsinresolver">
    <w:name w:val="Unresolved Mention"/>
    <w:basedOn w:val="Fuentedeprrafopredeter"/>
    <w:uiPriority w:val="99"/>
    <w:semiHidden/>
    <w:unhideWhenUsed/>
    <w:rsid w:val="00390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cobici.cdmx.gob.mx/datos-abierto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ob.mx/profedet/articulos/los-dias-de-semana-santa-2025-son-dias-de-descanso-obligatorio"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TotalTime>
  <Pages>5</Pages>
  <Words>885</Words>
  <Characters>4870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RODRIGUEZ, JOSE RICARDO</dc:creator>
  <cp:keywords/>
  <dc:description/>
  <cp:lastModifiedBy>RODRIGUEZ RODRIGUEZ, JOSE RICARDO</cp:lastModifiedBy>
  <cp:revision>14</cp:revision>
  <dcterms:created xsi:type="dcterms:W3CDTF">2026-04-13T23:04:00Z</dcterms:created>
  <dcterms:modified xsi:type="dcterms:W3CDTF">2026-04-18T00:44:00Z</dcterms:modified>
</cp:coreProperties>
</file>