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8D4" w:rsidRPr="008B33DC" w:rsidRDefault="008B33DC" w:rsidP="008B33DC">
      <w:hyperlink r:id="rId4" w:history="1">
        <w:r>
          <w:rPr>
            <w:rStyle w:val="Hyperlink"/>
          </w:rPr>
          <w:t>http://wisatajogja16.000webhostapp.com/</w:t>
        </w:r>
      </w:hyperlink>
      <w:bookmarkStart w:id="0" w:name="_GoBack"/>
      <w:bookmarkEnd w:id="0"/>
    </w:p>
    <w:sectPr w:rsidR="008E68D4" w:rsidRPr="008B3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3DC"/>
    <w:rsid w:val="003223B3"/>
    <w:rsid w:val="008B33DC"/>
    <w:rsid w:val="00C5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BF283B-3D6F-4A57-B5D5-11196EE13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33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isatajogja16.000webhost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2020-01-13T06:17:00Z</dcterms:created>
  <dcterms:modified xsi:type="dcterms:W3CDTF">2020-01-13T06:18:00Z</dcterms:modified>
</cp:coreProperties>
</file>