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bidi w:val="1"/>
        <w:jc w:val="center"/>
        <w:rPr>
          <w:sz w:val="40"/>
          <w:szCs w:val="40"/>
        </w:rPr>
      </w:pPr>
      <w:r>
        <w:rPr>
          <w:sz w:val="40"/>
          <w:sz w:val="40"/>
          <w:szCs w:val="40"/>
          <w:rtl w:val="true"/>
        </w:rPr>
        <w:t>אתגר המעלית</w:t>
      </w:r>
    </w:p>
    <w:p>
      <w:pPr>
        <w:pStyle w:val="Normal"/>
        <w:bidi w:val="1"/>
        <w:spacing w:lineRule="auto" w:line="259" w:before="0" w:after="384"/>
        <w:jc w:val="lef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Heading1"/>
        <w:bidi w:val="1"/>
        <w:spacing w:lineRule="auto" w:line="259" w:before="0" w:after="384"/>
        <w:jc w:val="left"/>
        <w:rPr>
          <w:b/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הסבר כללי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  <w:lang w:val="he-IL"/>
        </w:rPr>
        <w:t xml:space="preserve">יש לתכנן ולבנות מערכת מעליות </w:t>
      </w:r>
      <w:r>
        <w:rPr>
          <w:b/>
          <w:b/>
          <w:bCs/>
          <w:sz w:val="22"/>
          <w:sz w:val="22"/>
          <w:szCs w:val="22"/>
          <w:rtl w:val="true"/>
          <w:lang w:val="he-IL"/>
        </w:rPr>
        <w:t>יעילה</w:t>
      </w:r>
      <w:r>
        <w:rPr>
          <w:sz w:val="22"/>
          <w:sz w:val="22"/>
          <w:szCs w:val="22"/>
          <w:rtl w:val="true"/>
          <w:lang w:val="he-IL"/>
        </w:rPr>
        <w:t xml:space="preserve"> תוך שימוש בשפת </w:t>
      </w:r>
      <w:r>
        <w:rPr>
          <w:sz w:val="22"/>
          <w:szCs w:val="22"/>
          <w:lang w:val="he-IL"/>
        </w:rPr>
        <w:t>TypeScript</w:t>
      </w:r>
      <w:r>
        <w:rPr>
          <w:sz w:val="22"/>
          <w:szCs w:val="22"/>
          <w:rtl w:val="true"/>
          <w:lang w:val="he-IL"/>
        </w:rPr>
        <w:t xml:space="preserve"> </w:t>
      </w:r>
      <w:r>
        <w:rPr>
          <w:sz w:val="22"/>
          <w:sz w:val="22"/>
          <w:szCs w:val="22"/>
          <w:rtl w:val="true"/>
          <w:lang w:val="he-IL"/>
        </w:rPr>
        <w:t>במידה ואינך מכיר ניתן לכתוב גם ב</w:t>
      </w:r>
      <w:r>
        <w:rPr>
          <w:sz w:val="22"/>
          <w:szCs w:val="22"/>
          <w:lang w:val="he-IL"/>
        </w:rPr>
        <w:t>python</w:t>
      </w:r>
      <w:r>
        <w:rPr>
          <w:sz w:val="22"/>
          <w:szCs w:val="22"/>
          <w:rtl w:val="true"/>
          <w:lang w:val="he-IL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לאחר טעינת העמוד בדפדפן יראה המשתמש את הבניין שיכלול את הקומות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המעליות ופקדי המעליות</w:t>
      </w:r>
      <w:r>
        <w:rPr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בכל קומה יוצג פקד קריאה למעלית שעליו כתוב מספר הקומה</w:t>
      </w:r>
      <w:r>
        <w:rPr>
          <w:sz w:val="22"/>
          <w:szCs w:val="22"/>
          <w:rtl w:val="true"/>
        </w:rPr>
        <w:t xml:space="preserve">. </w:t>
      </w:r>
      <w:r>
        <w:rPr>
          <w:sz w:val="22"/>
          <w:sz w:val="22"/>
          <w:szCs w:val="22"/>
          <w:rtl w:val="true"/>
        </w:rPr>
        <w:t xml:space="preserve">לחיצה על הכפתור תזמין מעלית לקומה </w:t>
      </w:r>
      <w:r>
        <w:rPr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גם אם אין אף מעלית פנויה כרגע</w:t>
      </w:r>
      <w:r>
        <w:rPr>
          <w:sz w:val="22"/>
          <w:szCs w:val="22"/>
          <w:rtl w:val="true"/>
        </w:rPr>
        <w:t>).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120"/>
        <w:ind w:left="714" w:hanging="357"/>
        <w:contextualSpacing w:val="false"/>
        <w:jc w:val="left"/>
        <w:rPr>
          <w:b/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עם הזמנת מעלית לקומה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יוצג ליד כפתור המעלית מספר יורד המייצג את מספר השניות שנותרו עד להגעת המעלית</w:t>
      </w:r>
      <w:r>
        <w:rPr>
          <w:b/>
          <w:bCs/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120"/>
        <w:contextualSpacing w:val="false"/>
        <w:jc w:val="left"/>
        <w:rPr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על אלגוריתם המעליות להביא לזמן ההמתנה המינימלי האפשרי למעלית מבלי להאריך את זמני ההמתנה של אלה שכבר הזמינו מעלית</w:t>
      </w:r>
      <w:r>
        <w:rPr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  <w:lang w:val="he-IL"/>
        </w:rPr>
        <w:t>יש לאפשר הגדרה</w:t>
      </w:r>
      <w:r>
        <w:rPr>
          <w:sz w:val="22"/>
          <w:szCs w:val="22"/>
          <w:rtl w:val="true"/>
          <w:lang w:val="he-IL"/>
        </w:rPr>
        <w:t>/</w:t>
      </w:r>
      <w:r>
        <w:rPr>
          <w:sz w:val="22"/>
          <w:sz w:val="22"/>
          <w:szCs w:val="22"/>
          <w:rtl w:val="true"/>
          <w:lang w:val="he-IL"/>
        </w:rPr>
        <w:t>שינוי של מספר הקומות ומספר המעליות בבניין</w:t>
      </w:r>
      <w:r>
        <w:rPr>
          <w:sz w:val="22"/>
          <w:sz w:val="22"/>
          <w:szCs w:val="22"/>
          <w:rtl w:val="true"/>
        </w:rPr>
        <w:t xml:space="preserve"> באופן פשוט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באמצעות שינוי הגדרות בקוד או קובץ הגדרות</w:t>
      </w:r>
      <w:r>
        <w:rPr>
          <w:sz w:val="22"/>
          <w:szCs w:val="22"/>
          <w:rtl w:val="true"/>
        </w:rPr>
        <w:t>).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 xml:space="preserve">המעליות ינועו במהירות של </w:t>
      </w:r>
      <w:r>
        <w:rPr>
          <w:b/>
          <w:b/>
          <w:bCs/>
          <w:sz w:val="22"/>
          <w:sz w:val="22"/>
          <w:szCs w:val="22"/>
          <w:rtl w:val="true"/>
        </w:rPr>
        <w:t>חצי שניה לקומה</w:t>
      </w:r>
      <w:r>
        <w:rPr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יש להציג את התנועה באנימציה חלקה – ולא למשל קפיצות בין הקומות</w:t>
      </w:r>
      <w:r>
        <w:rPr>
          <w:sz w:val="22"/>
          <w:szCs w:val="22"/>
          <w:rtl w:val="true"/>
        </w:rPr>
        <w:t xml:space="preserve">), </w:t>
      </w:r>
      <w:r>
        <w:rPr>
          <w:sz w:val="22"/>
          <w:sz w:val="22"/>
          <w:szCs w:val="22"/>
          <w:rtl w:val="true"/>
        </w:rPr>
        <w:t xml:space="preserve">וכאשר יגיעו לקומת היעד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אליה הוזמנה המעלית</w:t>
      </w:r>
      <w:r>
        <w:rPr>
          <w:sz w:val="22"/>
          <w:szCs w:val="22"/>
          <w:rtl w:val="true"/>
        </w:rPr>
        <w:t xml:space="preserve">), </w:t>
      </w:r>
      <w:r>
        <w:rPr>
          <w:sz w:val="22"/>
          <w:sz w:val="22"/>
          <w:szCs w:val="22"/>
          <w:rtl w:val="true"/>
        </w:rPr>
        <w:t>יתעכבו למשך שתי שניות</w:t>
      </w:r>
      <w:r>
        <w:rPr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120"/>
        <w:ind w:left="714" w:hanging="357"/>
        <w:contextualSpacing w:val="false"/>
        <w:jc w:val="left"/>
        <w:rPr>
          <w:b/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 xml:space="preserve">יש לבנות את המערכת כך שתאפשר בקלות הצגה של יותר מבניין אחד על המסך </w:t>
      </w:r>
      <w:r>
        <w:rPr>
          <w:b/>
          <w:bCs/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עם מערכת מעליות נפרדת</w:t>
      </w:r>
      <w:r>
        <w:rPr>
          <w:b/>
          <w:bCs/>
          <w:sz w:val="22"/>
          <w:szCs w:val="22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 xml:space="preserve">סרטוני הדגמה </w:t>
      </w:r>
      <w:hyperlink r:id="rId2">
        <w:r>
          <w:rPr>
            <w:sz w:val="22"/>
            <w:sz w:val="22"/>
            <w:szCs w:val="22"/>
            <w:rtl w:val="true"/>
          </w:rPr>
          <w:t>נמצאים בתיקייה המצורפת</w:t>
        </w:r>
      </w:hyperlink>
    </w:p>
    <w:p>
      <w:pPr>
        <w:pStyle w:val="Heading1"/>
        <w:bidi w:val="1"/>
        <w:spacing w:lineRule="auto" w:line="259" w:before="0" w:after="384"/>
        <w:jc w:val="left"/>
        <w:rPr>
          <w:b/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הגדרות ממשק משתמש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כל קומה תוצג עם רקע של לבנים</w:t>
      </w:r>
      <w:r>
        <w:rPr>
          <w:sz w:val="22"/>
          <w:szCs w:val="22"/>
          <w:rtl w:val="true"/>
        </w:rPr>
        <w:t xml:space="preserve">. </w:t>
      </w:r>
      <w:r>
        <w:rPr>
          <w:sz w:val="22"/>
          <w:sz w:val="22"/>
          <w:szCs w:val="22"/>
          <w:rtl w:val="true"/>
        </w:rPr>
        <w:t xml:space="preserve">לצורך כך יש להשתמש בהגדרת </w:t>
      </w:r>
      <w:r>
        <w:rPr>
          <w:b/>
          <w:bCs/>
          <w:sz w:val="22"/>
          <w:szCs w:val="22"/>
        </w:rPr>
        <w:t>floor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שנמצאת ב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Cs w:val="22"/>
        </w:rPr>
        <w:t>help.css</w:t>
      </w:r>
      <w:r>
        <w:rPr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 xml:space="preserve">כל קומה תהייה בגובה כולל של </w:t>
      </w:r>
      <w:r>
        <w:rPr>
          <w:b/>
          <w:bCs/>
          <w:sz w:val="22"/>
          <w:szCs w:val="22"/>
        </w:rPr>
        <w:t>110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פיקסלים</w:t>
      </w:r>
      <w:r>
        <w:rPr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 xml:space="preserve">בין כל שתי קומות יוצג פס שחור בעובי של </w:t>
      </w:r>
      <w:r>
        <w:rPr>
          <w:b/>
          <w:bCs/>
          <w:sz w:val="22"/>
          <w:szCs w:val="22"/>
        </w:rPr>
        <w:t>7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פיקסלים שיחושב כחלק מגובה הקומה שמתחתיו</w:t>
      </w:r>
      <w:r>
        <w:rPr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המעלית תיוצג ע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 xml:space="preserve">י שימוש בתמונה נתונה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 xml:space="preserve">קובץ </w:t>
      </w:r>
      <w:r>
        <w:rPr>
          <w:b/>
          <w:bCs/>
          <w:sz w:val="22"/>
          <w:szCs w:val="22"/>
        </w:rPr>
        <w:t>elv.png</w:t>
      </w:r>
      <w:r>
        <w:rPr>
          <w:sz w:val="22"/>
          <w:szCs w:val="22"/>
          <w:rtl w:val="true"/>
        </w:rPr>
        <w:t>).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 xml:space="preserve">בעת הגעת מעלית לקומה יש להשמיע קול נתון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 xml:space="preserve">קובץ </w:t>
      </w:r>
      <w:r>
        <w:rPr>
          <w:b/>
          <w:bCs/>
          <w:sz w:val="22"/>
          <w:szCs w:val="22"/>
        </w:rPr>
        <w:t>ding.mp3</w:t>
      </w:r>
      <w:r>
        <w:rPr>
          <w:sz w:val="22"/>
          <w:szCs w:val="22"/>
          <w:rtl w:val="true"/>
        </w:rPr>
        <w:t>).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להצגת פקדי הקריאה למעלית יש להשתמש בתבנית הקוד  הבאה</w:t>
      </w:r>
      <w:r>
        <w:rPr>
          <w:sz w:val="22"/>
          <w:szCs w:val="22"/>
          <w:rtl w:val="true"/>
        </w:rPr>
        <w:t>:</w:t>
        <w:br/>
      </w:r>
      <w:r>
        <w:rPr>
          <w:rFonts w:eastAsia="メイリオ" w:cs="Consolas" w:ascii="Consolas" w:hAnsi="Consolas" w:eastAsiaTheme="minorEastAsia"/>
          <w:color w:val="0000FF"/>
          <w:sz w:val="22"/>
          <w:szCs w:val="22"/>
          <w:highlight w:val="white"/>
          <w:rtl w:val="true"/>
        </w:rPr>
        <w:t>&lt;</w:t>
      </w:r>
      <w:r>
        <w:rPr>
          <w:rFonts w:eastAsia="メイリオ" w:cs="Consolas" w:ascii="Consolas" w:hAnsi="Consolas" w:eastAsiaTheme="minorEastAsia"/>
          <w:color w:val="800000"/>
          <w:sz w:val="22"/>
          <w:szCs w:val="22"/>
          <w:highlight w:val="white"/>
        </w:rPr>
        <w:t>button</w:t>
      </w:r>
      <w:r>
        <w:rPr>
          <w:rFonts w:eastAsia="メイリオ" w:cs="Consolas" w:ascii="Consolas" w:hAnsi="Consolas" w:eastAsiaTheme="minorEastAsia"/>
          <w:color w:val="000000"/>
          <w:sz w:val="22"/>
          <w:szCs w:val="22"/>
          <w:highlight w:val="white"/>
        </w:rPr>
        <w:t xml:space="preserve"> </w:t>
      </w:r>
      <w:r>
        <w:rPr>
          <w:rFonts w:eastAsia="メイリオ" w:cs="Consolas" w:ascii="Consolas" w:hAnsi="Consolas" w:eastAsiaTheme="minorEastAsia"/>
          <w:color w:val="FF0000"/>
          <w:sz w:val="22"/>
          <w:szCs w:val="22"/>
          <w:highlight w:val="white"/>
        </w:rPr>
        <w:t>class</w:t>
      </w:r>
      <w:r>
        <w:rPr>
          <w:rFonts w:eastAsia="メイリオ" w:cs="Consolas" w:ascii="Consolas" w:hAnsi="Consolas" w:eastAsiaTheme="minorEastAsia"/>
          <w:color w:val="0000FF"/>
          <w:sz w:val="22"/>
          <w:szCs w:val="22"/>
          <w:highlight w:val="white"/>
        </w:rPr>
        <w:t>="metal linear"&gt;</w:t>
      </w:r>
      <w:r>
        <w:rPr>
          <w:rFonts w:eastAsia="メイリオ" w:cs="Consolas" w:ascii="Consolas" w:hAnsi="Consolas" w:eastAsiaTheme="minorEastAsia"/>
          <w:color w:val="000000"/>
          <w:sz w:val="22"/>
          <w:szCs w:val="22"/>
          <w:highlight w:val="white"/>
        </w:rPr>
        <w:t>0</w:t>
      </w:r>
      <w:r>
        <w:rPr>
          <w:rFonts w:eastAsia="メイリオ" w:cs="Consolas" w:ascii="Consolas" w:hAnsi="Consolas" w:eastAsiaTheme="minorEastAsia"/>
          <w:color w:val="0000FF"/>
          <w:sz w:val="22"/>
          <w:szCs w:val="22"/>
          <w:highlight w:val="white"/>
        </w:rPr>
        <w:t>&lt;/</w:t>
      </w:r>
      <w:r>
        <w:rPr>
          <w:rFonts w:eastAsia="メイリオ" w:cs="Consolas" w:ascii="Consolas" w:hAnsi="Consolas" w:eastAsiaTheme="minorEastAsia"/>
          <w:color w:val="800000"/>
          <w:sz w:val="22"/>
          <w:szCs w:val="22"/>
          <w:highlight w:val="white"/>
        </w:rPr>
        <w:t>button</w:t>
      </w:r>
      <w:r>
        <w:rPr>
          <w:rFonts w:eastAsia="メイリオ" w:cs="Consolas" w:ascii="Consolas" w:hAnsi="Consolas" w:eastAsiaTheme="minorEastAsia"/>
          <w:color w:val="0000FF"/>
          <w:sz w:val="22"/>
          <w:szCs w:val="22"/>
          <w:highlight w:val="white"/>
          <w:rtl w:val="true"/>
        </w:rPr>
        <w:t>&gt;</w:t>
      </w:r>
      <w:r>
        <w:rPr>
          <w:rFonts w:eastAsia="メイリオ" w:cs="Arial" w:ascii="Consolas" w:hAnsi="Consolas" w:cstheme="minorBidi" w:eastAsiaTheme="minorEastAsia"/>
          <w:color w:val="0000FF"/>
          <w:sz w:val="22"/>
          <w:szCs w:val="22"/>
          <w:rtl w:val="true"/>
        </w:rPr>
        <w:br/>
      </w:r>
      <w:r>
        <w:rPr>
          <w:sz w:val="22"/>
          <w:sz w:val="22"/>
          <w:szCs w:val="22"/>
          <w:rtl w:val="true"/>
        </w:rPr>
        <w:t xml:space="preserve">הגדרות </w:t>
      </w:r>
      <w:r>
        <w:rPr>
          <w:b/>
          <w:bCs/>
          <w:sz w:val="22"/>
          <w:szCs w:val="22"/>
        </w:rPr>
        <w:t>metal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</w:t>
      </w:r>
      <w:r>
        <w:rPr>
          <w:sz w:val="22"/>
          <w:szCs w:val="22"/>
          <w:rtl w:val="true"/>
        </w:rPr>
        <w:t xml:space="preserve">- </w:t>
      </w:r>
      <w:r>
        <w:rPr>
          <w:b/>
          <w:bCs/>
          <w:sz w:val="22"/>
          <w:szCs w:val="22"/>
        </w:rPr>
        <w:t>linear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נמצאות ב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Cs w:val="22"/>
        </w:rPr>
        <w:t>help.css</w:t>
      </w:r>
      <w:r>
        <w:rPr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עם הלחיצה עליו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יש לצבוע את טקסט פקד הקריאה למעלית בירוק ולהחזירו לצבעו הרגיל עם הגעת המעלית אליו</w:t>
      </w:r>
      <w:r>
        <w:rPr>
          <w:sz w:val="22"/>
          <w:szCs w:val="22"/>
          <w:rtl w:val="true"/>
        </w:rPr>
        <w:t>.</w:t>
      </w:r>
    </w:p>
    <w:p>
      <w:pPr>
        <w:pStyle w:val="Heading1"/>
        <w:bidi w:val="1"/>
        <w:spacing w:lineRule="auto" w:line="259" w:before="0" w:after="384"/>
        <w:jc w:val="left"/>
        <w:rPr>
          <w:b/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הערות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b/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את קובצי העזר ניתן למצוא בקובץ הדחוס המצורף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הפתרון צריך לכלול שימוש ב</w:t>
      </w:r>
      <w:r>
        <w:rPr>
          <w:sz w:val="22"/>
          <w:szCs w:val="22"/>
          <w:rtl w:val="true"/>
        </w:rPr>
        <w:t xml:space="preserve">- </w:t>
      </w:r>
      <w:r>
        <w:rPr>
          <w:sz w:val="22"/>
          <w:szCs w:val="22"/>
        </w:rPr>
        <w:t>best practices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הרלוונטיים לפיתוח קליינט ובכלל</w:t>
      </w:r>
      <w:r>
        <w:rPr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rFonts w:ascii="Tahoma" w:hAnsi="Tahoma" w:eastAsia="Tahoma" w:cs="Tahoma"/>
          <w:b/>
          <w:b/>
          <w:bCs/>
          <w:sz w:val="22"/>
          <w:szCs w:val="22"/>
        </w:rPr>
      </w:pPr>
      <w:r>
        <w:rPr>
          <w:rFonts w:ascii="Tahoma" w:hAnsi="Tahoma" w:eastAsia="Tahoma"/>
          <w:b/>
          <w:b/>
          <w:bCs/>
          <w:sz w:val="22"/>
          <w:sz w:val="22"/>
          <w:szCs w:val="22"/>
          <w:rtl w:val="true"/>
        </w:rPr>
        <w:t xml:space="preserve">חובה להשתמש במתודולגיית </w:t>
      </w:r>
      <w:r>
        <w:rPr>
          <w:rFonts w:eastAsia="Tahoma" w:cs="Tahoma"/>
          <w:b/>
          <w:bCs/>
          <w:sz w:val="22"/>
          <w:szCs w:val="22"/>
        </w:rPr>
        <w:t>OOP</w:t>
      </w:r>
      <w:r>
        <w:rPr>
          <w:rFonts w:eastAsia="Tahoma" w:cs="Tahoma"/>
          <w:b/>
          <w:bCs/>
          <w:sz w:val="22"/>
          <w:szCs w:val="22"/>
          <w:rtl w:val="true"/>
        </w:rPr>
        <w:t xml:space="preserve"> (</w:t>
      </w:r>
      <w:r>
        <w:rPr>
          <w:rFonts w:ascii="Tahoma" w:hAnsi="Tahoma" w:eastAsia="Tahoma"/>
          <w:b/>
          <w:b/>
          <w:bCs/>
          <w:sz w:val="22"/>
          <w:sz w:val="22"/>
          <w:szCs w:val="22"/>
          <w:rtl w:val="true"/>
        </w:rPr>
        <w:t>כל אייטם חייב להיות אובייקט</w:t>
      </w:r>
      <w:r>
        <w:rPr>
          <w:rFonts w:eastAsia="Tahoma" w:cs="Tahoma"/>
          <w:b/>
          <w:bCs/>
          <w:sz w:val="22"/>
          <w:szCs w:val="22"/>
          <w:rtl w:val="true"/>
        </w:rPr>
        <w:t>).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rFonts w:ascii="Tahoma" w:hAnsi="Tahoma" w:eastAsia="Tahoma" w:cs="Tahoma"/>
          <w:b/>
          <w:b/>
          <w:bCs/>
          <w:sz w:val="22"/>
          <w:szCs w:val="22"/>
        </w:rPr>
      </w:pPr>
      <w:r>
        <w:rPr>
          <w:rFonts w:ascii="Tahoma" w:hAnsi="Tahoma" w:eastAsia="Tahoma"/>
          <w:b/>
          <w:b/>
          <w:bCs/>
          <w:sz w:val="22"/>
          <w:sz w:val="22"/>
          <w:szCs w:val="22"/>
          <w:rtl w:val="true"/>
        </w:rPr>
        <w:t xml:space="preserve">יצירת אייטם חדש תבוצע באמצעות </w:t>
      </w:r>
      <w:r>
        <w:rPr>
          <w:rFonts w:eastAsia="Tahoma" w:cs="Tahoma"/>
          <w:b/>
          <w:bCs/>
          <w:sz w:val="22"/>
          <w:szCs w:val="22"/>
        </w:rPr>
        <w:t>Factory</w:t>
      </w:r>
      <w:r>
        <w:rPr>
          <w:rFonts w:eastAsia="Tahoma" w:cs="Tahoma"/>
          <w:b/>
          <w:bCs/>
          <w:sz w:val="22"/>
          <w:szCs w:val="22"/>
          <w:rtl w:val="true"/>
        </w:rPr>
        <w:t xml:space="preserve"> (</w:t>
      </w:r>
      <w:r>
        <w:rPr>
          <w:rFonts w:ascii="Tahoma" w:hAnsi="Tahoma" w:eastAsia="Tahoma"/>
          <w:b/>
          <w:b/>
          <w:bCs/>
          <w:sz w:val="22"/>
          <w:sz w:val="22"/>
          <w:szCs w:val="22"/>
          <w:rtl w:val="true"/>
        </w:rPr>
        <w:t>יש ללמוד את ה</w:t>
      </w:r>
      <w:r>
        <w:rPr>
          <w:rFonts w:eastAsia="Tahoma" w:cs="Tahoma"/>
          <w:b/>
          <w:bCs/>
          <w:sz w:val="22"/>
          <w:szCs w:val="22"/>
        </w:rPr>
        <w:t>Design patterns</w:t>
      </w:r>
      <w:r>
        <w:rPr>
          <w:rFonts w:eastAsia="Tahoma" w:cs="Tahoma"/>
          <w:b/>
          <w:bCs/>
          <w:sz w:val="22"/>
          <w:szCs w:val="22"/>
          <w:rtl w:val="true"/>
        </w:rPr>
        <w:t xml:space="preserve"> </w:t>
      </w:r>
      <w:r>
        <w:rPr>
          <w:rFonts w:ascii="Tahoma" w:hAnsi="Tahoma" w:eastAsia="Tahoma"/>
          <w:b/>
          <w:b/>
          <w:bCs/>
          <w:sz w:val="22"/>
          <w:sz w:val="22"/>
          <w:szCs w:val="22"/>
          <w:rtl w:val="true"/>
        </w:rPr>
        <w:t>הנ</w:t>
      </w:r>
      <w:r>
        <w:rPr>
          <w:rFonts w:eastAsia="Tahoma" w:cs="Tahoma"/>
          <w:b/>
          <w:bCs/>
          <w:sz w:val="22"/>
          <w:szCs w:val="22"/>
          <w:rtl w:val="true"/>
        </w:rPr>
        <w:t>"</w:t>
      </w:r>
      <w:r>
        <w:rPr>
          <w:rFonts w:ascii="Tahoma" w:hAnsi="Tahoma" w:eastAsia="Tahoma"/>
          <w:b/>
          <w:b/>
          <w:bCs/>
          <w:sz w:val="22"/>
          <w:sz w:val="22"/>
          <w:szCs w:val="22"/>
          <w:rtl w:val="true"/>
        </w:rPr>
        <w:t>ל לפני תחילת העבודה</w:t>
      </w:r>
      <w:r>
        <w:rPr>
          <w:rFonts w:eastAsia="Tahoma" w:cs="Tahoma"/>
          <w:b/>
          <w:bCs/>
          <w:sz w:val="22"/>
          <w:szCs w:val="22"/>
          <w:rtl w:val="true"/>
        </w:rPr>
        <w:t>).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 w:val="false"/>
          <w:bCs w:val="false"/>
          <w:sz w:val="22"/>
          <w:sz w:val="22"/>
          <w:szCs w:val="22"/>
          <w:rtl w:val="true"/>
        </w:rPr>
        <w:t xml:space="preserve">יש לצרף מסמך קצר </w:t>
      </w:r>
      <w:r>
        <w:rPr>
          <w:b/>
          <w:b/>
          <w:bCs/>
          <w:sz w:val="22"/>
          <w:sz w:val="22"/>
          <w:szCs w:val="22"/>
          <w:rtl w:val="true"/>
        </w:rPr>
        <w:t>באנגלית</w:t>
      </w:r>
      <w:r>
        <w:rPr>
          <w:b w:val="false"/>
          <w:b w:val="false"/>
          <w:bCs w:val="false"/>
          <w:sz w:val="22"/>
          <w:sz w:val="22"/>
          <w:szCs w:val="22"/>
          <w:rtl w:val="true"/>
        </w:rPr>
        <w:t xml:space="preserve"> המסביר על הארכיטקטורה בפרויקט</w:t>
      </w:r>
      <w:r>
        <w:rPr>
          <w:b w:val="false"/>
          <w:bCs w:val="false"/>
          <w:sz w:val="22"/>
          <w:szCs w:val="22"/>
          <w:rtl w:val="true"/>
        </w:rPr>
        <w:t xml:space="preserve">, </w:t>
      </w:r>
      <w:r>
        <w:rPr>
          <w:b w:val="false"/>
          <w:b w:val="false"/>
          <w:bCs w:val="false"/>
          <w:sz w:val="22"/>
          <w:sz w:val="22"/>
          <w:szCs w:val="22"/>
          <w:rtl w:val="true"/>
        </w:rPr>
        <w:t>והסבר על האלגוריתם הראשי שפותח עבור הפרויקט</w:t>
      </w:r>
      <w:r>
        <w:rPr>
          <w:b w:val="false"/>
          <w:bCs w:val="false"/>
          <w:sz w:val="22"/>
          <w:szCs w:val="22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120"/>
        <w:ind w:left="714" w:hanging="357"/>
        <w:contextualSpacing w:val="false"/>
        <w:jc w:val="left"/>
        <w:rPr>
          <w:b/>
          <w:b/>
          <w:bCs/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יש להעלות את הפרויקט ל</w:t>
      </w:r>
      <w:r>
        <w:rPr>
          <w:b/>
          <w:bCs/>
          <w:sz w:val="22"/>
          <w:szCs w:val="22"/>
        </w:rPr>
        <w:t>GitHub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ולהגיש לינק לפרויקט</w:t>
      </w:r>
      <w:r>
        <w:rPr>
          <w:b/>
          <w:bCs/>
          <w:sz w:val="22"/>
          <w:szCs w:val="22"/>
          <w:rtl w:val="true"/>
        </w:rPr>
        <w:t>.</w:t>
      </w:r>
    </w:p>
    <w:p>
      <w:pPr>
        <w:pStyle w:val="ListParagraph"/>
        <w:bidi w:val="1"/>
        <w:spacing w:lineRule="auto" w:line="360" w:before="0" w:after="120"/>
        <w:ind w:left="714" w:hanging="357"/>
        <w:contextualSpacing w:val="false"/>
        <w:jc w:val="left"/>
        <w:rPr>
          <w:rFonts w:ascii="Tahoma" w:hAnsi="Tahoma" w:eastAsia="Tahoma" w:cs="Tahoma"/>
          <w:b/>
          <w:b/>
          <w:bCs/>
          <w:sz w:val="22"/>
          <w:szCs w:val="22"/>
        </w:rPr>
      </w:pPr>
      <w:r>
        <w:rPr>
          <w:rFonts w:eastAsia="Tahoma" w:cs="Tahoma"/>
          <w:b/>
          <w:bCs/>
          <w:sz w:val="22"/>
          <w:szCs w:val="22"/>
          <w:rtl w:val="true"/>
        </w:rPr>
      </w:r>
    </w:p>
    <w:p>
      <w:pPr>
        <w:pStyle w:val="ListParagraph"/>
        <w:widowControl/>
        <w:bidi w:val="1"/>
        <w:spacing w:lineRule="auto" w:line="360" w:before="0" w:after="120"/>
        <w:ind w:left="340" w:right="0" w:hanging="340"/>
        <w:contextualSpacing w:val="false"/>
        <w:jc w:val="left"/>
        <w:rPr>
          <w:rFonts w:ascii="Tahoma" w:hAnsi="Tahoma" w:eastAsia="Tahoma" w:cs="Tahoma"/>
          <w:b/>
          <w:b/>
          <w:bCs/>
          <w:color w:val="B01513" w:themeColor="accent1"/>
          <w:sz w:val="22"/>
          <w:szCs w:val="22"/>
        </w:rPr>
      </w:pPr>
      <w:r>
        <w:rPr>
          <w:rFonts w:ascii="Tahoma" w:hAnsi="Tahoma" w:eastAsia="Tahoma"/>
          <w:b/>
          <w:b/>
          <w:bCs/>
          <w:color w:val="B01513" w:themeColor="accent1"/>
          <w:sz w:val="22"/>
          <w:sz w:val="22"/>
          <w:szCs w:val="22"/>
          <w:rtl w:val="true"/>
        </w:rPr>
        <w:t>שלבי העבודה</w:t>
      </w:r>
      <w:r>
        <w:rPr>
          <w:rFonts w:eastAsia="Tahoma" w:cs="Tahoma"/>
          <w:b/>
          <w:bCs/>
          <w:color w:val="B01513" w:themeColor="accent1"/>
          <w:sz w:val="22"/>
          <w:szCs w:val="22"/>
          <w:rtl w:val="true"/>
        </w:rPr>
        <w:t>:</w:t>
      </w:r>
    </w:p>
    <w:p>
      <w:pPr>
        <w:pStyle w:val="ListParagraph"/>
        <w:widowControl/>
        <w:numPr>
          <w:ilvl w:val="0"/>
          <w:numId w:val="3"/>
        </w:numPr>
        <w:bidi w:val="1"/>
        <w:spacing w:lineRule="auto" w:line="360" w:before="0" w:after="120"/>
        <w:contextualSpacing w:val="false"/>
        <w:jc w:val="left"/>
        <w:rPr>
          <w:rFonts w:ascii="Tahoma" w:hAnsi="Tahoma" w:eastAsia="Tahoma" w:cs="Tahoma"/>
          <w:b/>
          <w:b/>
          <w:bCs/>
          <w:color w:val="000000"/>
          <w:sz w:val="22"/>
          <w:szCs w:val="22"/>
        </w:rPr>
      </w:pPr>
      <w:r>
        <w:rPr>
          <w:rFonts w:ascii="Tahoma" w:hAnsi="Tahoma" w:eastAsia="Tahoma"/>
          <w:b/>
          <w:b/>
          <w:bCs/>
          <w:color w:val="000000"/>
          <w:sz w:val="22"/>
          <w:sz w:val="22"/>
          <w:szCs w:val="22"/>
          <w:rtl w:val="true"/>
        </w:rPr>
        <w:t>שלב ראשון</w:t>
      </w:r>
      <w:r>
        <w:rPr>
          <w:rFonts w:eastAsia="Tahoma" w:cs="Tahoma"/>
          <w:b/>
          <w:bCs/>
          <w:color w:val="000000"/>
          <w:sz w:val="22"/>
          <w:szCs w:val="22"/>
          <w:rtl w:val="true"/>
        </w:rPr>
        <w:t xml:space="preserve">: </w:t>
      </w:r>
      <w:r>
        <w:rPr>
          <w:rFonts w:ascii="Tahoma" w:hAnsi="Tahoma" w:eastAsia="Tahoma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>בניית המערכת עבור בניין אחד</w:t>
      </w:r>
      <w:r>
        <w:rPr>
          <w:rFonts w:eastAsia="Tahoma" w:cs="Tahoma"/>
          <w:b w:val="false"/>
          <w:bCs w:val="false"/>
          <w:color w:val="000000"/>
          <w:sz w:val="22"/>
          <w:szCs w:val="22"/>
          <w:rtl w:val="true"/>
        </w:rPr>
        <w:t xml:space="preserve">, </w:t>
      </w:r>
      <w:r>
        <w:rPr>
          <w:rFonts w:ascii="Tahoma" w:hAnsi="Tahoma" w:eastAsia="Tahoma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>ללא טיימר ליד הקומה</w:t>
      </w:r>
      <w:r>
        <w:rPr>
          <w:rFonts w:eastAsia="Tahoma" w:cs="Tahoma"/>
          <w:b w:val="false"/>
          <w:bCs w:val="false"/>
          <w:color w:val="000000"/>
          <w:sz w:val="22"/>
          <w:szCs w:val="22"/>
          <w:rtl w:val="true"/>
        </w:rPr>
        <w:t>.</w:t>
      </w:r>
    </w:p>
    <w:p>
      <w:pPr>
        <w:pStyle w:val="ListParagraph"/>
        <w:widowControl/>
        <w:numPr>
          <w:ilvl w:val="0"/>
          <w:numId w:val="3"/>
        </w:numPr>
        <w:bidi w:val="1"/>
        <w:spacing w:lineRule="auto" w:line="360" w:before="0" w:after="120"/>
        <w:contextualSpacing w:val="false"/>
        <w:jc w:val="left"/>
        <w:rPr>
          <w:rFonts w:ascii="Tahoma" w:hAnsi="Tahoma" w:eastAsia="Tahoma" w:cs="Tahoma"/>
          <w:b/>
          <w:b/>
          <w:bCs/>
          <w:color w:val="000000"/>
          <w:sz w:val="22"/>
          <w:szCs w:val="22"/>
        </w:rPr>
      </w:pPr>
      <w:r>
        <w:rPr>
          <w:rFonts w:ascii="Tahoma" w:hAnsi="Tahoma" w:eastAsia="Tahoma"/>
          <w:b/>
          <w:b/>
          <w:bCs/>
          <w:color w:val="000000"/>
          <w:sz w:val="22"/>
          <w:sz w:val="22"/>
          <w:szCs w:val="22"/>
          <w:rtl w:val="true"/>
        </w:rPr>
        <w:t>שלב שני</w:t>
      </w:r>
      <w:r>
        <w:rPr>
          <w:rFonts w:eastAsia="Tahoma" w:cs="Tahoma"/>
          <w:b/>
          <w:bCs/>
          <w:color w:val="000000"/>
          <w:sz w:val="22"/>
          <w:szCs w:val="22"/>
          <w:rtl w:val="true"/>
        </w:rPr>
        <w:t xml:space="preserve">: </w:t>
      </w:r>
      <w:r>
        <w:rPr>
          <w:rFonts w:ascii="Tahoma" w:hAnsi="Tahoma" w:eastAsia="Tahoma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>הוספת אפשרות לבניינים מרובים והוספת הטיימר</w:t>
      </w:r>
      <w:r>
        <w:rPr>
          <w:rFonts w:eastAsia="Tahoma" w:cs="Tahoma"/>
          <w:b w:val="false"/>
          <w:bCs w:val="false"/>
          <w:color w:val="000000"/>
          <w:sz w:val="22"/>
          <w:szCs w:val="22"/>
          <w:rtl w:val="true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Heading1"/>
        <w:bidi w:val="1"/>
        <w:spacing w:lineRule="auto" w:line="259" w:before="0" w:after="384"/>
        <w:jc w:val="left"/>
        <w:rPr>
          <w:sz w:val="22"/>
          <w:szCs w:val="22"/>
        </w:rPr>
      </w:pPr>
      <w:r>
        <w:rPr>
          <w:b/>
          <w:b/>
          <w:bCs/>
          <w:sz w:val="22"/>
          <w:sz w:val="22"/>
          <w:szCs w:val="22"/>
          <w:rtl w:val="true"/>
        </w:rPr>
        <w:t>דוגמה לפריסת ממשק הבניין והמעליות</w:t>
      </w:r>
      <w:r>
        <w:rPr>
          <w:b/>
          <w:bCs/>
          <w:sz w:val="22"/>
          <w:szCs w:val="22"/>
          <w:rtl w:val="true"/>
        </w:rPr>
        <w:t>:</w:t>
      </w:r>
    </w:p>
    <w:p>
      <w:pPr>
        <w:pStyle w:val="Normal"/>
        <w:bidi w:val="1"/>
        <w:spacing w:lineRule="auto" w:line="259" w:before="0" w:after="384"/>
        <w:jc w:val="left"/>
        <w:rPr>
          <w:sz w:val="22"/>
          <w:szCs w:val="22"/>
        </w:rPr>
      </w:pPr>
      <w:r>
        <w:rPr>
          <w:rtl w:val="true"/>
        </w:rPr>
        <w:drawing>
          <wp:inline distT="0" distB="0" distL="0" distR="0">
            <wp:extent cx="2656205" cy="6798310"/>
            <wp:effectExtent l="0" t="0" r="0" b="0"/>
            <wp:docPr id="1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231" w:charSpace="141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Arial" w:asciiTheme="minorHAnsi" w:cstheme="minorBidi" w:eastAsiaTheme="minorEastAsia" w:hAnsiTheme="minorHAnsi"/>
        <w:sz w:val="17"/>
        <w:szCs w:val="17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03d2"/>
    <w:pPr>
      <w:widowControl/>
      <w:suppressAutoHyphens w:val="true"/>
      <w:bidi w:val="0"/>
      <w:spacing w:lineRule="auto" w:line="300" w:before="0" w:after="160"/>
      <w:jc w:val="left"/>
    </w:pPr>
    <w:rPr>
      <w:rFonts w:ascii="Tahoma" w:hAnsi="Tahoma" w:eastAsia="Tahoma" w:cs="Tahoma"/>
      <w:color w:val="auto"/>
      <w:kern w:val="0"/>
      <w:sz w:val="17"/>
      <w:szCs w:val="17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bf"/>
    <w:pPr>
      <w:keepNext w:val="true"/>
      <w:keepLines/>
      <w:spacing w:lineRule="auto" w:line="240" w:before="400" w:after="40"/>
      <w:outlineLvl w:val="0"/>
    </w:pPr>
    <w:rPr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d9"/>
    <w:pPr>
      <w:keepNext w:val="true"/>
      <w:keepLines/>
      <w:spacing w:lineRule="auto" w:line="240" w:before="160" w:after="0"/>
      <w:outlineLvl w:val="1"/>
    </w:pPr>
    <w:rPr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lineRule="auto" w:line="240" w:before="40" w:after="0"/>
      <w:outlineLvl w:val="2"/>
    </w:pPr>
    <w:rPr>
      <w:rFonts w:ascii="Century Gothic" w:hAnsi="Century Gothic" w:eastAsia="メイリオ" w:cs="Times New Roman" w:asciiTheme="majorHAnsi" w:cstheme="majorBidi" w:eastAsiaTheme="majorEastAsia" w:hAnsiTheme="majorHAns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Century Gothic" w:hAnsi="Century Gothic" w:eastAsia="メイリオ" w:cs="Times New Roman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ascii="Century Gothic" w:hAnsi="Century Gothic" w:eastAsia="メイリオ" w:cs="Times New Roman" w:asciiTheme="majorHAnsi" w:cstheme="majorBidi" w:eastAsiaTheme="majorEastAsia" w:hAnsiTheme="majorHAns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Century Gothic" w:hAnsi="Century Gothic" w:eastAsia="メイリオ" w:cs="Times New Roman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ascii="Century Gothic" w:hAnsi="Century Gothic" w:eastAsia="メイリオ" w:cs="Times New Roman"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120" w:after="0"/>
      <w:outlineLvl w:val="7"/>
    </w:pPr>
    <w:rPr>
      <w:rFonts w:ascii="Century Gothic" w:hAnsi="Century Gothic" w:eastAsia="メイリオ" w:cs="Times New Roman" w:asciiTheme="majorHAnsi" w:cstheme="majorBidi" w:eastAsiaTheme="majorEastAsia" w:hAnsiTheme="majorHAns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0" w:after="0"/>
      <w:outlineLvl w:val="8"/>
    </w:pPr>
    <w:rPr>
      <w:rFonts w:ascii="Century Gothic" w:hAnsi="Century Gothic" w:eastAsia="メイリオ" w:cs="Times New Roman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7c5bd9"/>
    <w:rPr>
      <w:rFonts w:ascii="Tahoma" w:hAnsi="Tahoma" w:eastAsia="Tahoma" w:cs="Tahoma"/>
      <w:b/>
      <w:bCs/>
      <w:smallCaps/>
      <w:spacing w:val="10"/>
    </w:rPr>
  </w:style>
  <w:style w:type="character" w:styleId="Emphasis">
    <w:name w:val="Emphasis"/>
    <w:basedOn w:val="DefaultParagraphFont"/>
    <w:uiPriority w:val="20"/>
    <w:qFormat/>
    <w:rsid w:val="007c5bd9"/>
    <w:rPr>
      <w:rFonts w:ascii="Tahoma" w:hAnsi="Tahoma" w:eastAsia="Tahoma" w:cs="Tahoma"/>
      <w:i/>
      <w:iCs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a25bf"/>
    <w:rPr>
      <w:rFonts w:ascii="Tahoma" w:hAnsi="Tahoma" w:eastAsia="Tahoma" w:cs="Tahoma"/>
      <w:color w:val="B01513" w:themeColor="accen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c5bd9"/>
    <w:rPr>
      <w:rFonts w:ascii="Tahoma" w:hAnsi="Tahoma" w:eastAsia="Tahoma" w:cs="Tahoma"/>
      <w:color w:val="404040" w:themeColor="text1" w:themeTint="bf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entury Gothic" w:hAnsi="Century Gothic" w:eastAsia="メイリオ" w:cs="Times New Roman" w:asciiTheme="majorHAnsi" w:cstheme="majorBidi" w:eastAsiaTheme="majorEastAsia" w:hAnsiTheme="majorHAnsi"/>
      <w:color w:val="B01513" w:themeColor="accent1"/>
      <w:sz w:val="22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entury Gothic" w:hAnsi="Century Gothic" w:eastAsia="メイリオ" w:cs="Times New Roman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entury Gothic" w:hAnsi="Century Gothic" w:eastAsia="メイリオ" w:cs="Times New Roman" w:asciiTheme="majorHAnsi" w:cstheme="majorBidi" w:eastAsiaTheme="majorEastAsia" w:hAnsiTheme="majorHAnsi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entury Gothic" w:hAnsi="Century Gothic" w:eastAsia="メイリオ" w:cs="Times New Roman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entury Gothic" w:hAnsi="Century Gothic" w:eastAsia="メイリオ" w:cs="Times New Roman"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entury Gothic" w:hAnsi="Century Gothic" w:eastAsia="メイリオ" w:cs="Times New Roman" w:asciiTheme="majorHAnsi" w:cstheme="majorBidi" w:eastAsiaTheme="majorEastAsia" w:hAnsiTheme="majorHAnsi"/>
      <w:b/>
      <w:bCs/>
      <w:color w:val="000000" w:themeColor="text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entury Gothic" w:hAnsi="Century Gothic" w:eastAsia="メイリオ" w:cs="Times New Roman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c5bd9"/>
    <w:rPr>
      <w:rFonts w:ascii="Tahoma" w:hAnsi="Tahoma" w:eastAsia="Tahoma" w:cs="Tahoma"/>
      <w:b/>
      <w:bCs/>
      <w:i/>
      <w:iCs/>
      <w:color w:val="auto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c5bd9"/>
    <w:rPr>
      <w:rFonts w:ascii="Tahoma" w:hAnsi="Tahoma" w:eastAsia="Tahoma" w:cs="Tahoma"/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c5bd9"/>
    <w:rPr>
      <w:rFonts w:ascii="Tahoma" w:hAnsi="Tahoma" w:eastAsia="Tahoma" w:cs="Tahoma"/>
      <w:b/>
      <w:bCs/>
      <w:smallCaps/>
      <w:color w:val="auto"/>
      <w:spacing w:val="5"/>
      <w:u w:val="single"/>
    </w:rPr>
  </w:style>
  <w:style w:type="character" w:styleId="Style5" w:customStyle="1">
    <w:name w:val="היפר-קישור"/>
    <w:basedOn w:val="DefaultParagraphFont"/>
    <w:unhideWhenUsed/>
    <w:qFormat/>
    <w:rPr>
      <w:color w:val="4FB8C1" w:themeColor="text2" w:themeTint="99"/>
      <w:u w:val="single"/>
    </w:rPr>
  </w:style>
  <w:style w:type="character" w:styleId="Style6" w:customStyle="1">
    <w:name w:val="היפר-קישור שהופעל"/>
    <w:basedOn w:val="DefaultParagraphFont"/>
    <w:uiPriority w:val="99"/>
    <w:semiHidden/>
    <w:unhideWhenUsed/>
    <w:qFormat/>
    <w:rPr>
      <w:color w:val="9DFFCB" w:themeColor="followed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7c5bd9"/>
    <w:rPr>
      <w:rFonts w:ascii="Tahoma" w:hAnsi="Tahoma" w:eastAsia="Tahoma" w:cs="Tahoma"/>
    </w:rPr>
  </w:style>
  <w:style w:type="character" w:styleId="QuoteChar" w:customStyle="1">
    <w:name w:val="Quote Char"/>
    <w:basedOn w:val="DefaultParagraphFont"/>
    <w:link w:val="Quote"/>
    <w:uiPriority w:val="29"/>
    <w:qFormat/>
    <w:rsid w:val="007c5bd9"/>
    <w:rPr>
      <w:rFonts w:ascii="Tahoma" w:hAnsi="Tahoma" w:eastAsia="Tahoma" w:cs="Tahoma"/>
    </w:rPr>
  </w:style>
  <w:style w:type="character" w:styleId="Strong">
    <w:name w:val="Strong"/>
    <w:basedOn w:val="DefaultParagraphFont"/>
    <w:uiPriority w:val="22"/>
    <w:qFormat/>
    <w:rsid w:val="007c5bd9"/>
    <w:rPr>
      <w:rFonts w:ascii="Tahoma" w:hAnsi="Tahoma" w:eastAsia="Tahoma" w:cs="Tahoma"/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c5bd9"/>
    <w:rPr>
      <w:rFonts w:ascii="Tahoma" w:hAnsi="Tahoma" w:eastAsia="Tahoma" w:cs="Tahoma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5bd9"/>
    <w:rPr>
      <w:rFonts w:ascii="Tahoma" w:hAnsi="Tahoma" w:eastAsia="Tahoma" w:cs="Tahoma"/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c5bd9"/>
    <w:rPr>
      <w:rFonts w:ascii="Tahoma" w:hAnsi="Tahoma" w:eastAsia="Tahoma" w:cs="Tahoma"/>
      <w:smallCaps/>
      <w:color w:val="404040" w:themeColor="text1" w:themeTint="bf"/>
      <w:u w:val="single" w:color="7F7F7F"/>
    </w:rPr>
  </w:style>
  <w:style w:type="character" w:styleId="Style7" w:customStyle="1">
    <w:name w:val="תו כותרת"/>
    <w:basedOn w:val="DefaultParagraphFont"/>
    <w:link w:val="Style8"/>
    <w:uiPriority w:val="10"/>
    <w:qFormat/>
    <w:rsid w:val="00ea25bf"/>
    <w:rPr>
      <w:rFonts w:ascii="Tahoma" w:hAnsi="Tahoma" w:eastAsia="Tahoma" w:cs="Tahoma"/>
      <w:color w:val="B01513" w:themeColor="accent1"/>
      <w:kern w:val="2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qFormat/>
    <w:rsid w:val="007c5bd9"/>
    <w:rPr>
      <w:rFonts w:ascii="Tahoma" w:hAnsi="Tahoma" w:eastAsia="Tahoma" w:cs="Tahoma"/>
      <w:spacing w:val="-10"/>
      <w:kern w:val="2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1b1f"/>
    <w:rPr>
      <w:rFonts w:ascii="Tahoma" w:hAnsi="Tahoma" w:eastAsia="Tahoma" w:cs="Tahoma"/>
      <w:sz w:val="18"/>
      <w:szCs w:val="18"/>
    </w:rPr>
  </w:style>
  <w:style w:type="character" w:styleId="InternetLink">
    <w:name w:val="Hyperlink"/>
    <w:basedOn w:val="DefaultParagraphFont"/>
    <w:unhideWhenUsed/>
    <w:rsid w:val="00430a56"/>
    <w:rPr>
      <w:color w:val="58C1BA" w:themeColor="hyperlink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d9"/>
    <w:pPr>
      <w:pBdr>
        <w:left w:val="single" w:sz="36" w:space="4" w:color="B01513"/>
      </w:pBdr>
      <w:spacing w:beforeAutospacing="1" w:after="160"/>
      <w:ind w:left="1224" w:right="1224" w:hanging="0"/>
    </w:pPr>
    <w:rPr>
      <w:color w:val="B01513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rsid w:val="007c5bd9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ahoma" w:cs="Tahoma"/>
      <w:color w:val="auto"/>
      <w:kern w:val="0"/>
      <w:sz w:val="17"/>
      <w:szCs w:val="17"/>
      <w:lang w:val="en-US" w:eastAsia="en-US"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7c5bd9"/>
    <w:pPr>
      <w:spacing w:before="160" w:after="160"/>
      <w:ind w:left="864" w:right="864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7c5bd9"/>
    <w:pPr/>
    <w:rPr>
      <w:sz w:val="28"/>
      <w:szCs w:val="28"/>
    </w:rPr>
  </w:style>
  <w:style w:type="paragraph" w:styleId="Style8" w:customStyle="1">
    <w:name w:val="כותרת"/>
    <w:basedOn w:val="Normal"/>
    <w:next w:val="Normal"/>
    <w:link w:val="Style7"/>
    <w:uiPriority w:val="10"/>
    <w:qFormat/>
    <w:rsid w:val="00ea25bf"/>
    <w:pPr>
      <w:spacing w:lineRule="auto" w:line="240" w:before="0" w:after="0"/>
      <w:contextualSpacing/>
    </w:pPr>
    <w:rPr>
      <w:color w:val="B01513" w:themeColor="accent1"/>
      <w:kern w:val="2"/>
      <w:sz w:val="72"/>
      <w:szCs w:val="72"/>
    </w:rPr>
  </w:style>
  <w:style w:type="paragraph" w:styleId="ListParagraph">
    <w:name w:val="List Paragraph"/>
    <w:basedOn w:val="Normal"/>
    <w:uiPriority w:val="34"/>
    <w:qFormat/>
    <w:rsid w:val="007c5bd9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c5bd9"/>
    <w:pPr>
      <w:spacing w:lineRule="auto" w:line="240" w:before="0" w:after="0"/>
      <w:contextualSpacing/>
    </w:pPr>
    <w:rPr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b1f"/>
    <w:pPr>
      <w:spacing w:lineRule="auto" w:line="240" w:before="0" w:after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&#1491;&#1493;&#1490;&#1502;&#1488;1.mp4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'יונים' (ריק).dotx</Template>
  <TotalTime>3133</TotalTime>
  <Application>LibreOffice/7.3.7.2$Linux_X86_64 LibreOffice_project/30$Build-2</Application>
  <AppVersion>15.0000</AppVersion>
  <Pages>3</Pages>
  <Words>381</Words>
  <Characters>1780</Characters>
  <CharactersWithSpaces>2110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2015-09-20T06:16:00Z</dcterms:created>
  <dc:creator>Dan Zamir</dc:creator>
  <dc:description/>
  <dc:language>en-IL</dc:language>
  <cp:lastModifiedBy/>
  <cp:lastPrinted>2015-10-19T06:25:00Z</cp:lastPrinted>
  <dcterms:modified xsi:type="dcterms:W3CDTF">2024-04-10T22:46:22Z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