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Desarrollo (DE)</w:t>
      </w:r>
    </w:p>
    <w:p>
      <w:r>
        <w:rPr>
          <w:b/>
        </w:rPr>
        <w:t>Materia:</w:t>
      </w:r>
      <w:r>
        <w:t xml:space="preserve"> Desarrollo Web Integral</w:t>
      </w:r>
    </w:p>
    <w:p>
      <w:r>
        <w:rPr>
          <w:b/>
        </w:rPr>
        <w:t>Institución:</w:t>
      </w:r>
      <w:r>
        <w:t xml:space="preserve"> Universidad Tecnológica de Querétaro</w:t>
      </w:r>
    </w:p>
    <w:p>
      <w:r>
        <w:rPr>
          <w:b/>
        </w:rPr>
        <w:t>Equipo:</w:t>
      </w:r>
      <w:r>
        <w:t xml:space="preserve"> Clínica Delgadillo (Oscar Daniel, Nuvia Yasmin, Elian Eduardo, Aldair, Estefany Ariadna, Fernanda)</w:t>
      </w:r>
    </w:p>
    <w:p>
      <w:r>
        <w:rPr>
          <w:b/>
        </w:rPr>
        <w:t>Repositorio backend:</w:t>
      </w:r>
      <w:r>
        <w:t xml:space="preserve"> https://github.com/Clinica-Delgadillo/SistemaUniversidad</w:t>
      </w:r>
    </w:p>
    <w:p>
      <w:r>
        <w:rPr>
          <w:b/>
        </w:rPr>
        <w:t>Repositorio frontend:</w:t>
      </w:r>
      <w:r>
        <w:t xml:space="preserve"> https://github.com/heraldev/SistemaUniversidadSalon</w:t>
      </w:r>
    </w:p>
    <w:p>
      <w:r>
        <w:rPr>
          <w:b/>
        </w:rPr>
        <w:t>Responsable de este documento:</w:t>
      </w:r>
      <w:r>
        <w:t xml:space="preserve"> Elian Eduardo Ramírez (renyam2) — capa repository y service del microservicio</w:t>
      </w:r>
    </w:p>
    <w:p>
      <w:pPr>
        <w:pStyle w:val="Heading2"/>
      </w:pPr>
      <w:r>
        <w:t>1. Caso de estudio y product backlog</w:t>
      </w:r>
    </w:p>
    <w:p>
      <w:r>
        <w:t xml:space="preserve">El microservicio implementa el módulo de </w:t>
      </w:r>
      <w:r>
        <w:rPr>
          <w:b/>
        </w:rPr>
        <w:t>administración académica</w:t>
      </w:r>
      <w:r>
        <w:t xml:space="preserve"> de la universidad: las </w:t>
      </w:r>
      <w:r>
        <w:rPr>
          <w:b/>
        </w:rPr>
        <w:t>divisiones</w:t>
      </w:r>
      <w:r>
        <w:t xml:space="preserve"> y las </w:t>
      </w:r>
      <w:r>
        <w:rPr>
          <w:b/>
        </w:rPr>
        <w:t>carreras</w:t>
      </w:r>
      <w:r>
        <w:t xml:space="preserve"> que pertenecen a cada división. A partir del caso de estudio se definió el siguiente backlog, organizado por epic y por historias de usuario con sus criterios de aceptación.</w:t>
      </w:r>
    </w:p>
    <w:p>
      <w:pPr>
        <w:pStyle w:val="Heading3"/>
      </w:pPr>
      <w:r>
        <w:t>Epic 01 — Administración académica de divisiones y carreras</w:t>
      </w:r>
    </w:p>
    <w:p>
      <w:r>
        <w:t>#### Rol 1 — Administrador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Historia de usuario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Criterios de aceptación</w:t>
            </w:r>
          </w:p>
        </w:tc>
      </w:tr>
      <w:tr>
        <w:tc>
          <w:tcPr>
            <w:tcW w:type="dxa" w:w="2880"/>
          </w:tcPr>
          <w:p>
            <w:r/>
            <w:r>
              <w:t>HU01.1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registrar una carrera</w:t>
            </w:r>
            <w:r>
              <w:t xml:space="preserve"> asociada a una división, para completar el catálogo académico de la universidad.</w:t>
            </w:r>
          </w:p>
        </w:tc>
        <w:tc>
          <w:tcPr>
            <w:tcW w:type="dxa" w:w="2880"/>
          </w:tcPr>
          <w:p>
            <w:r/>
            <w:r>
              <w:t>1. Puedo crear una carrera indicando nombre, descripción y división (201). 2. La carrera se guarda con estado inicial BORRADOR. 3. El sistema no permite crear una carrera si la división no existe (409).</w:t>
            </w:r>
          </w:p>
        </w:tc>
      </w:tr>
      <w:tr>
        <w:tc>
          <w:tcPr>
            <w:tcW w:type="dxa" w:w="2880"/>
          </w:tcPr>
          <w:p>
            <w:r/>
            <w:r>
              <w:t>HU01.2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consultar las carreras</w:t>
            </w:r>
            <w:r>
              <w:t xml:space="preserve"> del sistema, para conocer el catálogo académico.</w:t>
            </w:r>
          </w:p>
        </w:tc>
        <w:tc>
          <w:tcPr>
            <w:tcW w:type="dxa" w:w="2880"/>
          </w:tcPr>
          <w:p>
            <w:r/>
            <w:r>
              <w:t>1. Puedo listar todas las carreras (200). 2. Puedo filtrar carreras por estado, por ejemplo BORRADOR (200). 3. Puedo obtener una carrera por su id (200) y recibir 404 si no existe.</w:t>
            </w:r>
          </w:p>
        </w:tc>
      </w:tr>
      <w:tr>
        <w:tc>
          <w:tcPr>
            <w:tcW w:type="dxa" w:w="2880"/>
          </w:tcPr>
          <w:p>
            <w:r/>
            <w:r>
              <w:t>HU01.3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editar una carrera</w:t>
            </w:r>
            <w:r>
              <w:t>, para corregir o actualizar su información.</w:t>
            </w:r>
          </w:p>
        </w:tc>
        <w:tc>
          <w:tcPr>
            <w:tcW w:type="dxa" w:w="2880"/>
          </w:tcPr>
          <w:p>
            <w:r/>
            <w:r>
              <w:t>1. Puedo actualizar nombre, descripción y división de una carrera existente (200). 2. Recibo 404 si intento editar una carrera que no existe.</w:t>
            </w:r>
          </w:p>
        </w:tc>
      </w:tr>
      <w:tr>
        <w:tc>
          <w:tcPr>
            <w:tcW w:type="dxa" w:w="2880"/>
          </w:tcPr>
          <w:p>
            <w:r/>
            <w:r>
              <w:t>HU01.4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publicar una carrera</w:t>
            </w:r>
            <w:r>
              <w:t>, para que sea visible para los usuarios generales.</w:t>
            </w:r>
          </w:p>
        </w:tc>
        <w:tc>
          <w:tcPr>
            <w:tcW w:type="dxa" w:w="2880"/>
          </w:tcPr>
          <w:p>
            <w:r/>
            <w:r>
              <w:t xml:space="preserve">1. Puedo publicar una carrera (BORRADOR → PUBLICADA) mediante </w:t>
            </w:r>
            <w:r>
              <w:rPr>
                <w:rFonts w:ascii="Consolas" w:hAnsi="Consolas"/>
                <w:sz w:val="18"/>
              </w:rPr>
              <w:t>POST /api/carreras/{id}/publicar</w:t>
            </w:r>
            <w:r>
              <w:t xml:space="preserve"> (200). 2. Recibo 404 si la carrera no existe.</w:t>
            </w:r>
          </w:p>
        </w:tc>
      </w:tr>
      <w:tr>
        <w:tc>
          <w:tcPr>
            <w:tcW w:type="dxa" w:w="2880"/>
          </w:tcPr>
          <w:p>
            <w:r/>
            <w:r>
              <w:t>HU01.5</w:t>
            </w:r>
          </w:p>
        </w:tc>
        <w:tc>
          <w:tcPr>
            <w:tcW w:type="dxa" w:w="2880"/>
          </w:tcPr>
          <w:p>
            <w:r/>
            <w:r>
              <w:t xml:space="preserve">Como administrador, quiero </w:t>
            </w:r>
            <w:r>
              <w:rPr>
                <w:b/>
              </w:rPr>
              <w:t>eliminar una carrera</w:t>
            </w:r>
            <w:r>
              <w:t>, para quitarla del catálogo académico.</w:t>
            </w:r>
          </w:p>
        </w:tc>
        <w:tc>
          <w:tcPr>
            <w:tcW w:type="dxa" w:w="2880"/>
          </w:tcPr>
          <w:p>
            <w:r/>
            <w:r>
              <w:t>1. Puedo eliminar una carrera existente (204). 2. Al verificarla después, el sistema devuelve 404. 3. Recibo 404 si intento eliminar una carrera que no existe.</w:t>
            </w:r>
          </w:p>
        </w:tc>
      </w:tr>
    </w:tbl>
    <w:p>
      <w:r>
        <w:t>#### Rol 2 — Usuario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Historia de usuario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Criterios de aceptación</w:t>
            </w:r>
          </w:p>
        </w:tc>
      </w:tr>
      <w:tr>
        <w:tc>
          <w:tcPr>
            <w:tcW w:type="dxa" w:w="2880"/>
          </w:tcPr>
          <w:p>
            <w:r/>
            <w:r>
              <w:t>HU02.1</w:t>
            </w:r>
          </w:p>
        </w:tc>
        <w:tc>
          <w:tcPr>
            <w:tcW w:type="dxa" w:w="2880"/>
          </w:tcPr>
          <w:p>
            <w:r/>
            <w:r>
              <w:t xml:space="preserve">Como usuario general, quiero </w:t>
            </w:r>
            <w:r>
              <w:rPr>
                <w:b/>
              </w:rPr>
              <w:t>ver las carreras publicadas</w:t>
            </w:r>
            <w:r>
              <w:t>, para elegir mi plan de estudios.</w:t>
            </w:r>
          </w:p>
        </w:tc>
        <w:tc>
          <w:tcPr>
            <w:tcW w:type="dxa" w:w="2880"/>
          </w:tcPr>
          <w:p>
            <w:r/>
            <w:r>
              <w:t xml:space="preserve">1. Puedo listar únicamente las carreras con estado PUBLICADA mediante </w:t>
            </w:r>
            <w:r>
              <w:rPr>
                <w:rFonts w:ascii="Consolas" w:hAnsi="Consolas"/>
                <w:sz w:val="18"/>
              </w:rPr>
              <w:t>GET /api/carreras?estado=PUBLICADA</w:t>
            </w:r>
            <w:r>
              <w:t xml:space="preserve"> (200). 2. La respuesta incluye la información de cada carrera (nombre, descripción, división).</w:t>
            </w:r>
          </w:p>
        </w:tc>
      </w:tr>
      <w:tr>
        <w:tc>
          <w:tcPr>
            <w:tcW w:type="dxa" w:w="2880"/>
          </w:tcPr>
          <w:p>
            <w:r/>
            <w:r>
              <w:t>HU02.2</w:t>
            </w:r>
          </w:p>
        </w:tc>
        <w:tc>
          <w:tcPr>
            <w:tcW w:type="dxa" w:w="2880"/>
          </w:tcPr>
          <w:p>
            <w:r/>
            <w:r>
              <w:t xml:space="preserve">Como usuario general, quiero </w:t>
            </w:r>
            <w:r>
              <w:rPr>
                <w:b/>
              </w:rPr>
              <w:t>ver el detalle de una carrera</w:t>
            </w:r>
            <w:r>
              <w:t>, para conocer su información completa.</w:t>
            </w:r>
          </w:p>
        </w:tc>
        <w:tc>
          <w:tcPr>
            <w:tcW w:type="dxa" w:w="2880"/>
          </w:tcPr>
          <w:p>
            <w:r/>
            <w:r>
              <w:t>1. Puedo obtener una carrera por su id (200) con nombre, descripción, división y estado. 2. Recibo 404 si la carrera no existe.</w:t>
            </w:r>
          </w:p>
        </w:tc>
      </w:tr>
    </w:tbl>
    <w:p>
      <w:r>
        <w:t xml:space="preserve">&gt; </w:t>
      </w:r>
      <w:r>
        <w:rPr>
          <w:b/>
        </w:rPr>
        <w:t>Nota:</w:t>
      </w:r>
      <w:r>
        <w:t xml:space="preserve"> las divisiones (crear, listar, actualizar y eliminar) son el </w:t>
      </w:r>
      <w:r>
        <w:rPr>
          <w:b/>
        </w:rPr>
        <w:t>prerrequisito</w:t>
      </w:r>
      <w:r>
        <w:t xml:space="preserve"> de las historias del rol administrador: una carrera siempre se registra contra una división existente. La capa repository y service de divisiones se implementó en el PR #5.</w:t>
      </w:r>
    </w:p>
    <w:p>
      <w:pPr>
        <w:pStyle w:val="Heading2"/>
      </w:pPr>
      <w:r>
        <w:t>2. Arquitectura del microservicio (estado actual)</w:t>
      </w:r>
    </w:p>
    <w:p>
      <w:r>
        <w:rPr>
          <w:rFonts w:ascii="Consolas" w:hAnsi="Consolas"/>
          <w:sz w:val="18"/>
        </w:rPr>
        <w:t>sistema/src/main/java/com/universidad/sistema/</w:t>
        <w:br/>
        <w:t>├── SistemaApplication.java</w:t>
        <w:br/>
        <w:t>├── controller/</w:t>
        <w:br/>
        <w:t>│   ├── CarreraController.java   (delega al service; maneja 404 y 409)</w:t>
        <w:br/>
        <w:t>│   └── DivisionController.java  (nuevo en PR #5)</w:t>
        <w:br/>
        <w:t>├── dto/</w:t>
        <w:br/>
        <w:t>│   ├── CarreraRequest.java</w:t>
        <w:br/>
        <w:t>│   ├── CarreraResponse.java</w:t>
        <w:br/>
        <w:t>│   ├── DivisionRequest.java</w:t>
        <w:br/>
        <w:t>│   └── DivisionResponse.java</w:t>
        <w:br/>
        <w:t>├── entity/</w:t>
        <w:br/>
        <w:t>│   ├── Carrera.java</w:t>
        <w:br/>
        <w:t>│   └── Division.java</w:t>
        <w:br/>
        <w:t>├── repository/</w:t>
        <w:br/>
        <w:t>│   ├── CarreraRepository.java</w:t>
        <w:br/>
        <w:t>│   └── DivisionRepository.java  (nuevo en PR #5)</w:t>
        <w:br/>
        <w:t>└── service/</w:t>
        <w:br/>
        <w:t xml:space="preserve">    ├── CarreraService.java       (ampliado en PR #5: valida división existente)</w:t>
        <w:br/>
        <w:t xml:space="preserve">    └── DivisionService.java      (nuevo en PR #5)</w:t>
      </w:r>
    </w:p>
    <w:p>
      <w:pPr>
        <w:pStyle w:val="Heading3"/>
      </w:pPr>
      <w:r>
        <w:t>Responsabilidad de cada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Reglas cumplidas</w:t>
            </w:r>
          </w:p>
        </w:tc>
      </w:tr>
      <w:tr>
        <w:tc>
          <w:tcPr>
            <w:tcW w:type="dxa" w:w="2880"/>
          </w:tcPr>
          <w:p>
            <w:r/>
            <w:r>
              <w:t>entity</w:t>
            </w:r>
          </w:p>
        </w:tc>
        <w:tc>
          <w:tcPr>
            <w:tcW w:type="dxa" w:w="2880"/>
          </w:tcPr>
          <w:p>
            <w:r/>
            <w:r>
              <w:t>Define las tablas y la relación 1-a-many (una división tiene varias carreras).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@Entity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@Table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@GeneratedValue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@ManyToOne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@OneToMany(mappedBy = "division")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dto</w:t>
            </w:r>
          </w:p>
        </w:tc>
        <w:tc>
          <w:tcPr>
            <w:tcW w:type="dxa" w:w="2880"/>
          </w:tcPr>
          <w:p>
            <w:r/>
            <w:r>
              <w:t>Define qué información recibe y devuelve la API.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Request</w:t>
            </w:r>
            <w:r>
              <w:t xml:space="preserve"> recibe, </w:t>
            </w:r>
            <w:r>
              <w:rPr>
                <w:rFonts w:ascii="Consolas" w:hAnsi="Consolas"/>
                <w:sz w:val="18"/>
              </w:rPr>
              <w:t>Response</w:t>
            </w:r>
            <w:r>
              <w:t xml:space="preserve"> devuelve; sin </w:t>
            </w:r>
            <w:r>
              <w:rPr>
                <w:rFonts w:ascii="Consolas" w:hAnsi="Consolas"/>
                <w:sz w:val="18"/>
              </w:rPr>
              <w:t>@Entity</w:t>
            </w:r>
            <w:r>
              <w:t xml:space="preserve">, sin BD, sin lógica de negocio; campo </w:t>
            </w:r>
            <w:r>
              <w:rPr>
                <w:rFonts w:ascii="Consolas" w:hAnsi="Consolas"/>
                <w:sz w:val="18"/>
              </w:rPr>
              <w:t>divisionId</w:t>
            </w:r>
            <w:r>
              <w:t xml:space="preserve"> para identificar la división.</w:t>
            </w:r>
          </w:p>
        </w:tc>
      </w:tr>
      <w:tr>
        <w:tc>
          <w:tcPr>
            <w:tcW w:type="dxa" w:w="2880"/>
          </w:tcPr>
          <w:p>
            <w:r/>
            <w:r>
              <w:t>repository</w:t>
            </w:r>
          </w:p>
        </w:tc>
        <w:tc>
          <w:tcPr>
            <w:tcW w:type="dxa" w:w="2880"/>
          </w:tcPr>
          <w:p>
            <w:r/>
            <w:r>
              <w:t xml:space="preserve">Acceso a datos mediante </w:t>
            </w:r>
            <w:r>
              <w:rPr>
                <w:rFonts w:ascii="Consolas" w:hAnsi="Consolas"/>
                <w:sz w:val="18"/>
              </w:rPr>
              <w:t>JpaRepository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CarreraRepository</w:t>
            </w:r>
            <w:r>
              <w:t xml:space="preserve"> y </w:t>
            </w:r>
            <w:r>
              <w:rPr>
                <w:rFonts w:ascii="Consolas" w:hAnsi="Consolas"/>
                <w:sz w:val="18"/>
              </w:rPr>
              <w:t>DivisionRepository</w:t>
            </w:r>
            <w:r>
              <w:t xml:space="preserve"> extienden </w:t>
            </w:r>
            <w:r>
              <w:rPr>
                <w:rFonts w:ascii="Consolas" w:hAnsi="Consolas"/>
                <w:sz w:val="18"/>
              </w:rPr>
              <w:t>JpaRepository&lt;Entidad, Long&gt;</w:t>
            </w:r>
            <w:r>
              <w:t xml:space="preserve"> sin consultas SQL propias.</w:t>
            </w:r>
          </w:p>
        </w:tc>
      </w:tr>
      <w:tr>
        <w:tc>
          <w:tcPr>
            <w:tcW w:type="dxa" w:w="2880"/>
          </w:tcPr>
          <w:p>
            <w:r/>
            <w:r>
              <w:t>service</w:t>
            </w:r>
          </w:p>
        </w:tc>
        <w:tc>
          <w:tcPr>
            <w:tcW w:type="dxa" w:w="2880"/>
          </w:tcPr>
          <w:p>
            <w:r/>
            <w:r>
              <w:t>Lógica de negocio.</w:t>
            </w:r>
          </w:p>
        </w:tc>
        <w:tc>
          <w:tcPr>
            <w:tcW w:type="dxa" w:w="2880"/>
          </w:tcPr>
          <w:p>
            <w:r/>
            <w:r>
              <w:t>No consulta la BD directamente (usa el repository), no maneja HTTP, verifica que el registro exista antes de actualizar/eliminar, valida que la división exista al crear una carrera y no permite eliminar una división con carreras.</w:t>
            </w:r>
          </w:p>
        </w:tc>
      </w:tr>
      <w:tr>
        <w:tc>
          <w:tcPr>
            <w:tcW w:type="dxa" w:w="2880"/>
          </w:tcPr>
          <w:p>
            <w:r/>
            <w:r>
              <w:t>controller</w:t>
            </w:r>
          </w:p>
        </w:tc>
        <w:tc>
          <w:tcPr>
            <w:tcW w:type="dxa" w:w="2880"/>
          </w:tcPr>
          <w:p>
            <w:r/>
            <w:r>
              <w:t>Rutas de la API.</w:t>
            </w:r>
          </w:p>
        </w:tc>
        <w:tc>
          <w:tcPr>
            <w:tcW w:type="dxa" w:w="2880"/>
          </w:tcPr>
          <w:p>
            <w:r/>
            <w:r>
              <w:t>Solo delega al service, mapea estados HTTP y no contiene lógica de negocio.</w:t>
            </w:r>
          </w:p>
        </w:tc>
      </w:tr>
    </w:tbl>
    <w:p>
      <w:pPr>
        <w:pStyle w:val="Heading3"/>
      </w:pPr>
      <w:r>
        <w:t>Decisión de contrato de la API (acuerdo del equipo)</w:t>
      </w:r>
    </w:p>
    <w:p>
      <w:pPr>
        <w:pStyle w:val="ListBullet"/>
      </w:pPr>
      <w:r>
        <w:t xml:space="preserve">La capa de </w:t>
      </w:r>
      <w:r>
        <w:rPr>
          <w:b/>
        </w:rPr>
        <w:t>divisiones</w:t>
      </w:r>
      <w:r>
        <w:t xml:space="preserve"> usa los DTO acordados (</w:t>
      </w:r>
      <w:r>
        <w:rPr>
          <w:rFonts w:ascii="Consolas" w:hAnsi="Consolas"/>
          <w:sz w:val="18"/>
        </w:rPr>
        <w:t>DivisionRequest</w:t>
      </w:r>
      <w:r>
        <w:t xml:space="preserve"> / </w:t>
      </w:r>
      <w:r>
        <w:rPr>
          <w:rFonts w:ascii="Consolas" w:hAnsi="Consolas"/>
          <w:sz w:val="18"/>
        </w:rPr>
        <w:t>DivisionResponse</w:t>
      </w:r>
      <w:r>
        <w:t>).</w:t>
      </w:r>
    </w:p>
    <w:p>
      <w:pPr>
        <w:pStyle w:val="ListBullet"/>
      </w:pPr>
      <w:r>
        <w:t xml:space="preserve">La capa de </w:t>
      </w:r>
      <w:r>
        <w:rPr>
          <w:b/>
        </w:rPr>
        <w:t>carreras</w:t>
      </w:r>
      <w:r>
        <w:t xml:space="preserve"> devuelve la entidad </w:t>
      </w:r>
      <w:r>
        <w:rPr>
          <w:rFonts w:ascii="Consolas" w:hAnsi="Consolas"/>
          <w:sz w:val="18"/>
        </w:rPr>
        <w:t>Carrera</w:t>
      </w:r>
      <w:r>
        <w:t xml:space="preserve"> (formato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nombre</w:t>
      </w:r>
      <w:r>
        <w:t xml:space="preserve">, </w:t>
      </w:r>
      <w:r>
        <w:rPr>
          <w:rFonts w:ascii="Consolas" w:hAnsi="Consolas"/>
          <w:sz w:val="18"/>
        </w:rPr>
        <w:t>descripcion</w:t>
      </w:r>
      <w:r>
        <w:t xml:space="preserve">, </w:t>
      </w:r>
      <w:r>
        <w:rPr>
          <w:rFonts w:ascii="Consolas" w:hAnsi="Consolas"/>
          <w:sz w:val="18"/>
        </w:rPr>
        <w:t>estado</w:t>
      </w:r>
      <w:r>
        <w:t xml:space="preserve">, </w:t>
      </w:r>
      <w:r>
        <w:rPr>
          <w:rFonts w:ascii="Consolas" w:hAnsi="Consolas"/>
          <w:sz w:val="18"/>
        </w:rPr>
        <w:t>division</w:t>
      </w:r>
      <w:r>
        <w:t xml:space="preserve">). Esta decisión se tomó porque el </w:t>
      </w:r>
      <w:r>
        <w:rPr>
          <w:b/>
        </w:rPr>
        <w:t>frontend ya está enlazado y funcionando</w:t>
      </w:r>
      <w:r>
        <w:t xml:space="preserve"> con ese formato: las vistas de </w:t>
      </w:r>
      <w:r>
        <w:rPr>
          <w:rFonts w:ascii="Consolas" w:hAnsi="Consolas"/>
          <w:sz w:val="18"/>
        </w:rPr>
        <w:t>SistemaUniversidadSalon</w:t>
      </w:r>
      <w:r>
        <w:t xml:space="preserve"> consumen </w:t>
      </w:r>
      <w:r>
        <w:rPr>
          <w:rFonts w:ascii="Consolas" w:hAnsi="Consolas"/>
          <w:sz w:val="18"/>
        </w:rPr>
        <w:t>carrera.id</w:t>
      </w:r>
      <w:r>
        <w:t xml:space="preserve">, </w:t>
      </w:r>
      <w:r>
        <w:rPr>
          <w:rFonts w:ascii="Consolas" w:hAnsi="Consolas"/>
          <w:sz w:val="18"/>
        </w:rPr>
        <w:t>carrera.nombre</w:t>
      </w:r>
      <w:r>
        <w:t xml:space="preserve">, </w:t>
      </w:r>
      <w:r>
        <w:rPr>
          <w:rFonts w:ascii="Consolas" w:hAnsi="Consolas"/>
          <w:sz w:val="18"/>
        </w:rPr>
        <w:t>carrera.descripcion</w:t>
      </w:r>
      <w:r>
        <w:t xml:space="preserve">, </w:t>
      </w:r>
      <w:r>
        <w:rPr>
          <w:rFonts w:ascii="Consolas" w:hAnsi="Consolas"/>
          <w:sz w:val="18"/>
        </w:rPr>
        <w:t>carrera.estado</w:t>
      </w:r>
      <w:r>
        <w:t xml:space="preserve"> y </w:t>
      </w:r>
      <w:r>
        <w:rPr>
          <w:rFonts w:ascii="Consolas" w:hAnsi="Consolas"/>
          <w:sz w:val="18"/>
        </w:rPr>
        <w:t>carrera.facultad</w:t>
      </w:r>
      <w:r>
        <w:t xml:space="preserve"> (ver </w:t>
      </w:r>
      <w:r>
        <w:rPr>
          <w:rFonts w:ascii="Consolas" w:hAnsi="Consolas"/>
          <w:sz w:val="18"/>
        </w:rPr>
        <w:t>src/services/adminService.js</w:t>
      </w:r>
      <w:r>
        <w:t xml:space="preserve"> en el repositorio frontend). Cambiar el contrato a DTO puro rompería el frontend, por lo que se mantiene el formato actual y se documenta aquí.</w:t>
      </w:r>
    </w:p>
    <w:p>
      <w:pPr>
        <w:pStyle w:val="ListBullet"/>
      </w:pPr>
      <w:r>
        <w:t xml:space="preserve">Corrección aplicada en el service: al crear una carrera, el service ahora carga la entidad completa de la división desde el repository (en lugar de usar solo el </w:t>
      </w:r>
      <w:r>
        <w:rPr>
          <w:rFonts w:ascii="Consolas" w:hAnsi="Consolas"/>
          <w:sz w:val="18"/>
        </w:rPr>
        <w:t>id</w:t>
      </w:r>
      <w:r>
        <w:t xml:space="preserve"> que llega en el cuerpo), de modo que la respuesta de creación incluye </w:t>
      </w:r>
      <w:r>
        <w:rPr>
          <w:rFonts w:ascii="Consolas" w:hAnsi="Consolas"/>
          <w:sz w:val="18"/>
        </w:rPr>
        <w:t>division.nombre</w:t>
      </w:r>
      <w:r>
        <w:t xml:space="preserve"> correctamente.</w:t>
      </w:r>
    </w:p>
    <w:p>
      <w:pPr>
        <w:pStyle w:val="Heading2"/>
      </w:pPr>
      <w:r>
        <w:t>3. Endpoints implementados</w:t>
      </w:r>
    </w:p>
    <w:p>
      <w:pPr>
        <w:pStyle w:val="Heading3"/>
      </w:pPr>
      <w:r>
        <w:t>Divisiones (PR #5)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Estado esperado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/api/divisiones</w:t>
            </w:r>
          </w:p>
        </w:tc>
        <w:tc>
          <w:tcPr>
            <w:tcW w:type="dxa" w:w="2160"/>
          </w:tcPr>
          <w:p>
            <w:r/>
            <w:r>
              <w:t>Listar todas las divisiones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/api/divisiones/{id}</w:t>
            </w:r>
          </w:p>
        </w:tc>
        <w:tc>
          <w:tcPr>
            <w:tcW w:type="dxa" w:w="2160"/>
          </w:tcPr>
          <w:p>
            <w:r/>
            <w:r>
              <w:t>Obtener una división por id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/api/divisiones</w:t>
            </w:r>
          </w:p>
        </w:tc>
        <w:tc>
          <w:tcPr>
            <w:tcW w:type="dxa" w:w="2160"/>
          </w:tcPr>
          <w:p>
            <w:r/>
            <w:r>
              <w:t>Crear una división</w:t>
            </w:r>
          </w:p>
        </w:tc>
        <w:tc>
          <w:tcPr>
            <w:tcW w:type="dxa" w:w="2160"/>
          </w:tcPr>
          <w:p>
            <w:r/>
            <w:r>
              <w:t>201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/api/divisiones/{id}</w:t>
            </w:r>
          </w:p>
        </w:tc>
        <w:tc>
          <w:tcPr>
            <w:tcW w:type="dxa" w:w="2160"/>
          </w:tcPr>
          <w:p>
            <w:r/>
            <w:r>
              <w:t>Actualizar el nombre de una división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t>/api/divisiones/{id}</w:t>
            </w:r>
          </w:p>
        </w:tc>
        <w:tc>
          <w:tcPr>
            <w:tcW w:type="dxa" w:w="2160"/>
          </w:tcPr>
          <w:p>
            <w:r/>
            <w:r>
              <w:t>Eliminar una división</w:t>
            </w:r>
          </w:p>
        </w:tc>
        <w:tc>
          <w:tcPr>
            <w:tcW w:type="dxa" w:w="2160"/>
          </w:tcPr>
          <w:p>
            <w:r/>
            <w:r>
              <w:t>204 / 404 / 409 (si tiene carreras)</w:t>
            </w:r>
          </w:p>
        </w:tc>
      </w:tr>
    </w:tbl>
    <w:p>
      <w:pPr>
        <w:pStyle w:val="Heading3"/>
      </w:pPr>
      <w:r>
        <w:t>Carreras (PR #1 y #4, ampliado en PR #5)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Estado esperado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/api/carreras</w:t>
            </w:r>
          </w:p>
        </w:tc>
        <w:tc>
          <w:tcPr>
            <w:tcW w:type="dxa" w:w="2160"/>
          </w:tcPr>
          <w:p>
            <w:r/>
            <w:r>
              <w:t>Listar carreras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/api/carreras?estado=PUBLICADA</w:t>
            </w:r>
          </w:p>
        </w:tc>
        <w:tc>
          <w:tcPr>
            <w:tcW w:type="dxa" w:w="2160"/>
          </w:tcPr>
          <w:p>
            <w:r/>
            <w:r>
              <w:t>Listar carreras publicadas</w:t>
            </w:r>
          </w:p>
        </w:tc>
        <w:tc>
          <w:tcPr>
            <w:tcW w:type="dxa" w:w="2160"/>
          </w:tcPr>
          <w:p>
            <w:r/>
            <w: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/api/carreras/{id}</w:t>
            </w:r>
          </w:p>
        </w:tc>
        <w:tc>
          <w:tcPr>
            <w:tcW w:type="dxa" w:w="2160"/>
          </w:tcPr>
          <w:p>
            <w:r/>
            <w:r>
              <w:t>Obtener una carrera por id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/api/carreras</w:t>
            </w:r>
          </w:p>
        </w:tc>
        <w:tc>
          <w:tcPr>
            <w:tcW w:type="dxa" w:w="2160"/>
          </w:tcPr>
          <w:p>
            <w:r/>
            <w:r>
              <w:t>Crear una carrera (estado inicial BORRADOR)</w:t>
            </w:r>
          </w:p>
        </w:tc>
        <w:tc>
          <w:tcPr>
            <w:tcW w:type="dxa" w:w="2160"/>
          </w:tcPr>
          <w:p>
            <w:r/>
            <w:r>
              <w:t>201 / 409 (división inexistente)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/api/carreras/{id}</w:t>
            </w:r>
          </w:p>
        </w:tc>
        <w:tc>
          <w:tcPr>
            <w:tcW w:type="dxa" w:w="2160"/>
          </w:tcPr>
          <w:p>
            <w:r/>
            <w:r>
              <w:t>Actualizar una carrera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t>/api/carreras/{id}</w:t>
            </w:r>
          </w:p>
        </w:tc>
        <w:tc>
          <w:tcPr>
            <w:tcW w:type="dxa" w:w="2160"/>
          </w:tcPr>
          <w:p>
            <w:r/>
            <w:r>
              <w:t>Eliminar una carrera</w:t>
            </w:r>
          </w:p>
        </w:tc>
        <w:tc>
          <w:tcPr>
            <w:tcW w:type="dxa" w:w="2160"/>
          </w:tcPr>
          <w:p>
            <w:r/>
            <w:r>
              <w:t>204 / 404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/api/carreras/{id}/publicar</w:t>
            </w:r>
          </w:p>
        </w:tc>
        <w:tc>
          <w:tcPr>
            <w:tcW w:type="dxa" w:w="2160"/>
          </w:tcPr>
          <w:p>
            <w:r/>
            <w:r>
              <w:t>Publicar una carrera (BORRADOR → PUBLICADA)</w:t>
            </w:r>
          </w:p>
        </w:tc>
        <w:tc>
          <w:tcPr>
            <w:tcW w:type="dxa" w:w="2160"/>
          </w:tcPr>
          <w:p>
            <w:r/>
            <w:r>
              <w:t>200 / 404</w:t>
            </w:r>
          </w:p>
        </w:tc>
      </w:tr>
    </w:tbl>
    <w:p>
      <w:pPr>
        <w:pStyle w:val="Heading2"/>
      </w:pPr>
      <w:r>
        <w:t>4. Flujo de desarrollo (control de versiones)</w:t>
      </w:r>
    </w:p>
    <w:p>
      <w:pPr>
        <w:pStyle w:val="Heading3"/>
      </w:pPr>
      <w:r>
        <w:t>Ramas creadas por el equipo (backend)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Rama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</w:t>
            </w:r>
          </w:p>
        </w:tc>
      </w:tr>
      <w:tr>
        <w:tc>
          <w:tcPr>
            <w:tcW w:type="dxa" w:w="2160"/>
          </w:tcPr>
          <w:p>
            <w:r/>
            <w:r>
              <w:t>feature/back</w:t>
            </w:r>
          </w:p>
        </w:tc>
        <w:tc>
          <w:tcPr>
            <w:tcW w:type="dxa" w:w="2160"/>
          </w:tcPr>
          <w:p>
            <w:r/>
            <w:r>
              <w:t>Oscar Daniel</w:t>
            </w:r>
          </w:p>
        </w:tc>
        <w:tc>
          <w:tcPr>
            <w:tcW w:type="dxa" w:w="2160"/>
          </w:tcPr>
          <w:p>
            <w:r/>
            <w:r>
              <w:t>Repository CarreraRepository + DataSeeder</w:t>
            </w:r>
          </w:p>
        </w:tc>
        <w:tc>
          <w:tcPr>
            <w:tcW w:type="dxa" w:w="2160"/>
          </w:tcPr>
          <w:p>
            <w:r/>
            <w:r>
              <w:t>PR #1 (cerrado)</w:t>
            </w:r>
          </w:p>
        </w:tc>
      </w:tr>
      <w:tr>
        <w:tc>
          <w:tcPr>
            <w:tcW w:type="dxa" w:w="2160"/>
          </w:tcPr>
          <w:p>
            <w:r/>
            <w:r>
              <w:t>feature/api-carreras</w:t>
            </w:r>
          </w:p>
        </w:tc>
        <w:tc>
          <w:tcPr>
            <w:tcW w:type="dxa" w:w="2160"/>
          </w:tcPr>
          <w:p>
            <w:r/>
            <w:r>
              <w:t>Nuvia Yasmin</w:t>
            </w:r>
          </w:p>
        </w:tc>
        <w:tc>
          <w:tcPr>
            <w:tcW w:type="dxa" w:w="2160"/>
          </w:tcPr>
          <w:p>
            <w:r/>
            <w:r>
              <w:t>DTOs + READMEs por capa</w:t>
            </w:r>
          </w:p>
        </w:tc>
        <w:tc>
          <w:tcPr>
            <w:tcW w:type="dxa" w:w="2160"/>
          </w:tcPr>
          <w:p>
            <w:r/>
            <w:r>
              <w:t>PR #2 (cerrado)</w:t>
            </w:r>
          </w:p>
        </w:tc>
      </w:tr>
      <w:tr>
        <w:tc>
          <w:tcPr>
            <w:tcW w:type="dxa" w:w="2160"/>
          </w:tcPr>
          <w:p>
            <w:r/>
            <w:r>
              <w:t>docs/readme-backend</w:t>
            </w:r>
          </w:p>
        </w:tc>
        <w:tc>
          <w:tcPr>
            <w:tcW w:type="dxa" w:w="2160"/>
          </w:tcPr>
          <w:p>
            <w:r/>
            <w:r>
              <w:t>Daniel</w:t>
            </w:r>
          </w:p>
        </w:tc>
        <w:tc>
          <w:tcPr>
            <w:tcW w:type="dxa" w:w="2160"/>
          </w:tcPr>
          <w:p>
            <w:r/>
            <w:r>
              <w:t>READMEs de entity, dto, repository, service y controller</w:t>
            </w:r>
          </w:p>
        </w:tc>
        <w:tc>
          <w:tcPr>
            <w:tcW w:type="dxa" w:w="2160"/>
          </w:tcPr>
          <w:p>
            <w:r/>
            <w:r>
              <w:t>PR #3 (fusionado)</w:t>
            </w:r>
          </w:p>
        </w:tc>
      </w:tr>
      <w:tr>
        <w:tc>
          <w:tcPr>
            <w:tcW w:type="dxa" w:w="2160"/>
          </w:tcPr>
          <w:p>
            <w:r/>
            <w:r>
              <w:t>feature/carrera-service</w:t>
            </w:r>
          </w:p>
        </w:tc>
        <w:tc>
          <w:tcPr>
            <w:tcW w:type="dxa" w:w="2160"/>
          </w:tcPr>
          <w:p>
            <w:r/>
            <w:r>
              <w:t>Elian Eduardo</w:t>
            </w:r>
          </w:p>
        </w:tc>
        <w:tc>
          <w:tcPr>
            <w:tcW w:type="dxa" w:w="2160"/>
          </w:tcPr>
          <w:p>
            <w:r/>
            <w:r>
              <w:t>CarreraService + controller delegando al service</w:t>
            </w:r>
          </w:p>
        </w:tc>
        <w:tc>
          <w:tcPr>
            <w:tcW w:type="dxa" w:w="2160"/>
          </w:tcPr>
          <w:p>
            <w:r/>
            <w:r>
              <w:t>PR #4 (fusionado)</w:t>
            </w:r>
          </w:p>
        </w:tc>
      </w:tr>
      <w:tr>
        <w:tc>
          <w:tcPr>
            <w:tcW w:type="dxa" w:w="2160"/>
          </w:tcPr>
          <w:p>
            <w:r/>
            <w:r>
              <w:t>feature/divisiones-repo-service</w:t>
            </w:r>
          </w:p>
        </w:tc>
        <w:tc>
          <w:tcPr>
            <w:tcW w:type="dxa" w:w="2160"/>
          </w:tcPr>
          <w:p>
            <w:r/>
            <w:r>
              <w:t>Elian Eduardo</w:t>
            </w:r>
          </w:p>
        </w:tc>
        <w:tc>
          <w:tcPr>
            <w:tcW w:type="dxa" w:w="2160"/>
          </w:tcPr>
          <w:p>
            <w:r/>
            <w:r>
              <w:t>DivisionRepository, DivisionService, DivisionController, validaciones de negocio, colección Postman</w:t>
            </w:r>
          </w:p>
        </w:tc>
        <w:tc>
          <w:tcPr>
            <w:tcW w:type="dxa" w:w="2160"/>
          </w:tcPr>
          <w:p>
            <w:r/>
            <w:r>
              <w:t>PR #5 (abierto, en revisión)</w:t>
            </w:r>
          </w:p>
        </w:tc>
      </w:tr>
    </w:tbl>
    <w:p>
      <w:pPr>
        <w:pStyle w:val="Heading3"/>
      </w:pPr>
      <w:r>
        <w:t>Commits de la capa repository y service (Elian Eduardo)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Commit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4320"/>
          </w:tcPr>
          <w:p>
            <w:r/>
            <w:r>
              <w:t>39c1e21</w:t>
            </w:r>
          </w:p>
        </w:tc>
        <w:tc>
          <w:tcPr>
            <w:tcW w:type="dxa" w:w="4320"/>
          </w:tcPr>
          <w:p>
            <w:r/>
            <w:r>
              <w:t>feat(backend): implementa CarreraRepository con JpaRepository</w:t>
            </w:r>
          </w:p>
        </w:tc>
      </w:tr>
      <w:tr>
        <w:tc>
          <w:tcPr>
            <w:tcW w:type="dxa" w:w="4320"/>
          </w:tcPr>
          <w:p>
            <w:r/>
            <w:r>
              <w:t>b0cd533</w:t>
            </w:r>
          </w:p>
        </w:tc>
        <w:tc>
          <w:tcPr>
            <w:tcW w:type="dxa" w:w="4320"/>
          </w:tcPr>
          <w:p>
            <w:r/>
            <w:r>
              <w:t>DataSeeder: siembra carreras iniciales si la BD está vacía</w:t>
            </w:r>
          </w:p>
        </w:tc>
      </w:tr>
      <w:tr>
        <w:tc>
          <w:tcPr>
            <w:tcW w:type="dxa" w:w="4320"/>
          </w:tcPr>
          <w:p>
            <w:r/>
            <w:r>
              <w:t>b662246</w:t>
            </w:r>
          </w:p>
        </w:tc>
        <w:tc>
          <w:tcPr>
            <w:tcW w:type="dxa" w:w="4320"/>
          </w:tcPr>
          <w:p>
            <w:r/>
            <w:r>
              <w:t>feat(backend): capa de servicio CarreraService, controller delega al service y READMEs por capa</w:t>
            </w:r>
          </w:p>
        </w:tc>
      </w:tr>
      <w:tr>
        <w:tc>
          <w:tcPr>
            <w:tcW w:type="dxa" w:w="4320"/>
          </w:tcPr>
          <w:p>
            <w:r/>
            <w:r>
              <w:t>b9bd0df</w:t>
            </w:r>
          </w:p>
        </w:tc>
        <w:tc>
          <w:tcPr>
            <w:tcW w:type="dxa" w:w="4320"/>
          </w:tcPr>
          <w:p>
            <w:r/>
            <w:r>
              <w:t>feat(backend): capa repository y service de Divisiones, DivisionController y validaciones de negocio</w:t>
            </w:r>
          </w:p>
        </w:tc>
      </w:tr>
    </w:tbl>
    <w:p>
      <w:pPr>
        <w:pStyle w:val="Heading3"/>
      </w:pPr>
      <w:r>
        <w:t>Frontend (heraldev/SistemaUniversidadSalon)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Participación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heraldev</w:t>
            </w:r>
          </w:p>
        </w:tc>
        <w:tc>
          <w:tcPr>
            <w:tcW w:type="dxa" w:w="4320"/>
          </w:tcPr>
          <w:p>
            <w:r/>
            <w:r>
              <w:t>Estructura base del frontend (vistas de administración de carreras y divisiones).</w:t>
            </w:r>
          </w:p>
        </w:tc>
      </w:tr>
      <w:tr>
        <w:tc>
          <w:tcPr>
            <w:tcW w:type="dxa" w:w="4320"/>
          </w:tcPr>
          <w:p>
            <w:r/>
            <w:r>
              <w:t>Daniel</w:t>
            </w:r>
          </w:p>
        </w:tc>
        <w:tc>
          <w:tcPr>
            <w:tcW w:type="dxa" w:w="4320"/>
          </w:tcPr>
          <w:p>
            <w:r/>
            <w:r>
              <w:t>Mejoras visuales del panel de administración.</w:t>
            </w:r>
          </w:p>
        </w:tc>
      </w:tr>
      <w:tr>
        <w:tc>
          <w:tcPr>
            <w:tcW w:type="dxa" w:w="4320"/>
          </w:tcPr>
          <w:p>
            <w:r/>
            <w:r>
              <w:t>Elian Eduardo (renyam2)</w:t>
            </w:r>
          </w:p>
        </w:tc>
        <w:tc>
          <w:tcPr>
            <w:tcW w:type="dxa" w:w="4320"/>
          </w:tcPr>
          <w:p>
            <w:r/>
            <w:r>
              <w:t xml:space="preserve">Enlace frontend-backend: </w:t>
            </w:r>
            <w:r>
              <w:rPr>
                <w:rFonts w:ascii="Consolas" w:hAnsi="Consolas"/>
                <w:sz w:val="18"/>
              </w:rPr>
              <w:t>adminService.js</w:t>
            </w:r>
            <w:r>
              <w:t xml:space="preserve"> apuntando a </w:t>
            </w:r>
            <w:r>
              <w:rPr>
                <w:rFonts w:ascii="Consolas" w:hAnsi="Consolas"/>
                <w:sz w:val="18"/>
              </w:rPr>
              <w:t>http://localhost:8081/api/carreras</w:t>
            </w:r>
            <w:r>
              <w:t>, PR #1 y PR #2 del repositorio frontend.</w:t>
            </w:r>
          </w:p>
        </w:tc>
      </w:tr>
    </w:tbl>
    <w:p>
      <w:r>
        <w:t xml:space="preserve">El frontend consume la API con </w:t>
      </w:r>
      <w:r>
        <w:rPr>
          <w:rFonts w:ascii="Consolas" w:hAnsi="Consolas"/>
          <w:sz w:val="18"/>
        </w:rPr>
        <w:t>fetch</w:t>
      </w:r>
      <w:r>
        <w:t xml:space="preserve"> y usa los campos </w:t>
      </w:r>
      <w:r>
        <w:rPr>
          <w:rFonts w:ascii="Consolas" w:hAnsi="Consolas"/>
          <w:sz w:val="18"/>
        </w:rPr>
        <w:t>carrera.id</w:t>
      </w:r>
      <w:r>
        <w:t xml:space="preserve">, </w:t>
      </w:r>
      <w:r>
        <w:rPr>
          <w:rFonts w:ascii="Consolas" w:hAnsi="Consolas"/>
          <w:sz w:val="18"/>
        </w:rPr>
        <w:t>carrera.nombre</w:t>
      </w:r>
      <w:r>
        <w:t xml:space="preserve">, </w:t>
      </w:r>
      <w:r>
        <w:rPr>
          <w:rFonts w:ascii="Consolas" w:hAnsi="Consolas"/>
          <w:sz w:val="18"/>
        </w:rPr>
        <w:t>carrera.descripcion</w:t>
      </w:r>
      <w:r>
        <w:t xml:space="preserve">, </w:t>
      </w:r>
      <w:r>
        <w:rPr>
          <w:rFonts w:ascii="Consolas" w:hAnsi="Consolas"/>
          <w:sz w:val="18"/>
        </w:rPr>
        <w:t>carrera.estado</w:t>
      </w:r>
      <w:r>
        <w:t xml:space="preserve"> y </w:t>
      </w:r>
      <w:r>
        <w:rPr>
          <w:rFonts w:ascii="Consolas" w:hAnsi="Consolas"/>
          <w:sz w:val="18"/>
        </w:rPr>
        <w:t>carrera.facultad</w:t>
      </w:r>
      <w:r>
        <w:t>, por lo que el contrato de la API de carreras se mantuvo en formato de entidad (ver sección 2).</w:t>
      </w:r>
    </w:p>
    <w:p>
      <w:pPr>
        <w:pStyle w:val="Heading2"/>
      </w:pPr>
      <w:r>
        <w:t>5. Pruebas por historia de usuario (Postman)</w:t>
      </w:r>
    </w:p>
    <w:p>
      <w:r>
        <w:t xml:space="preserve">Se generó la colección </w:t>
      </w:r>
      <w:r>
        <w:rPr>
          <w:b/>
        </w:rPr>
        <w:t>`Postman_Sistema_Universidad.json`</w:t>
      </w:r>
      <w:r>
        <w:t xml:space="preserve"> (incluida en el repositorio) con todas las peticiones organizadas por historia de usuario. La colección se ejecutó de principio a fin contra la aplicación corriendo (Spring Boot 3.5, Java 17, H2 en memoria, base de datos limpia) y </w:t>
      </w:r>
      <w:r>
        <w:rPr>
          <w:b/>
        </w:rPr>
        <w:t>las 21 peticiones arrojaron el resultado esperado</w:t>
      </w:r>
      <w:r>
        <w:t>. Las respuestas capturadas corresponden a la ejecución real de la colección.</w:t>
      </w:r>
    </w:p>
    <w:p>
      <w:pPr>
        <w:pStyle w:val="Heading3"/>
      </w:pPr>
      <w:r>
        <w:t>Prerrequisito — Divisiones (rol 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Cuerpo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POST /api/divisiones</w:t>
            </w:r>
          </w:p>
        </w:tc>
        <w:tc>
          <w:tcPr>
            <w:tcW w:type="dxa" w:w="1728"/>
          </w:tcPr>
          <w:p>
            <w:r/>
            <w:r>
              <w:t>{"nombre":"Ingeniería"}</w:t>
            </w:r>
          </w:p>
        </w:tc>
        <w:tc>
          <w:tcPr>
            <w:tcW w:type="dxa" w:w="1728"/>
          </w:tcPr>
          <w:p>
            <w:r/>
            <w:r>
              <w:t>201 + id</w:t>
            </w:r>
          </w:p>
        </w:tc>
        <w:tc>
          <w:tcPr>
            <w:tcW w:type="dxa" w:w="1728"/>
          </w:tcPr>
          <w:p>
            <w:r/>
            <w:r>
              <w:t>201 {"id":1,"nombre":"Ingeniería"}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POST /api/divisiones</w:t>
            </w:r>
          </w:p>
        </w:tc>
        <w:tc>
          <w:tcPr>
            <w:tcW w:type="dxa" w:w="1728"/>
          </w:tcPr>
          <w:p>
            <w:r/>
            <w:r>
              <w:t>{"nombre":"Ciencias"}</w:t>
            </w:r>
          </w:p>
        </w:tc>
        <w:tc>
          <w:tcPr>
            <w:tcW w:type="dxa" w:w="1728"/>
          </w:tcPr>
          <w:p>
            <w:r/>
            <w:r>
              <w:t>201 + id</w:t>
            </w:r>
          </w:p>
        </w:tc>
        <w:tc>
          <w:tcPr>
            <w:tcW w:type="dxa" w:w="1728"/>
          </w:tcPr>
          <w:p>
            <w:r/>
            <w:r>
              <w:t>201 {"id":2,"nombre":"Ciencias"}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GET /api/divisiones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200 lista</w:t>
            </w:r>
          </w:p>
        </w:tc>
        <w:tc>
          <w:tcPr>
            <w:tcW w:type="dxa" w:w="1728"/>
          </w:tcPr>
          <w:p>
            <w:r/>
            <w:r>
              <w:t>200 [{"id":1,...},{"id":2,...}]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prerrequisi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Prerrequisito — Divisiones</w:t>
      </w:r>
    </w:p>
    <w:p>
      <w:pPr>
        <w:pStyle w:val="Heading3"/>
      </w:pPr>
      <w:r>
        <w:t>HU01.1 — Registrar carrera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Cuerpo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POST /api/carreras</w:t>
            </w:r>
          </w:p>
        </w:tc>
        <w:tc>
          <w:tcPr>
            <w:tcW w:type="dxa" w:w="1728"/>
          </w:tcPr>
          <w:p>
            <w:r/>
            <w:r>
              <w:t>{"nombre":"Computación","descripcion":"Licenciatura en Computación","division":{"id":1}}</w:t>
            </w:r>
          </w:p>
        </w:tc>
        <w:tc>
          <w:tcPr>
            <w:tcW w:type="dxa" w:w="1728"/>
          </w:tcPr>
          <w:p>
            <w:r/>
            <w:r>
              <w:t>201, estado BORRADOR</w:t>
            </w:r>
          </w:p>
        </w:tc>
        <w:tc>
          <w:tcPr>
            <w:tcW w:type="dxa" w:w="1728"/>
          </w:tcPr>
          <w:p>
            <w:r/>
            <w:r>
              <w:t>201 {"id":1,"nombre":"Computación","division":{"id":1,"nombre":"Ingeniería"},"estado":"BORRADOR"}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POST /api/carreras</w:t>
            </w:r>
          </w:p>
        </w:tc>
        <w:tc>
          <w:tcPr>
            <w:tcW w:type="dxa" w:w="1728"/>
          </w:tcPr>
          <w:p>
            <w:r/>
            <w:r>
              <w:t>{"nombre":"Matemáticas","descripcion":"Licenciatura en Matemáticas","division":{"id":2}}</w:t>
            </w:r>
          </w:p>
        </w:tc>
        <w:tc>
          <w:tcPr>
            <w:tcW w:type="dxa" w:w="1728"/>
          </w:tcPr>
          <w:p>
            <w:r/>
            <w:r>
              <w:t>201, estado BORRADOR</w:t>
            </w:r>
          </w:p>
        </w:tc>
        <w:tc>
          <w:tcPr>
            <w:tcW w:type="dxa" w:w="1728"/>
          </w:tcPr>
          <w:p>
            <w:r/>
            <w:r>
              <w:t>201 {"id":2,"nombre":"Matemáticas","division":{"id":2,"nombre":"Ciencias"},"estado":"BORRADOR"}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POST /api/carreras</w:t>
            </w:r>
          </w:p>
        </w:tc>
        <w:tc>
          <w:tcPr>
            <w:tcW w:type="dxa" w:w="1728"/>
          </w:tcPr>
          <w:p>
            <w:r/>
            <w:r>
              <w:t>{"nombre":"Fantasma","descripcion":"Carrera sin división válida","division":{"id":999}}</w:t>
            </w:r>
          </w:p>
        </w:tc>
        <w:tc>
          <w:tcPr>
            <w:tcW w:type="dxa" w:w="1728"/>
          </w:tcPr>
          <w:p>
            <w:r/>
            <w:r>
              <w:t>409 (división no existe)</w:t>
            </w:r>
          </w:p>
        </w:tc>
        <w:tc>
          <w:tcPr>
            <w:tcW w:type="dxa" w:w="1728"/>
          </w:tcPr>
          <w:p>
            <w:r/>
            <w:r>
              <w:t>409 {"error":"No se puede crear la carrera porque la división con id 999 no existe."}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HU01.1 — Registrar carrera</w:t>
      </w:r>
    </w:p>
    <w:p>
      <w:pPr>
        <w:pStyle w:val="Heading3"/>
      </w:pPr>
      <w:r>
        <w:t>HU01.2 — Consultar carreras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GET /api/carreras</w:t>
            </w:r>
          </w:p>
        </w:tc>
        <w:tc>
          <w:tcPr>
            <w:tcW w:type="dxa" w:w="2160"/>
          </w:tcPr>
          <w:p>
            <w:r/>
            <w:r>
              <w:t>200 lista completa</w:t>
            </w:r>
          </w:p>
        </w:tc>
        <w:tc>
          <w:tcPr>
            <w:tcW w:type="dxa" w:w="2160"/>
          </w:tcPr>
          <w:p>
            <w:r/>
            <w:r>
              <w:t>200 [Computación, Matemáticas]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GET /api/carreras?estado=BORRADOR</w:t>
            </w:r>
          </w:p>
        </w:tc>
        <w:tc>
          <w:tcPr>
            <w:tcW w:type="dxa" w:w="2160"/>
          </w:tcPr>
          <w:p>
            <w:r/>
            <w:r>
              <w:t>200 solo borradores</w:t>
            </w:r>
          </w:p>
        </w:tc>
        <w:tc>
          <w:tcPr>
            <w:tcW w:type="dxa" w:w="2160"/>
          </w:tcPr>
          <w:p>
            <w:r/>
            <w:r>
              <w:t>200 [2 carreras BORRADOR]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GET /api/carreras/1</w:t>
            </w:r>
          </w:p>
        </w:tc>
        <w:tc>
          <w:tcPr>
            <w:tcW w:type="dxa" w:w="2160"/>
          </w:tcPr>
          <w:p>
            <w:r/>
            <w:r>
              <w:t>200 detalle</w:t>
            </w:r>
          </w:p>
        </w:tc>
        <w:tc>
          <w:tcPr>
            <w:tcW w:type="dxa" w:w="2160"/>
          </w:tcPr>
          <w:p>
            <w:r/>
            <w:r>
              <w:t>200 {"id":1,"nombre":"Computación","division":{"id":1,"nombre":"Ingeniería"},"estado":"BORRADOR"}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GET /api/carreras/999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9151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5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HU01.2 — Consultar carreras</w:t>
      </w:r>
    </w:p>
    <w:p>
      <w:pPr>
        <w:pStyle w:val="Heading3"/>
      </w:pPr>
      <w:r>
        <w:t>HU01.3 — Editar carrera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Cuerpo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PUT /api/carreras/1</w:t>
            </w:r>
          </w:p>
        </w:tc>
        <w:tc>
          <w:tcPr>
            <w:tcW w:type="dxa" w:w="1728"/>
          </w:tcPr>
          <w:p>
            <w:r/>
            <w:r>
              <w:t>{"nombre":"Computación Avanzada","descripcion":"Licenciatura en Computación Avanzada","division":{"id":1}}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200 {"id":1,"nombre":"Computación Avanzada",...}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PUT /api/carreras/999</w:t>
            </w:r>
          </w:p>
        </w:tc>
        <w:tc>
          <w:tcPr>
            <w:tcW w:type="dxa" w:w="1728"/>
          </w:tcPr>
          <w:p>
            <w:r/>
            <w:r>
              <w:t>{"nombre":"No existe","descripcion":"x","division":{"id":1}}</w:t>
            </w:r>
          </w:p>
        </w:tc>
        <w:tc>
          <w:tcPr>
            <w:tcW w:type="dxa" w:w="1728"/>
          </w:tcPr>
          <w:p>
            <w:r/>
            <w:r>
              <w:t>404</w:t>
            </w:r>
          </w:p>
        </w:tc>
        <w:tc>
          <w:tcPr>
            <w:tcW w:type="dxa" w:w="1728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HU01.3 — Editar carrera</w:t>
      </w:r>
    </w:p>
    <w:p>
      <w:pPr>
        <w:pStyle w:val="Heading3"/>
      </w:pPr>
      <w:r>
        <w:t>HU01.4 — Publicar carrera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POST /api/carreras/1/publicar</w:t>
            </w:r>
          </w:p>
        </w:tc>
        <w:tc>
          <w:tcPr>
            <w:tcW w:type="dxa" w:w="2160"/>
          </w:tcPr>
          <w:p>
            <w:r/>
            <w:r>
              <w:t>200, estado PUBLICADA</w:t>
            </w:r>
          </w:p>
        </w:tc>
        <w:tc>
          <w:tcPr>
            <w:tcW w:type="dxa" w:w="2160"/>
          </w:tcPr>
          <w:p>
            <w:r/>
            <w:r>
              <w:t>200 {"estado":"PUBLICADA"}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POST /api/carreras/2/publicar</w:t>
            </w:r>
          </w:p>
        </w:tc>
        <w:tc>
          <w:tcPr>
            <w:tcW w:type="dxa" w:w="2160"/>
          </w:tcPr>
          <w:p>
            <w:r/>
            <w:r>
              <w:t>200, estado PUBLICADA</w:t>
            </w:r>
          </w:p>
        </w:tc>
        <w:tc>
          <w:tcPr>
            <w:tcW w:type="dxa" w:w="2160"/>
          </w:tcPr>
          <w:p>
            <w:r/>
            <w:r>
              <w:t>200 {"estado":"PUBLICADA"}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POST /api/carreras/999/publicar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HU01.4 — Publicar carrera</w:t>
      </w:r>
    </w:p>
    <w:p>
      <w:pPr>
        <w:pStyle w:val="Heading3"/>
      </w:pPr>
      <w:r>
        <w:t>HU01.5 — Eliminar carrera (administrador)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DELETE /api/carreras/1</w:t>
            </w:r>
          </w:p>
        </w:tc>
        <w:tc>
          <w:tcPr>
            <w:tcW w:type="dxa" w:w="2160"/>
          </w:tcPr>
          <w:p>
            <w:r/>
            <w:r>
              <w:t>204</w:t>
            </w:r>
          </w:p>
        </w:tc>
        <w:tc>
          <w:tcPr>
            <w:tcW w:type="dxa" w:w="2160"/>
          </w:tcPr>
          <w:p>
            <w:r/>
            <w:r>
              <w:t>204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GET /api/carreras/1</w:t>
            </w:r>
          </w:p>
        </w:tc>
        <w:tc>
          <w:tcPr>
            <w:tcW w:type="dxa" w:w="2160"/>
          </w:tcPr>
          <w:p>
            <w:r/>
            <w:r>
              <w:t>404 (ya eliminada)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DELETE /api/carreras/999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1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HU01.5 — Eliminar carrera</w:t>
      </w:r>
    </w:p>
    <w:p>
      <w:pPr>
        <w:pStyle w:val="Heading3"/>
      </w:pPr>
      <w:r>
        <w:t>HU02.1 — Ver carreras publicadas (usuario general)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GET /api/carreras?estado=PUBLICADA</w:t>
            </w:r>
          </w:p>
        </w:tc>
        <w:tc>
          <w:tcPr>
            <w:tcW w:type="dxa" w:w="2160"/>
          </w:tcPr>
          <w:p>
            <w:r/>
            <w:r>
              <w:t>200 solo publicadas</w:t>
            </w:r>
          </w:p>
        </w:tc>
        <w:tc>
          <w:tcPr>
            <w:tcW w:type="dxa" w:w="2160"/>
          </w:tcPr>
          <w:p>
            <w:r/>
            <w:r>
              <w:t>200 [Matemáticas (PUBLICADA, división Ciencias)]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2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HU02.1 — Ver carreras publicadas</w:t>
      </w:r>
    </w:p>
    <w:p>
      <w:pPr>
        <w:pStyle w:val="Heading3"/>
      </w:pPr>
      <w:r>
        <w:t>HU02.2 — Ver detalle de una carrera (usuario general)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Resultado obtenido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GET /api/carreras/2</w:t>
            </w:r>
          </w:p>
        </w:tc>
        <w:tc>
          <w:tcPr>
            <w:tcW w:type="dxa" w:w="2160"/>
          </w:tcPr>
          <w:p>
            <w:r/>
            <w:r>
              <w:t>200 detalle</w:t>
            </w:r>
          </w:p>
        </w:tc>
        <w:tc>
          <w:tcPr>
            <w:tcW w:type="dxa" w:w="2160"/>
          </w:tcPr>
          <w:p>
            <w:r/>
            <w:r>
              <w:t>200 {"id":2,"nombre":"Matemáticas","division":{"id":2,"nombre":"Ciencias"},"estado":"PUBLICADA"}</w:t>
            </w:r>
          </w:p>
        </w:tc>
      </w:tr>
      <w:tr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GET /api/carreras/999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  <w:tc>
          <w:tcPr>
            <w:tcW w:type="dxa" w:w="2160"/>
          </w:tcPr>
          <w:p>
            <w:r/>
            <w:r>
              <w:t>404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u02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HU02.2 — Ver detalle de una carrera</w:t>
      </w:r>
    </w:p>
    <w:p>
      <w:r>
        <w:t xml:space="preserve">&gt; </w:t>
      </w:r>
      <w:r>
        <w:rPr>
          <w:b/>
        </w:rPr>
        <w:t>Nota para el equipo:</w:t>
      </w:r>
      <w:r>
        <w:t xml:space="preserve"> las capturas de la sección 5 corresponden a la ejecución real de la colección </w:t>
      </w:r>
      <w:r>
        <w:rPr>
          <w:rFonts w:ascii="Consolas" w:hAnsi="Consolas"/>
          <w:sz w:val="18"/>
        </w:rPr>
        <w:t>Postman_Sistema_Universidad.json</w:t>
      </w:r>
      <w:r>
        <w:t>. Para reproducirlas en Postman: Import → seleccionar el archivo → ejecutar cada petición en el orden indicado → capturar la respuesta (método, URL, estado y cuerpo).</w:t>
      </w:r>
    </w:p>
    <w:p>
      <w:pPr>
        <w:pStyle w:val="Heading2"/>
      </w:pPr>
      <w:r>
        <w:t>6. Evidencias del repositorio (capturas)</w:t>
      </w:r>
    </w:p>
    <w:p>
      <w:pPr>
        <w:pStyle w:val="Heading3"/>
      </w:pPr>
      <w:r>
        <w:t>6.1 Repositorio y estructura</w:t>
      </w:r>
    </w:p>
    <w:p>
      <w:r>
        <w:drawing>
          <wp:inline xmlns:a="http://schemas.openxmlformats.org/drawingml/2006/main" xmlns:pic="http://schemas.openxmlformats.org/drawingml/2006/picture">
            <wp:extent cx="5669280" cy="49444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Repositorio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-paque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Paquete del microservicio</w:t>
      </w:r>
    </w:p>
    <w:p>
      <w:r>
        <w:drawing>
          <wp:inline xmlns:a="http://schemas.openxmlformats.org/drawingml/2006/main" xmlns:pic="http://schemas.openxmlformats.org/drawingml/2006/picture">
            <wp:extent cx="5669280" cy="49444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Ramas del repositorio</w:t>
      </w:r>
    </w:p>
    <w:p>
      <w:pPr>
        <w:pStyle w:val="Heading3"/>
      </w:pPr>
      <w:r>
        <w:t>6.2 Commits</w:t>
      </w:r>
    </w:p>
    <w:p>
      <w:r>
        <w:drawing>
          <wp:inline xmlns:a="http://schemas.openxmlformats.org/drawingml/2006/main" xmlns:pic="http://schemas.openxmlformats.org/drawingml/2006/picture">
            <wp:extent cx="5669280" cy="77588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58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Historial de commits</w:t>
      </w:r>
    </w:p>
    <w:p>
      <w:r>
        <w:drawing>
          <wp:inline xmlns:a="http://schemas.openxmlformats.org/drawingml/2006/main" xmlns:pic="http://schemas.openxmlformats.org/drawingml/2006/picture">
            <wp:extent cx="5669280" cy="481564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-m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5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Commit b9bd0df — capa repository y service de Divisiones</w:t>
      </w:r>
    </w:p>
    <w:p>
      <w:pPr>
        <w:pStyle w:val="Heading3"/>
      </w:pPr>
      <w:r>
        <w:t>6.3 Pull requests del equipo</w:t>
      </w:r>
    </w:p>
    <w:p>
      <w:r>
        <w:drawing>
          <wp:inline xmlns:a="http://schemas.openxmlformats.org/drawingml/2006/main" xmlns:pic="http://schemas.openxmlformats.org/drawingml/2006/picture">
            <wp:extent cx="5669280" cy="81678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6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#1 — CarreraRepository (Oscar Daniel)</w:t>
      </w:r>
    </w:p>
    <w:p>
      <w:r>
        <w:drawing>
          <wp:inline xmlns:a="http://schemas.openxmlformats.org/drawingml/2006/main" xmlns:pic="http://schemas.openxmlformats.org/drawingml/2006/picture">
            <wp:extent cx="5669280" cy="52602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6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#2 — DTOs y READMEs por capa (Nuvia Yasmin)</w:t>
      </w:r>
    </w:p>
    <w:p>
      <w:r>
        <w:drawing>
          <wp:inline xmlns:a="http://schemas.openxmlformats.org/drawingml/2006/main" xmlns:pic="http://schemas.openxmlformats.org/drawingml/2006/picture">
            <wp:extent cx="5669280" cy="72971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9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#3 — READMEs por capa (Daniel)</w:t>
      </w:r>
    </w:p>
    <w:p>
      <w:r>
        <w:drawing>
          <wp:inline xmlns:a="http://schemas.openxmlformats.org/drawingml/2006/main" xmlns:pic="http://schemas.openxmlformats.org/drawingml/2006/picture">
            <wp:extent cx="5669280" cy="5276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7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#4 — CarreraService (Elian Eduardo)</w:t>
      </w:r>
    </w:p>
    <w:p>
      <w:r>
        <w:drawing>
          <wp:inline xmlns:a="http://schemas.openxmlformats.org/drawingml/2006/main" xmlns:pic="http://schemas.openxmlformats.org/drawingml/2006/picture">
            <wp:extent cx="5669280" cy="65075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07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#5 — DivisionRepository, DivisionService y validaciones (Elian Eduardo)</w:t>
      </w:r>
    </w:p>
    <w:p>
      <w:r>
        <w:drawing>
          <wp:inline xmlns:a="http://schemas.openxmlformats.org/drawingml/2006/main" xmlns:pic="http://schemas.openxmlformats.org/drawingml/2006/picture">
            <wp:extent cx="5669280" cy="405151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5-fil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1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#5 — archivos modificados</w:t>
      </w:r>
    </w:p>
    <w:p>
      <w:pPr>
        <w:pStyle w:val="Heading3"/>
      </w:pPr>
      <w:r>
        <w:t>6.4 Código de la capa repository y service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ivisionreposito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DivisionRepository.java</w:t>
      </w:r>
    </w:p>
    <w:p>
      <w:r>
        <w:drawing>
          <wp:inline xmlns:a="http://schemas.openxmlformats.org/drawingml/2006/main" xmlns:pic="http://schemas.openxmlformats.org/drawingml/2006/picture">
            <wp:extent cx="5669280" cy="87833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ivisionservi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8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DivisionService.java</w:t>
      </w:r>
    </w:p>
    <w:p>
      <w:r>
        <w:drawing>
          <wp:inline xmlns:a="http://schemas.openxmlformats.org/drawingml/2006/main" xmlns:pic="http://schemas.openxmlformats.org/drawingml/2006/picture">
            <wp:extent cx="5669280" cy="708255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ivisioncontroll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DivisionController.java</w:t>
      </w:r>
    </w:p>
    <w:p>
      <w:r>
        <w:drawing>
          <wp:inline xmlns:a="http://schemas.openxmlformats.org/drawingml/2006/main" xmlns:pic="http://schemas.openxmlformats.org/drawingml/2006/picture">
            <wp:extent cx="5669280" cy="98362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arreraservi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3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CarreraService.java (ampliado con validación de división)</w:t>
      </w:r>
    </w:p>
    <w:p>
      <w:pPr>
        <w:pStyle w:val="Heading3"/>
      </w:pPr>
      <w:r>
        <w:t>6.5 Entidades y DTOs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ivision-entit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Division.java (entidad)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arrerequest-dt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CarreraRequest.java (DTO)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arrereresponse-dt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CarreraResponse.java (DTO)</w:t>
      </w:r>
    </w:p>
    <w:p>
      <w:r>
        <w:drawing>
          <wp:inline xmlns:a="http://schemas.openxmlformats.org/drawingml/2006/main" xmlns:pic="http://schemas.openxmlformats.org/drawingml/2006/picture">
            <wp:extent cx="5669280" cy="69327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to-readm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3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README de la capa dto (contrato acordado)</w:t>
      </w:r>
    </w:p>
    <w:p>
      <w:pPr>
        <w:pStyle w:val="Heading3"/>
      </w:pPr>
      <w:r>
        <w:t>6.6 Frontend (heraldev/SistemaUniversidadSalon)</w:t>
      </w:r>
    </w:p>
    <w:p>
      <w:r>
        <w:drawing>
          <wp:inline xmlns:a="http://schemas.openxmlformats.org/drawingml/2006/main" xmlns:pic="http://schemas.openxmlformats.org/drawingml/2006/picture">
            <wp:extent cx="5669280" cy="92895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mai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Repositorio frontend</w:t>
      </w:r>
    </w:p>
    <w:p>
      <w:r>
        <w:drawing>
          <wp:inline xmlns:a="http://schemas.openxmlformats.org/drawingml/2006/main" xmlns:pic="http://schemas.openxmlformats.org/drawingml/2006/picture">
            <wp:extent cx="5669280" cy="49444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commi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Commits del frontend</w:t>
      </w:r>
    </w:p>
    <w:p>
      <w:r>
        <w:drawing>
          <wp:inline xmlns:a="http://schemas.openxmlformats.org/drawingml/2006/main" xmlns:pic="http://schemas.openxmlformats.org/drawingml/2006/picture">
            <wp:extent cx="5669280" cy="504161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pr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4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#1 del frontend</w:t>
      </w:r>
    </w:p>
    <w:p>
      <w:r>
        <w:drawing>
          <wp:inline xmlns:a="http://schemas.openxmlformats.org/drawingml/2006/main" xmlns:pic="http://schemas.openxmlformats.org/drawingml/2006/picture">
            <wp:extent cx="5669280" cy="5041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pr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4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 #2 del frontend</w:t>
      </w:r>
    </w:p>
    <w:p>
      <w:r>
        <w:drawing>
          <wp:inline xmlns:a="http://schemas.openxmlformats.org/drawingml/2006/main" xmlns:pic="http://schemas.openxmlformats.org/drawingml/2006/picture">
            <wp:extent cx="5669280" cy="47459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adminservi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adminService.js — enlace frontend-backend</w:t>
      </w:r>
    </w:p>
    <w:p>
      <w:r>
        <w:drawing>
          <wp:inline xmlns:a="http://schemas.openxmlformats.org/drawingml/2006/main" xmlns:pic="http://schemas.openxmlformats.org/drawingml/2006/picture">
            <wp:extent cx="5669280" cy="781145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subircarrer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1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Vista SubirCarrera</w:t>
      </w:r>
    </w:p>
    <w:p>
      <w:pPr>
        <w:pStyle w:val="Heading2"/>
      </w:pPr>
      <w:r>
        <w:t>7. Pendientes</w:t>
      </w:r>
    </w:p>
    <w:p>
      <w:pPr>
        <w:pStyle w:val="ListNumber"/>
      </w:pPr>
      <w:r>
        <w:rPr>
          <w:b/>
        </w:rPr>
        <w:t>Revisión y fusión del PR #5:</w:t>
      </w:r>
      <w:r>
        <w:t xml:space="preserve"> un compañero del equipo debe revisar y aprobar el PR #5 (GitHub no permite auto-revisión). El PR ya incluye un comentario del autor explicando las decisiones de diseño; una vez fusionado a </w:t>
      </w:r>
      <w:r>
        <w:rPr>
          <w:rFonts w:ascii="Consolas" w:hAnsi="Consolas"/>
          <w:sz w:val="18"/>
        </w:rPr>
        <w:t>main</w:t>
      </w:r>
      <w:r>
        <w:t>, este reporte se actualizará con el commit de fusión.</w:t>
      </w:r>
    </w:p>
    <w:p>
      <w:pPr>
        <w:pStyle w:val="ListNumber"/>
      </w:pPr>
      <w:r>
        <w:rPr>
          <w:b/>
        </w:rPr>
        <w:t>Capturas de los demás integrantes:</w:t>
      </w:r>
      <w:r>
        <w:t xml:space="preserve"> cada integrante agrega las capturas de su propio código, commits y PRs al reporte de control de versiones del equipo (ya se incluyen los PR #1, #2, #3 y #4 del equipo y el código de la capa repository/service).</w:t>
      </w:r>
    </w:p>
    <w:p>
      <w:pPr>
        <w:pStyle w:val="ListNumber"/>
      </w:pPr>
      <w:r>
        <w:rPr>
          <w:b/>
        </w:rPr>
        <w:t>Reproducción de las pruebas en Postman:</w:t>
      </w:r>
      <w:r>
        <w:t xml:space="preserve"> la colección </w:t>
      </w:r>
      <w:r>
        <w:rPr>
          <w:rFonts w:ascii="Consolas" w:hAnsi="Consolas"/>
          <w:sz w:val="18"/>
        </w:rPr>
        <w:t>Postman_Sistema_Universidad.json</w:t>
      </w:r>
      <w:r>
        <w:t xml:space="preserve"> está lista para importarse; las capturas de la sección 5 corresponden a la ejecución real de la colección contra la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